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D653FE" w14:textId="77777777" w:rsidR="00A055D1" w:rsidRPr="005F43A2" w:rsidRDefault="00F56487" w:rsidP="00A055D1">
      <w:pPr>
        <w:pStyle w:val="Kop1zondernummering"/>
        <w:spacing w:after="0"/>
      </w:pPr>
      <w:r>
        <w:t>Sustainable Water Fund (FDW)</w:t>
      </w:r>
      <w:r w:rsidR="00E90149">
        <w:t xml:space="preserve"> call </w:t>
      </w:r>
      <w:r w:rsidR="00AA2570">
        <w:t>2012 and 2014</w:t>
      </w:r>
      <w:r w:rsidR="00E90149">
        <w:br/>
      </w:r>
    </w:p>
    <w:p w14:paraId="4D6101C0" w14:textId="77777777" w:rsidR="0092592F" w:rsidRPr="005F43A2" w:rsidRDefault="00E90149" w:rsidP="002B0061">
      <w:pPr>
        <w:pStyle w:val="Kop1zondernummering"/>
        <w:sectPr w:rsidR="0092592F" w:rsidRPr="005F43A2" w:rsidSect="0092592F">
          <w:footerReference w:type="default" r:id="rId8"/>
          <w:headerReference w:type="first" r:id="rId9"/>
          <w:footerReference w:type="first" r:id="rId10"/>
          <w:footnotePr>
            <w:numRestart w:val="eachSect"/>
          </w:footnotePr>
          <w:pgSz w:w="11906" w:h="16838"/>
          <w:pgMar w:top="2527" w:right="1701" w:bottom="1418" w:left="1701" w:header="709" w:footer="709" w:gutter="0"/>
          <w:pgNumType w:start="1"/>
          <w:cols w:space="708"/>
          <w:titlePg/>
        </w:sectPr>
      </w:pPr>
      <w:r>
        <w:t>Annex 3b</w:t>
      </w:r>
      <w:r>
        <w:tab/>
      </w:r>
      <w:r w:rsidR="00C8193E" w:rsidRPr="005F43A2">
        <w:t>ANNUAL PROGRESS REPORT</w:t>
      </w:r>
      <w:r w:rsidR="00C8193E" w:rsidRPr="005F43A2">
        <w:br/>
      </w:r>
    </w:p>
    <w:p w14:paraId="1D8D11B9" w14:textId="77777777" w:rsidR="0062120C" w:rsidRPr="005F43A2" w:rsidRDefault="0062120C" w:rsidP="0062120C">
      <w:pPr>
        <w:pStyle w:val="Kop1zondernummering"/>
        <w:ind w:left="0" w:firstLine="0"/>
        <w:sectPr w:rsidR="0062120C" w:rsidRPr="005F43A2" w:rsidSect="0092592F">
          <w:headerReference w:type="default" r:id="rId11"/>
          <w:footnotePr>
            <w:numRestart w:val="eachSect"/>
          </w:footnotePr>
          <w:type w:val="continuous"/>
          <w:pgSz w:w="11906" w:h="16838"/>
          <w:pgMar w:top="2527" w:right="1701" w:bottom="1418" w:left="1701" w:header="709" w:footer="709" w:gutter="0"/>
          <w:pgNumType w:start="1"/>
          <w:cols w:space="708"/>
          <w:titlePg/>
        </w:sectPr>
      </w:pPr>
      <w:r w:rsidRPr="005F43A2">
        <w:t xml:space="preserve">   </w:t>
      </w: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4054"/>
        <w:gridCol w:w="5160"/>
      </w:tblGrid>
      <w:tr w:rsidR="00E228E2" w:rsidRPr="005F43A2" w14:paraId="75C97BBA" w14:textId="77777777" w:rsidTr="00C43EBD">
        <w:trPr>
          <w:trHeight w:hRule="exact" w:val="340"/>
        </w:trPr>
        <w:tc>
          <w:tcPr>
            <w:tcW w:w="405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7ED9A0F" w14:textId="3F92B0B5" w:rsidR="00E228E2" w:rsidRPr="005F43A2" w:rsidRDefault="00F56487" w:rsidP="00605D22">
            <w:pPr>
              <w:rPr>
                <w:b/>
              </w:rPr>
            </w:pPr>
            <w:r>
              <w:rPr>
                <w:b/>
              </w:rPr>
              <w:t>FDW</w:t>
            </w:r>
            <w:r w:rsidR="005E1315">
              <w:rPr>
                <w:b/>
              </w:rPr>
              <w:t xml:space="preserve"> project code (</w:t>
            </w:r>
            <w:r w:rsidR="004D50CF">
              <w:rPr>
                <w:b/>
              </w:rPr>
              <w:t xml:space="preserve">for example, </w:t>
            </w:r>
            <w:r w:rsidR="005E1315">
              <w:rPr>
                <w:b/>
              </w:rPr>
              <w:t xml:space="preserve"> FDW12IN02)</w:t>
            </w:r>
          </w:p>
        </w:tc>
        <w:tc>
          <w:tcPr>
            <w:tcW w:w="516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3BFF9B" w14:textId="77777777" w:rsidR="00E228E2" w:rsidRPr="005F43A2" w:rsidRDefault="00F56487" w:rsidP="005E1315">
            <w:r>
              <w:t>FDW</w:t>
            </w:r>
            <w:r w:rsidR="005E1315">
              <w:t>……</w:t>
            </w:r>
          </w:p>
        </w:tc>
      </w:tr>
      <w:tr w:rsidR="00E228E2" w:rsidRPr="005F43A2" w14:paraId="40DE9A81" w14:textId="77777777" w:rsidTr="00C43EBD">
        <w:trPr>
          <w:trHeight w:hRule="exact" w:val="340"/>
        </w:trPr>
        <w:tc>
          <w:tcPr>
            <w:tcW w:w="405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9C8508" w14:textId="77777777" w:rsidR="00E228E2" w:rsidRPr="005F43A2" w:rsidRDefault="00E228E2" w:rsidP="00605D22">
            <w:pPr>
              <w:rPr>
                <w:b/>
              </w:rPr>
            </w:pPr>
            <w:r w:rsidRPr="005F43A2">
              <w:rPr>
                <w:b/>
              </w:rPr>
              <w:t>Title of the project:</w:t>
            </w:r>
          </w:p>
        </w:tc>
        <w:tc>
          <w:tcPr>
            <w:tcW w:w="516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A87008" w14:textId="77777777" w:rsidR="00E228E2" w:rsidRPr="005F43A2" w:rsidRDefault="00E228E2" w:rsidP="00605D22">
            <w:r w:rsidRPr="005F43A2">
              <w:t>……….</w:t>
            </w:r>
          </w:p>
        </w:tc>
      </w:tr>
      <w:tr w:rsidR="00E228E2" w:rsidRPr="005F43A2" w14:paraId="402DF6AB" w14:textId="77777777" w:rsidTr="00C43EBD">
        <w:trPr>
          <w:trHeight w:hRule="exact" w:val="340"/>
        </w:trPr>
        <w:tc>
          <w:tcPr>
            <w:tcW w:w="405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DA1829" w14:textId="77777777" w:rsidR="00E228E2" w:rsidRPr="005F43A2" w:rsidRDefault="00E228E2" w:rsidP="00605D22">
            <w:pPr>
              <w:rPr>
                <w:b/>
              </w:rPr>
            </w:pPr>
            <w:r w:rsidRPr="005F43A2">
              <w:rPr>
                <w:b/>
              </w:rPr>
              <w:t>Name applicant:</w:t>
            </w:r>
          </w:p>
        </w:tc>
        <w:tc>
          <w:tcPr>
            <w:tcW w:w="516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DDB9CE" w14:textId="77777777" w:rsidR="00E228E2" w:rsidRPr="005F43A2" w:rsidRDefault="00E228E2" w:rsidP="00605D22">
            <w:r w:rsidRPr="005F43A2">
              <w:t>……….</w:t>
            </w:r>
          </w:p>
        </w:tc>
      </w:tr>
      <w:tr w:rsidR="00E228E2" w:rsidRPr="005F43A2" w14:paraId="061EA051" w14:textId="77777777" w:rsidTr="00C43EBD">
        <w:trPr>
          <w:trHeight w:hRule="exact" w:val="340"/>
        </w:trPr>
        <w:tc>
          <w:tcPr>
            <w:tcW w:w="405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5CC800" w14:textId="77777777" w:rsidR="00E228E2" w:rsidRPr="005F43A2" w:rsidRDefault="00E228E2" w:rsidP="00605D22">
            <w:pPr>
              <w:rPr>
                <w:b/>
              </w:rPr>
            </w:pPr>
            <w:r w:rsidRPr="005F43A2">
              <w:rPr>
                <w:b/>
              </w:rPr>
              <w:t>Reporting period</w:t>
            </w:r>
          </w:p>
        </w:tc>
        <w:tc>
          <w:tcPr>
            <w:tcW w:w="516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718597" w14:textId="77777777" w:rsidR="00E228E2" w:rsidRPr="005F43A2" w:rsidRDefault="00E228E2" w:rsidP="00605D22">
            <w:r w:rsidRPr="005F43A2">
              <w:t xml:space="preserve">………. </w:t>
            </w:r>
            <w:r w:rsidRPr="005F43A2">
              <w:sym w:font="Symbol" w:char="F02D"/>
            </w:r>
            <w:r w:rsidRPr="005F43A2">
              <w:t xml:space="preserve"> ……….</w:t>
            </w:r>
          </w:p>
        </w:tc>
      </w:tr>
      <w:tr w:rsidR="00E228E2" w:rsidRPr="005F43A2" w14:paraId="4A06E0AD" w14:textId="77777777" w:rsidTr="00C43EBD">
        <w:trPr>
          <w:trHeight w:hRule="exact" w:val="340"/>
        </w:trPr>
        <w:tc>
          <w:tcPr>
            <w:tcW w:w="405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FF8E837" w14:textId="77777777" w:rsidR="00E228E2" w:rsidRPr="005F43A2" w:rsidRDefault="00E228E2" w:rsidP="00605D22">
            <w:pPr>
              <w:rPr>
                <w:b/>
              </w:rPr>
            </w:pPr>
            <w:r w:rsidRPr="005F43A2">
              <w:rPr>
                <w:b/>
              </w:rPr>
              <w:t>Filing date progress report</w:t>
            </w:r>
          </w:p>
        </w:tc>
        <w:tc>
          <w:tcPr>
            <w:tcW w:w="516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AF166EF" w14:textId="77777777" w:rsidR="00E228E2" w:rsidRPr="005F43A2" w:rsidRDefault="00E228E2" w:rsidP="00605D22">
            <w:r w:rsidRPr="005F43A2">
              <w:t>……….</w:t>
            </w:r>
          </w:p>
        </w:tc>
      </w:tr>
    </w:tbl>
    <w:p w14:paraId="04E61E73" w14:textId="77777777" w:rsidR="00E228E2" w:rsidRPr="005F43A2" w:rsidRDefault="00E228E2" w:rsidP="00E228E2"/>
    <w:p w14:paraId="0B2ACDD7" w14:textId="77777777" w:rsidR="00E228E2" w:rsidRPr="00B83448" w:rsidRDefault="00E228E2" w:rsidP="00BB0F04">
      <w:pPr>
        <w:pStyle w:val="Kop4"/>
        <w:rPr>
          <w:b/>
          <w:bCs/>
          <w:i w:val="0"/>
          <w:iCs/>
          <w:color w:val="0000FF"/>
          <w:u w:val="none"/>
        </w:rPr>
      </w:pPr>
      <w:r w:rsidRPr="00B83448">
        <w:rPr>
          <w:b/>
          <w:bCs/>
          <w:i w:val="0"/>
          <w:iCs/>
          <w:color w:val="0000FF"/>
          <w:u w:val="none"/>
        </w:rPr>
        <w:t>Instructions:</w:t>
      </w:r>
    </w:p>
    <w:p w14:paraId="04275D18" w14:textId="4336F881" w:rsidR="00E228E2" w:rsidRPr="00B83448" w:rsidRDefault="00E228E2" w:rsidP="004A0C71">
      <w:pPr>
        <w:pStyle w:val="Toelichting"/>
        <w:rPr>
          <w:i w:val="0"/>
          <w:iCs w:val="0"/>
        </w:rPr>
      </w:pPr>
      <w:r w:rsidRPr="00B83448">
        <w:rPr>
          <w:i w:val="0"/>
          <w:iCs w:val="0"/>
        </w:rPr>
        <w:t>This annual p</w:t>
      </w:r>
      <w:r w:rsidR="00202794" w:rsidRPr="00B83448">
        <w:rPr>
          <w:i w:val="0"/>
          <w:iCs w:val="0"/>
        </w:rPr>
        <w:t xml:space="preserve">rogress report presents a </w:t>
      </w:r>
      <w:r w:rsidRPr="00B83448">
        <w:rPr>
          <w:i w:val="0"/>
          <w:iCs w:val="0"/>
        </w:rPr>
        <w:t xml:space="preserve">summary of the project </w:t>
      </w:r>
      <w:r w:rsidR="00C951D5" w:rsidRPr="00B83448">
        <w:rPr>
          <w:i w:val="0"/>
          <w:iCs w:val="0"/>
        </w:rPr>
        <w:t xml:space="preserve">progress </w:t>
      </w:r>
      <w:r w:rsidRPr="00B83448">
        <w:rPr>
          <w:i w:val="0"/>
          <w:iCs w:val="0"/>
        </w:rPr>
        <w:t>and the result achieved so far</w:t>
      </w:r>
      <w:r w:rsidR="004D50CF" w:rsidRPr="00B83448">
        <w:rPr>
          <w:i w:val="0"/>
          <w:iCs w:val="0"/>
        </w:rPr>
        <w:t>. This</w:t>
      </w:r>
      <w:r w:rsidRPr="00B83448">
        <w:rPr>
          <w:i w:val="0"/>
          <w:iCs w:val="0"/>
        </w:rPr>
        <w:t xml:space="preserve"> may concern multiple project results as defined in A</w:t>
      </w:r>
      <w:r w:rsidR="00A47BA0" w:rsidRPr="00B83448">
        <w:rPr>
          <w:i w:val="0"/>
          <w:iCs w:val="0"/>
        </w:rPr>
        <w:t>nnex</w:t>
      </w:r>
      <w:r w:rsidRPr="00B83448">
        <w:rPr>
          <w:i w:val="0"/>
          <w:iCs w:val="0"/>
        </w:rPr>
        <w:t xml:space="preserve"> </w:t>
      </w:r>
      <w:r w:rsidR="00A47BA0" w:rsidRPr="00B83448">
        <w:rPr>
          <w:i w:val="0"/>
          <w:iCs w:val="0"/>
        </w:rPr>
        <w:t>1</w:t>
      </w:r>
      <w:r w:rsidRPr="00B83448">
        <w:rPr>
          <w:i w:val="0"/>
          <w:iCs w:val="0"/>
        </w:rPr>
        <w:t xml:space="preserve"> </w:t>
      </w:r>
      <w:r w:rsidR="004D50CF" w:rsidRPr="00B83448">
        <w:rPr>
          <w:i w:val="0"/>
          <w:iCs w:val="0"/>
        </w:rPr>
        <w:t xml:space="preserve">of </w:t>
      </w:r>
      <w:r w:rsidRPr="00B83448">
        <w:rPr>
          <w:i w:val="0"/>
          <w:iCs w:val="0"/>
        </w:rPr>
        <w:t xml:space="preserve">the </w:t>
      </w:r>
      <w:r w:rsidR="00F56487" w:rsidRPr="00B83448">
        <w:rPr>
          <w:i w:val="0"/>
          <w:iCs w:val="0"/>
        </w:rPr>
        <w:t xml:space="preserve">Subsidy Ordinance </w:t>
      </w:r>
      <w:r w:rsidR="004A6021" w:rsidRPr="00B83448">
        <w:rPr>
          <w:i w:val="0"/>
          <w:iCs w:val="0"/>
        </w:rPr>
        <w:t>(</w:t>
      </w:r>
      <w:proofErr w:type="spellStart"/>
      <w:r w:rsidR="004A6021" w:rsidRPr="00B83448">
        <w:rPr>
          <w:i w:val="0"/>
          <w:iCs w:val="0"/>
        </w:rPr>
        <w:t>beschikking</w:t>
      </w:r>
      <w:proofErr w:type="spellEnd"/>
      <w:r w:rsidR="004A6021" w:rsidRPr="00B83448">
        <w:rPr>
          <w:i w:val="0"/>
          <w:iCs w:val="0"/>
        </w:rPr>
        <w:t>)</w:t>
      </w:r>
      <w:r w:rsidRPr="00B83448">
        <w:rPr>
          <w:i w:val="0"/>
          <w:iCs w:val="0"/>
        </w:rPr>
        <w:t>.</w:t>
      </w:r>
    </w:p>
    <w:p w14:paraId="752B06BB" w14:textId="3EA8A643" w:rsidR="00AA2E42" w:rsidRPr="00B83448" w:rsidRDefault="00202794" w:rsidP="004A0C71">
      <w:pPr>
        <w:pStyle w:val="Toelichting"/>
        <w:rPr>
          <w:i w:val="0"/>
          <w:iCs w:val="0"/>
        </w:rPr>
      </w:pPr>
      <w:r w:rsidRPr="00B83448">
        <w:rPr>
          <w:i w:val="0"/>
          <w:iCs w:val="0"/>
        </w:rPr>
        <w:t>This r</w:t>
      </w:r>
      <w:r w:rsidR="00AA2E42" w:rsidRPr="00B83448">
        <w:rPr>
          <w:i w:val="0"/>
          <w:iCs w:val="0"/>
        </w:rPr>
        <w:t xml:space="preserve">eport and </w:t>
      </w:r>
      <w:r w:rsidR="004D47A2">
        <w:rPr>
          <w:i w:val="0"/>
          <w:iCs w:val="0"/>
        </w:rPr>
        <w:t xml:space="preserve">the </w:t>
      </w:r>
      <w:r w:rsidR="00AA2E42" w:rsidRPr="00B83448">
        <w:rPr>
          <w:i w:val="0"/>
          <w:iCs w:val="0"/>
        </w:rPr>
        <w:t>attached documents must be in English.</w:t>
      </w:r>
    </w:p>
    <w:p w14:paraId="0EAE29CD" w14:textId="50350A35" w:rsidR="00AA2E42" w:rsidRPr="00B83448" w:rsidRDefault="004D50CF" w:rsidP="00AA2E42">
      <w:pPr>
        <w:numPr>
          <w:ilvl w:val="0"/>
          <w:numId w:val="5"/>
        </w:numPr>
        <w:rPr>
          <w:color w:val="0000FF"/>
        </w:rPr>
      </w:pPr>
      <w:r w:rsidRPr="00B83448">
        <w:rPr>
          <w:color w:val="0000FF"/>
        </w:rPr>
        <w:t xml:space="preserve">At the latest, the Netherlands Enterprise Agency </w:t>
      </w:r>
      <w:r w:rsidR="00AA2E42" w:rsidRPr="00B83448">
        <w:rPr>
          <w:color w:val="0000FF"/>
        </w:rPr>
        <w:t xml:space="preserve">should receive the </w:t>
      </w:r>
      <w:r w:rsidR="0093126C" w:rsidRPr="00B83448">
        <w:rPr>
          <w:color w:val="0000FF"/>
        </w:rPr>
        <w:t xml:space="preserve">Annual </w:t>
      </w:r>
      <w:r w:rsidR="00AA2E42" w:rsidRPr="00B83448">
        <w:rPr>
          <w:color w:val="0000FF"/>
        </w:rPr>
        <w:t>Progres</w:t>
      </w:r>
      <w:r w:rsidR="0093126C" w:rsidRPr="00B83448">
        <w:rPr>
          <w:color w:val="0000FF"/>
        </w:rPr>
        <w:t>s Report</w:t>
      </w:r>
      <w:r w:rsidR="00AA2E42" w:rsidRPr="00B83448">
        <w:rPr>
          <w:color w:val="0000FF"/>
        </w:rPr>
        <w:t xml:space="preserve"> </w:t>
      </w:r>
      <w:r w:rsidR="005E1363" w:rsidRPr="00B83448">
        <w:rPr>
          <w:color w:val="0000FF"/>
        </w:rPr>
        <w:t xml:space="preserve">on the </w:t>
      </w:r>
      <w:r w:rsidR="00AA2E42" w:rsidRPr="00B83448">
        <w:rPr>
          <w:color w:val="0000FF"/>
        </w:rPr>
        <w:t>date</w:t>
      </w:r>
      <w:r w:rsidR="0093126C" w:rsidRPr="00B83448">
        <w:rPr>
          <w:color w:val="0000FF"/>
        </w:rPr>
        <w:t>s</w:t>
      </w:r>
      <w:r w:rsidR="00AA2E42" w:rsidRPr="00B83448">
        <w:rPr>
          <w:color w:val="0000FF"/>
        </w:rPr>
        <w:t xml:space="preserve"> included in the </w:t>
      </w:r>
      <w:r w:rsidR="00F56487" w:rsidRPr="00B83448">
        <w:rPr>
          <w:color w:val="0000FF"/>
        </w:rPr>
        <w:t>Subsidy Ordinance</w:t>
      </w:r>
      <w:r w:rsidR="00AA2E42" w:rsidRPr="00B83448">
        <w:rPr>
          <w:color w:val="0000FF"/>
        </w:rPr>
        <w:t>.</w:t>
      </w:r>
    </w:p>
    <w:p w14:paraId="4A86464F" w14:textId="10C10FC4" w:rsidR="00AA2E42" w:rsidRPr="00B83448" w:rsidRDefault="0027785D" w:rsidP="00AA2E42">
      <w:pPr>
        <w:numPr>
          <w:ilvl w:val="0"/>
          <w:numId w:val="5"/>
        </w:numPr>
        <w:rPr>
          <w:color w:val="0000FF"/>
        </w:rPr>
      </w:pPr>
      <w:r w:rsidRPr="00B83448">
        <w:rPr>
          <w:color w:val="0000FF"/>
        </w:rPr>
        <w:t>The Applicant must sign t</w:t>
      </w:r>
      <w:r w:rsidR="00AA2E42" w:rsidRPr="00B83448">
        <w:rPr>
          <w:color w:val="0000FF"/>
        </w:rPr>
        <w:t xml:space="preserve">he </w:t>
      </w:r>
      <w:r w:rsidR="0093126C" w:rsidRPr="00B83448">
        <w:rPr>
          <w:color w:val="0000FF"/>
        </w:rPr>
        <w:t xml:space="preserve">Annual </w:t>
      </w:r>
      <w:r w:rsidR="00AA2E42" w:rsidRPr="00B83448">
        <w:rPr>
          <w:color w:val="0000FF"/>
        </w:rPr>
        <w:t>Progress Report</w:t>
      </w:r>
      <w:r w:rsidRPr="00B83448">
        <w:rPr>
          <w:color w:val="0000FF"/>
        </w:rPr>
        <w:t>.</w:t>
      </w:r>
    </w:p>
    <w:p w14:paraId="1C441E51" w14:textId="77777777" w:rsidR="0044406D" w:rsidRPr="00B83448" w:rsidRDefault="0044406D" w:rsidP="0044406D">
      <w:pPr>
        <w:pStyle w:val="Toelichting"/>
        <w:rPr>
          <w:i w:val="0"/>
          <w:iCs w:val="0"/>
        </w:rPr>
      </w:pPr>
      <w:r w:rsidRPr="00B83448">
        <w:rPr>
          <w:i w:val="0"/>
          <w:iCs w:val="0"/>
        </w:rPr>
        <w:t xml:space="preserve">Send this Annual Progress Report by e-mail to </w:t>
      </w:r>
      <w:hyperlink r:id="rId12" w:history="1">
        <w:r w:rsidRPr="00B83448">
          <w:rPr>
            <w:rStyle w:val="Hyperlink"/>
            <w:rFonts w:ascii="Verdana" w:hAnsi="Verdana"/>
            <w:i w:val="0"/>
            <w:iCs w:val="0"/>
          </w:rPr>
          <w:t>PPPbeheer@rvo.nl</w:t>
        </w:r>
      </w:hyperlink>
      <w:r w:rsidRPr="00B83448">
        <w:rPr>
          <w:i w:val="0"/>
          <w:iCs w:val="0"/>
        </w:rPr>
        <w:t>.</w:t>
      </w:r>
    </w:p>
    <w:p w14:paraId="7C4BC630" w14:textId="2DB92DA2" w:rsidR="00B87E67" w:rsidRPr="00B83448" w:rsidRDefault="00B87E67" w:rsidP="00B87E67">
      <w:pPr>
        <w:pStyle w:val="Toelichting"/>
        <w:rPr>
          <w:rStyle w:val="OpmaakprofielCursief"/>
        </w:rPr>
      </w:pPr>
      <w:r w:rsidRPr="0027785D">
        <w:rPr>
          <w:i w:val="0"/>
          <w:iCs w:val="0"/>
        </w:rPr>
        <w:t xml:space="preserve">Substantial project changes have to be approved by </w:t>
      </w:r>
      <w:r w:rsidR="0027785D" w:rsidRPr="00B83448">
        <w:rPr>
          <w:i w:val="0"/>
          <w:iCs w:val="0"/>
        </w:rPr>
        <w:t>us.</w:t>
      </w:r>
      <w:r w:rsidRPr="00B83448">
        <w:rPr>
          <w:i w:val="0"/>
          <w:iCs w:val="0"/>
        </w:rPr>
        <w:t xml:space="preserve"> For this, a separate request for change needs to be submitted to </w:t>
      </w:r>
      <w:hyperlink r:id="rId13" w:history="1">
        <w:r w:rsidR="00316AC9" w:rsidRPr="00B83448">
          <w:rPr>
            <w:rStyle w:val="Hyperlink"/>
            <w:rFonts w:ascii="Verdana" w:hAnsi="Verdana"/>
            <w:i w:val="0"/>
            <w:iCs w:val="0"/>
          </w:rPr>
          <w:t>PPPbeheer@rvo.nl</w:t>
        </w:r>
      </w:hyperlink>
      <w:r w:rsidRPr="00B83448">
        <w:rPr>
          <w:i w:val="0"/>
          <w:iCs w:val="0"/>
        </w:rPr>
        <w:t xml:space="preserve">. </w:t>
      </w:r>
      <w:r w:rsidRPr="00B83448">
        <w:rPr>
          <w:rStyle w:val="OpmaakprofielCursief"/>
        </w:rPr>
        <w:t>Substantial changes are defined as changes resulting indifferent project results</w:t>
      </w:r>
      <w:r w:rsidR="0027785D" w:rsidRPr="00B83448">
        <w:rPr>
          <w:rStyle w:val="OpmaakprofielCursief"/>
        </w:rPr>
        <w:t>, such as</w:t>
      </w:r>
      <w:r w:rsidR="00D245D5">
        <w:rPr>
          <w:rStyle w:val="OpmaakprofielCursief"/>
        </w:rPr>
        <w:t xml:space="preserve"> </w:t>
      </w:r>
      <w:r w:rsidRPr="00B83448">
        <w:rPr>
          <w:rStyle w:val="OpmaakprofielCursief"/>
        </w:rPr>
        <w:t>output</w:t>
      </w:r>
      <w:r w:rsidR="00D245D5">
        <w:rPr>
          <w:rStyle w:val="OpmaakprofielCursief"/>
        </w:rPr>
        <w:t xml:space="preserve"> or </w:t>
      </w:r>
      <w:r w:rsidRPr="00B83448">
        <w:rPr>
          <w:rStyle w:val="OpmaakprofielCursief"/>
        </w:rPr>
        <w:t>outcome, reflected in</w:t>
      </w:r>
      <w:r w:rsidR="004D50CF" w:rsidRPr="00B83448">
        <w:rPr>
          <w:rStyle w:val="OpmaakprofielCursief"/>
        </w:rPr>
        <w:t xml:space="preserve"> </w:t>
      </w:r>
      <w:r w:rsidR="004D50CF" w:rsidRPr="0027785D">
        <w:rPr>
          <w:rStyle w:val="ToelichtingChar"/>
        </w:rPr>
        <w:t>Means of Verification</w:t>
      </w:r>
      <w:r w:rsidRPr="00B83448">
        <w:rPr>
          <w:rStyle w:val="OpmaakprofielCursief"/>
        </w:rPr>
        <w:t xml:space="preserve"> </w:t>
      </w:r>
      <w:r w:rsidR="004D50CF" w:rsidRPr="00B83448">
        <w:rPr>
          <w:rStyle w:val="OpmaakprofielCursief"/>
        </w:rPr>
        <w:t>(</w:t>
      </w:r>
      <w:r w:rsidRPr="00B83448">
        <w:rPr>
          <w:rStyle w:val="OpmaakprofielCursief"/>
        </w:rPr>
        <w:t>MoVs</w:t>
      </w:r>
      <w:r w:rsidR="004D50CF" w:rsidRPr="00B83448">
        <w:rPr>
          <w:rStyle w:val="OpmaakprofielCursief"/>
        </w:rPr>
        <w:t>)</w:t>
      </w:r>
      <w:r w:rsidRPr="00B83448">
        <w:rPr>
          <w:rStyle w:val="OpmaakprofielCursief"/>
        </w:rPr>
        <w:t>, changes in partnership, changes in the project duration, changes in staff at project management and senior level</w:t>
      </w:r>
      <w:r w:rsidR="004D50CF" w:rsidRPr="00B83448">
        <w:rPr>
          <w:rStyle w:val="OpmaakprofielCursief"/>
        </w:rPr>
        <w:t>,</w:t>
      </w:r>
      <w:r w:rsidRPr="00B83448">
        <w:rPr>
          <w:rStyle w:val="OpmaakprofielCursief"/>
        </w:rPr>
        <w:t xml:space="preserve"> and changes in </w:t>
      </w:r>
      <w:r w:rsidRPr="00B83448">
        <w:rPr>
          <w:i w:val="0"/>
          <w:iCs w:val="0"/>
        </w:rPr>
        <w:t>budge</w:t>
      </w:r>
      <w:r w:rsidRPr="00B83448">
        <w:rPr>
          <w:rStyle w:val="OpmaakprofielCursief"/>
        </w:rPr>
        <w:t>t al</w:t>
      </w:r>
      <w:r w:rsidR="005E1363" w:rsidRPr="00B83448">
        <w:rPr>
          <w:rStyle w:val="OpmaakprofielCursief"/>
        </w:rPr>
        <w:t xml:space="preserve">location </w:t>
      </w:r>
      <w:r w:rsidR="0027785D" w:rsidRPr="00B83448">
        <w:rPr>
          <w:rStyle w:val="OpmaakprofielCursief"/>
        </w:rPr>
        <w:t xml:space="preserve">of more than </w:t>
      </w:r>
      <w:r w:rsidR="005E1363" w:rsidRPr="00B83448">
        <w:rPr>
          <w:rStyle w:val="OpmaakprofielCursief"/>
        </w:rPr>
        <w:t>2</w:t>
      </w:r>
      <w:r w:rsidR="005E1315" w:rsidRPr="00B83448">
        <w:rPr>
          <w:rStyle w:val="OpmaakprofielCursief"/>
        </w:rPr>
        <w:t>5</w:t>
      </w:r>
      <w:r w:rsidR="005E1363" w:rsidRPr="00B83448">
        <w:rPr>
          <w:rStyle w:val="OpmaakprofielCursief"/>
        </w:rPr>
        <w:t xml:space="preserve">% </w:t>
      </w:r>
      <w:r w:rsidR="005D4849" w:rsidRPr="00B83448">
        <w:rPr>
          <w:rStyle w:val="OpmaakprofielCursief"/>
        </w:rPr>
        <w:t xml:space="preserve">compared to the original </w:t>
      </w:r>
      <w:r w:rsidRPr="00B83448">
        <w:rPr>
          <w:rStyle w:val="OpmaakprofielCursief"/>
        </w:rPr>
        <w:t>budget. Please also inform</w:t>
      </w:r>
      <w:r w:rsidRPr="0027785D">
        <w:rPr>
          <w:rStyle w:val="OpmaakprofielCursief"/>
        </w:rPr>
        <w:t xml:space="preserve"> </w:t>
      </w:r>
      <w:r w:rsidR="0027785D" w:rsidRPr="00B83448">
        <w:rPr>
          <w:rStyle w:val="OpmaakprofielCursief"/>
        </w:rPr>
        <w:t>us</w:t>
      </w:r>
      <w:r w:rsidRPr="00B83448">
        <w:rPr>
          <w:rStyle w:val="OpmaakprofielCursief"/>
        </w:rPr>
        <w:t xml:space="preserve"> of any changes </w:t>
      </w:r>
      <w:r w:rsidR="0027785D" w:rsidRPr="00B83448">
        <w:rPr>
          <w:rStyle w:val="OpmaakprofielCursief"/>
        </w:rPr>
        <w:t xml:space="preserve">to the </w:t>
      </w:r>
      <w:r w:rsidRPr="00B83448">
        <w:rPr>
          <w:rStyle w:val="OpmaakprofielCursief"/>
        </w:rPr>
        <w:t>contact details of the applicant or project partners.</w:t>
      </w:r>
    </w:p>
    <w:p w14:paraId="01FF2B8F" w14:textId="46050389" w:rsidR="0016228F" w:rsidRPr="00B83448" w:rsidRDefault="0027785D" w:rsidP="004A0C71">
      <w:pPr>
        <w:pStyle w:val="Toelichting"/>
        <w:rPr>
          <w:i w:val="0"/>
          <w:iCs w:val="0"/>
        </w:rPr>
      </w:pPr>
      <w:r w:rsidRPr="00B83448">
        <w:rPr>
          <w:i w:val="0"/>
          <w:iCs w:val="0"/>
        </w:rPr>
        <w:t>You can delete t</w:t>
      </w:r>
      <w:r w:rsidR="004D50CF" w:rsidRPr="00B83448">
        <w:rPr>
          <w:i w:val="0"/>
          <w:iCs w:val="0"/>
        </w:rPr>
        <w:t>he b</w:t>
      </w:r>
      <w:r w:rsidR="0016228F" w:rsidRPr="00B83448">
        <w:rPr>
          <w:i w:val="0"/>
          <w:iCs w:val="0"/>
        </w:rPr>
        <w:t xml:space="preserve">lue text </w:t>
      </w:r>
      <w:r w:rsidR="004A0C71" w:rsidRPr="00B83448">
        <w:rPr>
          <w:i w:val="0"/>
          <w:iCs w:val="0"/>
        </w:rPr>
        <w:t xml:space="preserve">from this </w:t>
      </w:r>
      <w:r w:rsidR="004D50CF" w:rsidRPr="00B83448">
        <w:rPr>
          <w:i w:val="0"/>
          <w:iCs w:val="0"/>
        </w:rPr>
        <w:t>template.</w:t>
      </w:r>
    </w:p>
    <w:p w14:paraId="3536B3D7" w14:textId="77777777" w:rsidR="00E228E2" w:rsidRPr="005F43A2" w:rsidRDefault="00E228E2" w:rsidP="00E228E2"/>
    <w:p w14:paraId="0E9DFD00" w14:textId="77777777" w:rsidR="00E228E2" w:rsidRPr="005F43A2" w:rsidRDefault="00B87E67" w:rsidP="00E228E2">
      <w:pPr>
        <w:pStyle w:val="Kop2"/>
      </w:pPr>
      <w:r>
        <w:t>A</w:t>
      </w:r>
      <w:r w:rsidR="00E228E2" w:rsidRPr="005F43A2">
        <w:t>. Progress of project and result(s) achieved</w:t>
      </w:r>
    </w:p>
    <w:p w14:paraId="5DFFB4D3" w14:textId="77777777" w:rsidR="00E228E2" w:rsidRPr="005F43A2" w:rsidRDefault="00E228E2" w:rsidP="00E228E2">
      <w:pPr>
        <w:pStyle w:val="Kop3"/>
      </w:pPr>
      <w:r w:rsidRPr="005F43A2">
        <w:t>Summary</w:t>
      </w:r>
    </w:p>
    <w:p w14:paraId="35C8FBF6" w14:textId="513C282C" w:rsidR="007C366E" w:rsidRPr="00B83448" w:rsidRDefault="00E228E2" w:rsidP="007C366E">
      <w:pPr>
        <w:pStyle w:val="Toelichting"/>
        <w:rPr>
          <w:i w:val="0"/>
          <w:iCs w:val="0"/>
        </w:rPr>
      </w:pPr>
      <w:r w:rsidRPr="00B83448">
        <w:rPr>
          <w:i w:val="0"/>
          <w:iCs w:val="0"/>
        </w:rPr>
        <w:t>Please summarise</w:t>
      </w:r>
      <w:r w:rsidR="0027785D" w:rsidRPr="00B83448">
        <w:rPr>
          <w:i w:val="0"/>
          <w:iCs w:val="0"/>
        </w:rPr>
        <w:t>,</w:t>
      </w:r>
      <w:r w:rsidR="009E5CCB" w:rsidRPr="00B83448">
        <w:rPr>
          <w:i w:val="0"/>
          <w:iCs w:val="0"/>
        </w:rPr>
        <w:t xml:space="preserve"> </w:t>
      </w:r>
      <w:r w:rsidR="0027785D" w:rsidRPr="00B83448">
        <w:rPr>
          <w:i w:val="0"/>
          <w:iCs w:val="0"/>
        </w:rPr>
        <w:t xml:space="preserve">in no more than </w:t>
      </w:r>
      <w:r w:rsidR="009E5CCB" w:rsidRPr="00B83448">
        <w:rPr>
          <w:i w:val="0"/>
          <w:iCs w:val="0"/>
        </w:rPr>
        <w:t>500 words</w:t>
      </w:r>
      <w:r w:rsidR="0027785D" w:rsidRPr="00B83448">
        <w:rPr>
          <w:i w:val="0"/>
          <w:iCs w:val="0"/>
        </w:rPr>
        <w:t>,</w:t>
      </w:r>
      <w:r w:rsidRPr="00B83448">
        <w:rPr>
          <w:i w:val="0"/>
          <w:iCs w:val="0"/>
        </w:rPr>
        <w:t xml:space="preserve"> the</w:t>
      </w:r>
      <w:r w:rsidR="007C366E" w:rsidRPr="00B83448">
        <w:rPr>
          <w:i w:val="0"/>
          <w:iCs w:val="0"/>
        </w:rPr>
        <w:t xml:space="preserve"> general</w:t>
      </w:r>
      <w:r w:rsidR="00B87E67" w:rsidRPr="00B83448">
        <w:rPr>
          <w:i w:val="0"/>
          <w:iCs w:val="0"/>
        </w:rPr>
        <w:t xml:space="preserve"> project progress</w:t>
      </w:r>
      <w:r w:rsidRPr="00B83448">
        <w:rPr>
          <w:i w:val="0"/>
          <w:iCs w:val="0"/>
        </w:rPr>
        <w:t xml:space="preserve"> so far</w:t>
      </w:r>
      <w:r w:rsidR="004C1DE4" w:rsidRPr="00B83448">
        <w:rPr>
          <w:i w:val="0"/>
          <w:iCs w:val="0"/>
        </w:rPr>
        <w:t xml:space="preserve">, including a description </w:t>
      </w:r>
      <w:r w:rsidR="008C5B31" w:rsidRPr="00B83448">
        <w:rPr>
          <w:i w:val="0"/>
          <w:iCs w:val="0"/>
        </w:rPr>
        <w:t xml:space="preserve">of </w:t>
      </w:r>
      <w:r w:rsidR="007C366E" w:rsidRPr="00B83448">
        <w:rPr>
          <w:i w:val="0"/>
          <w:iCs w:val="0"/>
        </w:rPr>
        <w:t xml:space="preserve">the cooperation between the project partners </w:t>
      </w:r>
      <w:r w:rsidR="00B87E67" w:rsidRPr="00B83448">
        <w:rPr>
          <w:i w:val="0"/>
          <w:iCs w:val="0"/>
        </w:rPr>
        <w:t>and the project results.</w:t>
      </w:r>
    </w:p>
    <w:p w14:paraId="7A76E920" w14:textId="77777777" w:rsidR="00E228E2" w:rsidRPr="005F43A2" w:rsidRDefault="00E228E2" w:rsidP="00E228E2">
      <w:pPr>
        <w:rPr>
          <w:iCs/>
        </w:rPr>
      </w:pPr>
    </w:p>
    <w:p w14:paraId="3EDA6BE2" w14:textId="77777777" w:rsidR="00E228E2" w:rsidRPr="005F43A2" w:rsidRDefault="00E228E2" w:rsidP="00E228E2">
      <w:pPr>
        <w:pStyle w:val="Kop3"/>
      </w:pPr>
      <w:r w:rsidRPr="005F43A2">
        <w:t xml:space="preserve">Progress achieved under Result </w:t>
      </w:r>
      <w:r w:rsidR="00FD1DB6" w:rsidRPr="005F43A2">
        <w:t>2</w:t>
      </w:r>
    </w:p>
    <w:p w14:paraId="5C698F4C" w14:textId="397B14F2" w:rsidR="00735D82" w:rsidRPr="00C951D5" w:rsidRDefault="00375D04" w:rsidP="000E007A">
      <w:pPr>
        <w:numPr>
          <w:ilvl w:val="0"/>
          <w:numId w:val="5"/>
        </w:numPr>
        <w:rPr>
          <w:rStyle w:val="ToelichtingChar"/>
        </w:rPr>
      </w:pPr>
      <w:r w:rsidRPr="005F43A2">
        <w:rPr>
          <w:iCs/>
        </w:rPr>
        <w:t>Were</w:t>
      </w:r>
      <w:r w:rsidR="004A0C71" w:rsidRPr="005F43A2">
        <w:rPr>
          <w:iCs/>
        </w:rPr>
        <w:t xml:space="preserve"> </w:t>
      </w:r>
      <w:r w:rsidR="00FD1DB6" w:rsidRPr="005F43A2">
        <w:rPr>
          <w:iCs/>
        </w:rPr>
        <w:t xml:space="preserve">activities </w:t>
      </w:r>
      <w:r w:rsidR="00735D82" w:rsidRPr="005F43A2">
        <w:rPr>
          <w:iCs/>
        </w:rPr>
        <w:t xml:space="preserve">for </w:t>
      </w:r>
      <w:r w:rsidR="00A05ABA">
        <w:rPr>
          <w:iCs/>
        </w:rPr>
        <w:t>R</w:t>
      </w:r>
      <w:r w:rsidR="00735D82" w:rsidRPr="005F43A2">
        <w:rPr>
          <w:iCs/>
        </w:rPr>
        <w:t>esult 2</w:t>
      </w:r>
      <w:r w:rsidR="004A0C71" w:rsidRPr="005F43A2">
        <w:rPr>
          <w:iCs/>
        </w:rPr>
        <w:t xml:space="preserve"> </w:t>
      </w:r>
      <w:r w:rsidR="00FD1DB6" w:rsidRPr="005F43A2">
        <w:rPr>
          <w:iCs/>
        </w:rPr>
        <w:t xml:space="preserve">carried out in the reporting period? </w:t>
      </w:r>
      <w:r w:rsidR="00FD1DB6" w:rsidRPr="005F43A2">
        <w:rPr>
          <w:i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D1DB6" w:rsidRPr="005F43A2">
        <w:rPr>
          <w:iCs/>
        </w:rPr>
        <w:instrText xml:space="preserve"> FORMCHECKBOX </w:instrText>
      </w:r>
      <w:r w:rsidR="00C364AD">
        <w:rPr>
          <w:iCs/>
        </w:rPr>
      </w:r>
      <w:r w:rsidR="00C364AD">
        <w:rPr>
          <w:iCs/>
        </w:rPr>
        <w:fldChar w:fldCharType="separate"/>
      </w:r>
      <w:r w:rsidR="00FD1DB6" w:rsidRPr="005F43A2">
        <w:rPr>
          <w:iCs/>
        </w:rPr>
        <w:fldChar w:fldCharType="end"/>
      </w:r>
      <w:r w:rsidR="00FD1DB6" w:rsidRPr="005F43A2">
        <w:rPr>
          <w:iCs/>
        </w:rPr>
        <w:t xml:space="preserve"> Yes </w:t>
      </w:r>
      <w:r w:rsidR="00FD1DB6" w:rsidRPr="005F43A2">
        <w:rPr>
          <w:i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D1DB6" w:rsidRPr="005F43A2">
        <w:rPr>
          <w:iCs/>
        </w:rPr>
        <w:instrText xml:space="preserve"> FORMCHECKBOX </w:instrText>
      </w:r>
      <w:r w:rsidR="00C364AD">
        <w:rPr>
          <w:iCs/>
        </w:rPr>
      </w:r>
      <w:r w:rsidR="00C364AD">
        <w:rPr>
          <w:iCs/>
        </w:rPr>
        <w:fldChar w:fldCharType="separate"/>
      </w:r>
      <w:r w:rsidR="00FD1DB6" w:rsidRPr="005F43A2">
        <w:rPr>
          <w:iCs/>
        </w:rPr>
        <w:fldChar w:fldCharType="end"/>
      </w:r>
      <w:r w:rsidR="00FD1DB6" w:rsidRPr="005F43A2">
        <w:rPr>
          <w:iCs/>
        </w:rPr>
        <w:t xml:space="preserve"> No</w:t>
      </w:r>
      <w:r w:rsidR="00735D82" w:rsidRPr="005F43A2">
        <w:rPr>
          <w:iCs/>
        </w:rPr>
        <w:br/>
      </w:r>
      <w:r w:rsidR="00735D82" w:rsidRPr="00B83448">
        <w:rPr>
          <w:rStyle w:val="ToelichtingChar"/>
          <w:i w:val="0"/>
          <w:iCs w:val="0"/>
        </w:rPr>
        <w:t>If yes, please describe the specific activities carried out.</w:t>
      </w:r>
    </w:p>
    <w:p w14:paraId="58AB3A6A" w14:textId="77777777" w:rsidR="00735D82" w:rsidRPr="005F43A2" w:rsidRDefault="00735D82" w:rsidP="00735D82">
      <w:pPr>
        <w:rPr>
          <w:iCs/>
        </w:rPr>
      </w:pPr>
    </w:p>
    <w:p w14:paraId="3BECCC40" w14:textId="11C3A926" w:rsidR="00FD1DB6" w:rsidRPr="005F43A2" w:rsidRDefault="008C5B31" w:rsidP="00F12114">
      <w:pPr>
        <w:numPr>
          <w:ilvl w:val="0"/>
          <w:numId w:val="5"/>
        </w:numPr>
      </w:pPr>
      <w:r>
        <w:rPr>
          <w:iCs/>
        </w:rPr>
        <w:t>Were</w:t>
      </w:r>
      <w:r w:rsidRPr="005F43A2">
        <w:rPr>
          <w:iCs/>
        </w:rPr>
        <w:t xml:space="preserve"> </w:t>
      </w:r>
      <w:r w:rsidR="007C366E" w:rsidRPr="005F43A2">
        <w:rPr>
          <w:iCs/>
        </w:rPr>
        <w:t>any sub-</w:t>
      </w:r>
      <w:r w:rsidR="00735D82" w:rsidRPr="005F43A2">
        <w:rPr>
          <w:iCs/>
        </w:rPr>
        <w:t xml:space="preserve">results of </w:t>
      </w:r>
      <w:r w:rsidR="00A05ABA">
        <w:rPr>
          <w:iCs/>
        </w:rPr>
        <w:t>R</w:t>
      </w:r>
      <w:r w:rsidR="00735D82" w:rsidRPr="005F43A2">
        <w:rPr>
          <w:iCs/>
        </w:rPr>
        <w:t>esult 2 completed</w:t>
      </w:r>
      <w:r w:rsidR="007C366E" w:rsidRPr="005F43A2">
        <w:rPr>
          <w:iCs/>
        </w:rPr>
        <w:t xml:space="preserve"> during the reporting period</w:t>
      </w:r>
      <w:r w:rsidR="00735D82" w:rsidRPr="005F43A2">
        <w:rPr>
          <w:iCs/>
        </w:rPr>
        <w:t xml:space="preserve">? </w:t>
      </w:r>
      <w:r w:rsidR="00735D82" w:rsidRPr="005F43A2">
        <w:rPr>
          <w:i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35D82" w:rsidRPr="005F43A2">
        <w:rPr>
          <w:iCs/>
        </w:rPr>
        <w:instrText xml:space="preserve"> FORMCHECKBOX </w:instrText>
      </w:r>
      <w:r w:rsidR="00C364AD">
        <w:rPr>
          <w:iCs/>
        </w:rPr>
      </w:r>
      <w:r w:rsidR="00C364AD">
        <w:rPr>
          <w:iCs/>
        </w:rPr>
        <w:fldChar w:fldCharType="separate"/>
      </w:r>
      <w:r w:rsidR="00735D82" w:rsidRPr="005F43A2">
        <w:rPr>
          <w:iCs/>
        </w:rPr>
        <w:fldChar w:fldCharType="end"/>
      </w:r>
      <w:r w:rsidR="00735D82" w:rsidRPr="005F43A2">
        <w:rPr>
          <w:iCs/>
        </w:rPr>
        <w:t xml:space="preserve"> Yes </w:t>
      </w:r>
      <w:r w:rsidR="00735D82" w:rsidRPr="005F43A2">
        <w:rPr>
          <w:i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35D82" w:rsidRPr="005F43A2">
        <w:rPr>
          <w:iCs/>
        </w:rPr>
        <w:instrText xml:space="preserve"> FORMCHECKBOX </w:instrText>
      </w:r>
      <w:r w:rsidR="00C364AD">
        <w:rPr>
          <w:iCs/>
        </w:rPr>
      </w:r>
      <w:r w:rsidR="00C364AD">
        <w:rPr>
          <w:iCs/>
        </w:rPr>
        <w:fldChar w:fldCharType="separate"/>
      </w:r>
      <w:r w:rsidR="00735D82" w:rsidRPr="005F43A2">
        <w:rPr>
          <w:iCs/>
        </w:rPr>
        <w:fldChar w:fldCharType="end"/>
      </w:r>
      <w:r w:rsidR="00735D82" w:rsidRPr="005F43A2">
        <w:rPr>
          <w:iCs/>
        </w:rPr>
        <w:t xml:space="preserve"> No</w:t>
      </w:r>
      <w:r w:rsidR="00FD1DB6" w:rsidRPr="005F43A2">
        <w:rPr>
          <w:iCs/>
        </w:rPr>
        <w:br/>
      </w:r>
      <w:r w:rsidR="00E0104B" w:rsidRPr="00B83448">
        <w:rPr>
          <w:rStyle w:val="ToelichtingChar"/>
          <w:i w:val="0"/>
          <w:iCs w:val="0"/>
        </w:rPr>
        <w:t>Please</w:t>
      </w:r>
      <w:r w:rsidR="00FD1DB6" w:rsidRPr="00B83448">
        <w:rPr>
          <w:rStyle w:val="ToelichtingChar"/>
          <w:i w:val="0"/>
          <w:iCs w:val="0"/>
        </w:rPr>
        <w:t xml:space="preserve"> </w:t>
      </w:r>
      <w:r w:rsidR="00CD5C82" w:rsidRPr="00B83448">
        <w:rPr>
          <w:rStyle w:val="ToelichtingChar"/>
          <w:i w:val="0"/>
          <w:iCs w:val="0"/>
        </w:rPr>
        <w:t xml:space="preserve">specify the </w:t>
      </w:r>
      <w:r w:rsidR="00E0104B" w:rsidRPr="00B83448">
        <w:rPr>
          <w:rStyle w:val="ToelichtingChar"/>
          <w:i w:val="0"/>
          <w:iCs w:val="0"/>
        </w:rPr>
        <w:t xml:space="preserve">status of the </w:t>
      </w:r>
      <w:r w:rsidR="00CD5C82" w:rsidRPr="00B83448">
        <w:rPr>
          <w:rStyle w:val="ToelichtingChar"/>
          <w:i w:val="0"/>
          <w:iCs w:val="0"/>
        </w:rPr>
        <w:t xml:space="preserve">sub-results and submit all the MoVs for the completed </w:t>
      </w:r>
      <w:r w:rsidR="00CD5C82" w:rsidRPr="00B83448">
        <w:rPr>
          <w:rStyle w:val="ToelichtingChar"/>
          <w:i w:val="0"/>
          <w:iCs w:val="0"/>
        </w:rPr>
        <w:lastRenderedPageBreak/>
        <w:t>sub-result</w:t>
      </w:r>
      <w:r w:rsidR="0027785D" w:rsidRPr="00B83448">
        <w:rPr>
          <w:rStyle w:val="ToelichtingChar"/>
          <w:i w:val="0"/>
          <w:iCs w:val="0"/>
        </w:rPr>
        <w:t>s, following the</w:t>
      </w:r>
      <w:r w:rsidR="00735D82" w:rsidRPr="00B83448">
        <w:rPr>
          <w:rStyle w:val="ToelichtingChar"/>
          <w:i w:val="0"/>
          <w:iCs w:val="0"/>
        </w:rPr>
        <w:t xml:space="preserve"> reference </w:t>
      </w:r>
      <w:r w:rsidR="000B1ADE" w:rsidRPr="00B83448">
        <w:rPr>
          <w:rStyle w:val="ToelichtingChar"/>
          <w:i w:val="0"/>
          <w:iCs w:val="0"/>
        </w:rPr>
        <w:t xml:space="preserve">and numbering </w:t>
      </w:r>
      <w:r w:rsidR="0027785D" w:rsidRPr="00B83448">
        <w:rPr>
          <w:rStyle w:val="ToelichtingChar"/>
          <w:i w:val="0"/>
          <w:iCs w:val="0"/>
        </w:rPr>
        <w:t>style in</w:t>
      </w:r>
      <w:r w:rsidRPr="00B83448">
        <w:rPr>
          <w:rStyle w:val="ToelichtingChar"/>
          <w:i w:val="0"/>
          <w:iCs w:val="0"/>
        </w:rPr>
        <w:t xml:space="preserve"> </w:t>
      </w:r>
      <w:r w:rsidR="00735D82" w:rsidRPr="00B83448">
        <w:rPr>
          <w:rStyle w:val="ToelichtingChar"/>
          <w:i w:val="0"/>
          <w:iCs w:val="0"/>
        </w:rPr>
        <w:t xml:space="preserve">Annex 1 </w:t>
      </w:r>
      <w:r w:rsidRPr="00B83448">
        <w:rPr>
          <w:rStyle w:val="ToelichtingChar"/>
          <w:i w:val="0"/>
          <w:iCs w:val="0"/>
        </w:rPr>
        <w:t xml:space="preserve">of </w:t>
      </w:r>
      <w:r w:rsidR="00735D82" w:rsidRPr="00B83448">
        <w:rPr>
          <w:rStyle w:val="ToelichtingChar"/>
          <w:i w:val="0"/>
          <w:iCs w:val="0"/>
        </w:rPr>
        <w:t xml:space="preserve">the </w:t>
      </w:r>
      <w:r w:rsidR="00F56487" w:rsidRPr="00B83448">
        <w:rPr>
          <w:rStyle w:val="ToelichtingChar"/>
          <w:i w:val="0"/>
          <w:iCs w:val="0"/>
        </w:rPr>
        <w:t>Subsidy Ordinance</w:t>
      </w:r>
      <w:r w:rsidR="00735D82" w:rsidRPr="00B83448">
        <w:rPr>
          <w:rStyle w:val="ToelichtingChar"/>
          <w:i w:val="0"/>
          <w:iCs w:val="0"/>
        </w:rPr>
        <w:t xml:space="preserve">. </w:t>
      </w:r>
      <w:r w:rsidRPr="00B83448">
        <w:rPr>
          <w:rStyle w:val="ToelichtingChar"/>
          <w:i w:val="0"/>
          <w:iCs w:val="0"/>
        </w:rPr>
        <w:t>For example,</w:t>
      </w:r>
      <w:r w:rsidR="00735D82" w:rsidRPr="00B83448">
        <w:rPr>
          <w:rStyle w:val="ToelichtingChar"/>
          <w:i w:val="0"/>
          <w:iCs w:val="0"/>
        </w:rPr>
        <w:t xml:space="preserve"> if sub-result 3 of </w:t>
      </w:r>
      <w:r w:rsidR="00A05ABA">
        <w:rPr>
          <w:rStyle w:val="ToelichtingChar"/>
          <w:i w:val="0"/>
          <w:iCs w:val="0"/>
        </w:rPr>
        <w:t>R</w:t>
      </w:r>
      <w:r w:rsidR="00735D82" w:rsidRPr="00B83448">
        <w:rPr>
          <w:rStyle w:val="ToelichtingChar"/>
          <w:i w:val="0"/>
          <w:iCs w:val="0"/>
        </w:rPr>
        <w:t xml:space="preserve">esult 2 is completed, please </w:t>
      </w:r>
      <w:r w:rsidRPr="00B83448">
        <w:rPr>
          <w:rStyle w:val="ToelichtingChar"/>
          <w:i w:val="0"/>
          <w:iCs w:val="0"/>
        </w:rPr>
        <w:t>number it</w:t>
      </w:r>
      <w:r w:rsidR="004A0C71" w:rsidRPr="00B83448">
        <w:rPr>
          <w:rStyle w:val="ToelichtingChar"/>
          <w:i w:val="0"/>
          <w:iCs w:val="0"/>
        </w:rPr>
        <w:t xml:space="preserve"> 2.3</w:t>
      </w:r>
      <w:r w:rsidRPr="00B83448">
        <w:rPr>
          <w:rStyle w:val="ToelichtingChar"/>
          <w:i w:val="0"/>
          <w:iCs w:val="0"/>
        </w:rPr>
        <w:t>.</w:t>
      </w:r>
      <w:r w:rsidR="00735D82" w:rsidRPr="00C951D5">
        <w:rPr>
          <w:rStyle w:val="ToelichtingChar"/>
        </w:rPr>
        <w:br/>
      </w:r>
    </w:p>
    <w:p w14:paraId="066481A1" w14:textId="77777777" w:rsidR="00E228E2" w:rsidRPr="005F43A2" w:rsidRDefault="00E228E2" w:rsidP="00F12114">
      <w:pPr>
        <w:numPr>
          <w:ilvl w:val="0"/>
          <w:numId w:val="5"/>
        </w:numPr>
      </w:pPr>
      <w:r w:rsidRPr="00E0104B">
        <w:rPr>
          <w:iCs/>
        </w:rPr>
        <w:t xml:space="preserve">Is result </w:t>
      </w:r>
      <w:r w:rsidR="00FD1DB6" w:rsidRPr="00E0104B">
        <w:rPr>
          <w:iCs/>
        </w:rPr>
        <w:t>2</w:t>
      </w:r>
      <w:r w:rsidRPr="00E0104B">
        <w:rPr>
          <w:iCs/>
        </w:rPr>
        <w:t xml:space="preserve"> </w:t>
      </w:r>
      <w:r w:rsidR="004A0C71" w:rsidRPr="00E0104B">
        <w:rPr>
          <w:iCs/>
        </w:rPr>
        <w:t xml:space="preserve">fully </w:t>
      </w:r>
      <w:r w:rsidRPr="00E0104B">
        <w:rPr>
          <w:iCs/>
        </w:rPr>
        <w:t>completed?</w:t>
      </w:r>
      <w:r w:rsidR="00FD1DB6" w:rsidRPr="00E0104B">
        <w:rPr>
          <w:iCs/>
        </w:rPr>
        <w:t xml:space="preserve"> </w:t>
      </w:r>
      <w:r w:rsidRPr="00E0104B">
        <w:rPr>
          <w:i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104B">
        <w:rPr>
          <w:iCs/>
        </w:rPr>
        <w:instrText xml:space="preserve"> FORMCHECKBOX </w:instrText>
      </w:r>
      <w:r w:rsidR="00C364AD">
        <w:rPr>
          <w:iCs/>
        </w:rPr>
      </w:r>
      <w:r w:rsidR="00C364AD">
        <w:rPr>
          <w:iCs/>
        </w:rPr>
        <w:fldChar w:fldCharType="separate"/>
      </w:r>
      <w:r w:rsidRPr="00E0104B">
        <w:rPr>
          <w:iCs/>
        </w:rPr>
        <w:fldChar w:fldCharType="end"/>
      </w:r>
      <w:r w:rsidRPr="00E0104B">
        <w:rPr>
          <w:iCs/>
        </w:rPr>
        <w:t xml:space="preserve"> Yes </w:t>
      </w:r>
      <w:r w:rsidRPr="00E0104B">
        <w:rPr>
          <w:i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104B">
        <w:rPr>
          <w:iCs/>
        </w:rPr>
        <w:instrText xml:space="preserve"> FORMCHECKBOX </w:instrText>
      </w:r>
      <w:r w:rsidR="00C364AD">
        <w:rPr>
          <w:iCs/>
        </w:rPr>
      </w:r>
      <w:r w:rsidR="00C364AD">
        <w:rPr>
          <w:iCs/>
        </w:rPr>
        <w:fldChar w:fldCharType="separate"/>
      </w:r>
      <w:r w:rsidRPr="00E0104B">
        <w:rPr>
          <w:iCs/>
        </w:rPr>
        <w:fldChar w:fldCharType="end"/>
      </w:r>
      <w:r w:rsidRPr="00E0104B">
        <w:rPr>
          <w:iCs/>
        </w:rPr>
        <w:t xml:space="preserve"> No</w:t>
      </w:r>
      <w:r w:rsidR="00C74B87" w:rsidRPr="00E0104B">
        <w:rPr>
          <w:iCs/>
        </w:rPr>
        <w:t>.</w:t>
      </w:r>
      <w:r w:rsidR="00735D82" w:rsidRPr="00E0104B">
        <w:rPr>
          <w:iCs/>
        </w:rPr>
        <w:br/>
      </w:r>
    </w:p>
    <w:p w14:paraId="58CDB0D0" w14:textId="77777777" w:rsidR="00A74A55" w:rsidRPr="005F43A2" w:rsidRDefault="00A74A55" w:rsidP="00A74A55">
      <w:pPr>
        <w:pStyle w:val="Kop3"/>
      </w:pPr>
      <w:r w:rsidRPr="005F43A2">
        <w:t>Progress achieved under Result 3</w:t>
      </w:r>
    </w:p>
    <w:p w14:paraId="660505A9" w14:textId="284BA7CA" w:rsidR="004A0C71" w:rsidRPr="00B83448" w:rsidRDefault="00375D04" w:rsidP="004A0C71">
      <w:pPr>
        <w:numPr>
          <w:ilvl w:val="0"/>
          <w:numId w:val="5"/>
        </w:numPr>
        <w:rPr>
          <w:rStyle w:val="ToelichtingChar"/>
          <w:i w:val="0"/>
          <w:iCs w:val="0"/>
        </w:rPr>
      </w:pPr>
      <w:r w:rsidRPr="005F43A2">
        <w:rPr>
          <w:iCs/>
        </w:rPr>
        <w:t>Were</w:t>
      </w:r>
      <w:r w:rsidR="004A0C71" w:rsidRPr="005F43A2">
        <w:rPr>
          <w:iCs/>
        </w:rPr>
        <w:t xml:space="preserve"> activities for </w:t>
      </w:r>
      <w:r w:rsidR="00A05ABA">
        <w:rPr>
          <w:iCs/>
        </w:rPr>
        <w:t>R</w:t>
      </w:r>
      <w:r w:rsidR="004A0C71" w:rsidRPr="005F43A2">
        <w:rPr>
          <w:iCs/>
        </w:rPr>
        <w:t xml:space="preserve">esult 3 carried out in the reporting period? </w:t>
      </w:r>
      <w:r w:rsidR="004A0C71" w:rsidRPr="005F43A2">
        <w:rPr>
          <w:i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A0C71" w:rsidRPr="005F43A2">
        <w:rPr>
          <w:iCs/>
        </w:rPr>
        <w:instrText xml:space="preserve"> FORMCHECKBOX </w:instrText>
      </w:r>
      <w:r w:rsidR="00C364AD">
        <w:rPr>
          <w:iCs/>
        </w:rPr>
      </w:r>
      <w:r w:rsidR="00C364AD">
        <w:rPr>
          <w:iCs/>
        </w:rPr>
        <w:fldChar w:fldCharType="separate"/>
      </w:r>
      <w:r w:rsidR="004A0C71" w:rsidRPr="005F43A2">
        <w:rPr>
          <w:iCs/>
        </w:rPr>
        <w:fldChar w:fldCharType="end"/>
      </w:r>
      <w:r w:rsidR="004A0C71" w:rsidRPr="005F43A2">
        <w:rPr>
          <w:iCs/>
        </w:rPr>
        <w:t xml:space="preserve"> Yes </w:t>
      </w:r>
      <w:r w:rsidR="004A0C71" w:rsidRPr="005F43A2">
        <w:rPr>
          <w:i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A0C71" w:rsidRPr="005F43A2">
        <w:rPr>
          <w:iCs/>
        </w:rPr>
        <w:instrText xml:space="preserve"> FORMCHECKBOX </w:instrText>
      </w:r>
      <w:r w:rsidR="00C364AD">
        <w:rPr>
          <w:iCs/>
        </w:rPr>
      </w:r>
      <w:r w:rsidR="00C364AD">
        <w:rPr>
          <w:iCs/>
        </w:rPr>
        <w:fldChar w:fldCharType="separate"/>
      </w:r>
      <w:r w:rsidR="004A0C71" w:rsidRPr="005F43A2">
        <w:rPr>
          <w:iCs/>
        </w:rPr>
        <w:fldChar w:fldCharType="end"/>
      </w:r>
      <w:r w:rsidR="004A0C71" w:rsidRPr="005F43A2">
        <w:rPr>
          <w:iCs/>
        </w:rPr>
        <w:t xml:space="preserve"> No</w:t>
      </w:r>
      <w:r w:rsidR="004A0C71" w:rsidRPr="005F43A2">
        <w:rPr>
          <w:iCs/>
        </w:rPr>
        <w:br/>
      </w:r>
      <w:r w:rsidR="004A0C71" w:rsidRPr="00B83448">
        <w:rPr>
          <w:rStyle w:val="ToelichtingChar"/>
          <w:i w:val="0"/>
          <w:iCs w:val="0"/>
        </w:rPr>
        <w:t>If yes, please describe the specific activities carried out.</w:t>
      </w:r>
    </w:p>
    <w:p w14:paraId="69B70606" w14:textId="77777777" w:rsidR="004A0C71" w:rsidRPr="005F43A2" w:rsidRDefault="004A0C71" w:rsidP="004A0C71">
      <w:pPr>
        <w:rPr>
          <w:iCs/>
        </w:rPr>
      </w:pPr>
    </w:p>
    <w:p w14:paraId="2D6F0805" w14:textId="4A60D9CF" w:rsidR="004A0C71" w:rsidRPr="00C951D5" w:rsidRDefault="008C5B31" w:rsidP="002F53AE">
      <w:pPr>
        <w:pStyle w:val="Toelichting"/>
      </w:pPr>
      <w:r>
        <w:rPr>
          <w:i w:val="0"/>
          <w:color w:val="auto"/>
        </w:rPr>
        <w:t>Were</w:t>
      </w:r>
      <w:r w:rsidRPr="002F53AE">
        <w:rPr>
          <w:i w:val="0"/>
          <w:color w:val="auto"/>
        </w:rPr>
        <w:t xml:space="preserve"> </w:t>
      </w:r>
      <w:r w:rsidR="00CD5C82" w:rsidRPr="002F53AE">
        <w:rPr>
          <w:i w:val="0"/>
          <w:color w:val="auto"/>
        </w:rPr>
        <w:t xml:space="preserve">any sub-results of </w:t>
      </w:r>
      <w:r w:rsidR="00A05ABA">
        <w:rPr>
          <w:i w:val="0"/>
          <w:color w:val="auto"/>
        </w:rPr>
        <w:t>R</w:t>
      </w:r>
      <w:r w:rsidR="00CD5C82" w:rsidRPr="002F53AE">
        <w:rPr>
          <w:i w:val="0"/>
          <w:color w:val="auto"/>
        </w:rPr>
        <w:t xml:space="preserve">esult </w:t>
      </w:r>
      <w:r w:rsidR="00C951D5">
        <w:rPr>
          <w:i w:val="0"/>
          <w:color w:val="auto"/>
        </w:rPr>
        <w:t>3</w:t>
      </w:r>
      <w:r w:rsidR="00CD5C82" w:rsidRPr="002F53AE">
        <w:rPr>
          <w:i w:val="0"/>
          <w:color w:val="auto"/>
        </w:rPr>
        <w:t xml:space="preserve"> completed during the reporting period? </w:t>
      </w:r>
      <w:r w:rsidR="00CD5C82" w:rsidRPr="002F53AE">
        <w:rPr>
          <w:i w:val="0"/>
          <w:color w:val="aut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D5C82" w:rsidRPr="002F53AE">
        <w:rPr>
          <w:i w:val="0"/>
          <w:color w:val="auto"/>
        </w:rPr>
        <w:instrText xml:space="preserve"> FORMCHECKBOX </w:instrText>
      </w:r>
      <w:r w:rsidR="00C364AD">
        <w:rPr>
          <w:i w:val="0"/>
          <w:color w:val="auto"/>
        </w:rPr>
      </w:r>
      <w:r w:rsidR="00C364AD">
        <w:rPr>
          <w:i w:val="0"/>
          <w:color w:val="auto"/>
        </w:rPr>
        <w:fldChar w:fldCharType="separate"/>
      </w:r>
      <w:r w:rsidR="00CD5C82" w:rsidRPr="002F53AE">
        <w:rPr>
          <w:i w:val="0"/>
          <w:color w:val="auto"/>
        </w:rPr>
        <w:fldChar w:fldCharType="end"/>
      </w:r>
      <w:r w:rsidR="00CD5C82" w:rsidRPr="002F53AE">
        <w:rPr>
          <w:i w:val="0"/>
          <w:color w:val="auto"/>
        </w:rPr>
        <w:t xml:space="preserve"> Yes </w:t>
      </w:r>
      <w:r w:rsidR="00CD5C82" w:rsidRPr="002F53AE">
        <w:rPr>
          <w:i w:val="0"/>
          <w:color w:val="aut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D5C82" w:rsidRPr="002F53AE">
        <w:rPr>
          <w:i w:val="0"/>
          <w:color w:val="auto"/>
        </w:rPr>
        <w:instrText xml:space="preserve"> FORMCHECKBOX </w:instrText>
      </w:r>
      <w:r w:rsidR="00C364AD">
        <w:rPr>
          <w:i w:val="0"/>
          <w:color w:val="auto"/>
        </w:rPr>
      </w:r>
      <w:r w:rsidR="00C364AD">
        <w:rPr>
          <w:i w:val="0"/>
          <w:color w:val="auto"/>
        </w:rPr>
        <w:fldChar w:fldCharType="separate"/>
      </w:r>
      <w:r w:rsidR="00CD5C82" w:rsidRPr="002F53AE">
        <w:rPr>
          <w:i w:val="0"/>
          <w:color w:val="auto"/>
        </w:rPr>
        <w:fldChar w:fldCharType="end"/>
      </w:r>
      <w:r w:rsidR="00CD5C82" w:rsidRPr="002F53AE">
        <w:rPr>
          <w:i w:val="0"/>
          <w:color w:val="auto"/>
        </w:rPr>
        <w:t xml:space="preserve"> No</w:t>
      </w:r>
      <w:r w:rsidR="00CD5C82" w:rsidRPr="002F53AE">
        <w:rPr>
          <w:i w:val="0"/>
          <w:color w:val="auto"/>
        </w:rPr>
        <w:br/>
      </w:r>
      <w:r w:rsidR="00CD5C82" w:rsidRPr="00B83448">
        <w:rPr>
          <w:i w:val="0"/>
          <w:iCs w:val="0"/>
        </w:rPr>
        <w:t>If yes, please specify the</w:t>
      </w:r>
      <w:r w:rsidR="004D477A" w:rsidRPr="00B83448">
        <w:rPr>
          <w:i w:val="0"/>
          <w:iCs w:val="0"/>
        </w:rPr>
        <w:t xml:space="preserve"> status of</w:t>
      </w:r>
      <w:r w:rsidR="0027785D" w:rsidRPr="00B83448">
        <w:rPr>
          <w:i w:val="0"/>
          <w:iCs w:val="0"/>
        </w:rPr>
        <w:t xml:space="preserve"> the</w:t>
      </w:r>
      <w:r w:rsidR="00CD5C82" w:rsidRPr="00B83448">
        <w:rPr>
          <w:i w:val="0"/>
          <w:iCs w:val="0"/>
        </w:rPr>
        <w:t xml:space="preserve"> sub-results and submit all the corresponding MoVs for the completed sub-results</w:t>
      </w:r>
      <w:r w:rsidRPr="00B83448">
        <w:rPr>
          <w:i w:val="0"/>
          <w:iCs w:val="0"/>
        </w:rPr>
        <w:t>,</w:t>
      </w:r>
      <w:r w:rsidR="00CD5C82" w:rsidRPr="00B83448">
        <w:rPr>
          <w:i w:val="0"/>
          <w:iCs w:val="0"/>
        </w:rPr>
        <w:t xml:space="preserve"> </w:t>
      </w:r>
      <w:r w:rsidR="0027785D" w:rsidRPr="00186F6E">
        <w:rPr>
          <w:rStyle w:val="ToelichtingChar"/>
          <w:iCs/>
        </w:rPr>
        <w:t>following the reference and numbering style in</w:t>
      </w:r>
      <w:r w:rsidR="0027785D" w:rsidRPr="00B83448">
        <w:rPr>
          <w:rStyle w:val="ToelichtingChar"/>
          <w:i/>
        </w:rPr>
        <w:t xml:space="preserve"> </w:t>
      </w:r>
      <w:r w:rsidR="00CD5C82" w:rsidRPr="00B83448">
        <w:rPr>
          <w:i w:val="0"/>
          <w:iCs w:val="0"/>
        </w:rPr>
        <w:t xml:space="preserve">Annex 1 </w:t>
      </w:r>
      <w:r w:rsidRPr="00B83448">
        <w:rPr>
          <w:i w:val="0"/>
          <w:iCs w:val="0"/>
        </w:rPr>
        <w:t xml:space="preserve">of </w:t>
      </w:r>
      <w:r w:rsidR="00CD5C82" w:rsidRPr="00B83448">
        <w:rPr>
          <w:i w:val="0"/>
          <w:iCs w:val="0"/>
        </w:rPr>
        <w:t xml:space="preserve">the </w:t>
      </w:r>
      <w:r w:rsidR="00F56487" w:rsidRPr="00B83448">
        <w:rPr>
          <w:i w:val="0"/>
          <w:iCs w:val="0"/>
        </w:rPr>
        <w:t>Subsidy Ordinance</w:t>
      </w:r>
      <w:r w:rsidR="00CD5C82" w:rsidRPr="00B83448">
        <w:rPr>
          <w:i w:val="0"/>
          <w:iCs w:val="0"/>
        </w:rPr>
        <w:t xml:space="preserve">. </w:t>
      </w:r>
      <w:r w:rsidRPr="00B83448">
        <w:rPr>
          <w:i w:val="0"/>
          <w:iCs w:val="0"/>
        </w:rPr>
        <w:t>For example,</w:t>
      </w:r>
      <w:r w:rsidR="00CD5C82" w:rsidRPr="00B83448">
        <w:rPr>
          <w:i w:val="0"/>
          <w:iCs w:val="0"/>
        </w:rPr>
        <w:t xml:space="preserve"> if sub-result 3 of </w:t>
      </w:r>
      <w:r w:rsidR="00A05ABA">
        <w:rPr>
          <w:i w:val="0"/>
          <w:iCs w:val="0"/>
        </w:rPr>
        <w:t>R</w:t>
      </w:r>
      <w:r w:rsidR="00CD5C82" w:rsidRPr="00B83448">
        <w:rPr>
          <w:i w:val="0"/>
          <w:iCs w:val="0"/>
        </w:rPr>
        <w:t xml:space="preserve">esult 3 is completed, please </w:t>
      </w:r>
      <w:r w:rsidRPr="00B83448">
        <w:rPr>
          <w:i w:val="0"/>
          <w:iCs w:val="0"/>
        </w:rPr>
        <w:t>number it</w:t>
      </w:r>
      <w:r w:rsidR="00CD5C82" w:rsidRPr="00B83448">
        <w:rPr>
          <w:i w:val="0"/>
          <w:iCs w:val="0"/>
        </w:rPr>
        <w:t xml:space="preserve"> 3.3</w:t>
      </w:r>
      <w:r w:rsidRPr="00B83448">
        <w:rPr>
          <w:i w:val="0"/>
          <w:iCs w:val="0"/>
        </w:rPr>
        <w:t>.</w:t>
      </w:r>
    </w:p>
    <w:p w14:paraId="17937A9D" w14:textId="77777777" w:rsidR="00CD5C82" w:rsidRPr="005F43A2" w:rsidRDefault="00CD5C82" w:rsidP="004A0C71"/>
    <w:p w14:paraId="0FD3A7DD" w14:textId="4D34B453" w:rsidR="004A0C71" w:rsidRPr="005F43A2" w:rsidRDefault="004A0C71" w:rsidP="004A0C71">
      <w:pPr>
        <w:numPr>
          <w:ilvl w:val="0"/>
          <w:numId w:val="5"/>
        </w:numPr>
        <w:rPr>
          <w:rStyle w:val="ToelichtingChar"/>
        </w:rPr>
      </w:pPr>
      <w:r w:rsidRPr="005F43A2">
        <w:rPr>
          <w:iCs/>
        </w:rPr>
        <w:t xml:space="preserve">Is </w:t>
      </w:r>
      <w:r w:rsidR="00A05ABA">
        <w:rPr>
          <w:iCs/>
        </w:rPr>
        <w:t>R</w:t>
      </w:r>
      <w:r w:rsidRPr="005F43A2">
        <w:rPr>
          <w:iCs/>
        </w:rPr>
        <w:t xml:space="preserve">esult 3 fully completed? </w:t>
      </w:r>
      <w:r w:rsidRPr="005F43A2">
        <w:rPr>
          <w:i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F43A2">
        <w:rPr>
          <w:iCs/>
        </w:rPr>
        <w:instrText xml:space="preserve"> FORMCHECKBOX </w:instrText>
      </w:r>
      <w:r w:rsidR="00C364AD">
        <w:rPr>
          <w:iCs/>
        </w:rPr>
      </w:r>
      <w:r w:rsidR="00C364AD">
        <w:rPr>
          <w:iCs/>
        </w:rPr>
        <w:fldChar w:fldCharType="separate"/>
      </w:r>
      <w:r w:rsidRPr="005F43A2">
        <w:rPr>
          <w:iCs/>
        </w:rPr>
        <w:fldChar w:fldCharType="end"/>
      </w:r>
      <w:r w:rsidRPr="005F43A2">
        <w:rPr>
          <w:iCs/>
        </w:rPr>
        <w:t xml:space="preserve"> Yes </w:t>
      </w:r>
      <w:r w:rsidRPr="005F43A2">
        <w:rPr>
          <w:i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F43A2">
        <w:rPr>
          <w:iCs/>
        </w:rPr>
        <w:instrText xml:space="preserve"> FORMCHECKBOX </w:instrText>
      </w:r>
      <w:r w:rsidR="00C364AD">
        <w:rPr>
          <w:iCs/>
        </w:rPr>
      </w:r>
      <w:r w:rsidR="00C364AD">
        <w:rPr>
          <w:iCs/>
        </w:rPr>
        <w:fldChar w:fldCharType="separate"/>
      </w:r>
      <w:r w:rsidRPr="005F43A2">
        <w:rPr>
          <w:iCs/>
        </w:rPr>
        <w:fldChar w:fldCharType="end"/>
      </w:r>
      <w:r w:rsidRPr="005F43A2">
        <w:rPr>
          <w:iCs/>
        </w:rPr>
        <w:t xml:space="preserve"> No.</w:t>
      </w:r>
      <w:r w:rsidRPr="005F43A2">
        <w:rPr>
          <w:iCs/>
        </w:rPr>
        <w:br/>
      </w:r>
      <w:r w:rsidRPr="00B83448">
        <w:rPr>
          <w:rStyle w:val="ToelichtingChar"/>
          <w:i w:val="0"/>
          <w:iCs w:val="0"/>
        </w:rPr>
        <w:t xml:space="preserve">All </w:t>
      </w:r>
      <w:r w:rsidR="005F43A2" w:rsidRPr="00B83448">
        <w:rPr>
          <w:rStyle w:val="ToelichtingChar"/>
          <w:i w:val="0"/>
          <w:iCs w:val="0"/>
        </w:rPr>
        <w:t>MoVs</w:t>
      </w:r>
      <w:r w:rsidRPr="00B83448">
        <w:rPr>
          <w:rStyle w:val="ToelichtingChar"/>
          <w:i w:val="0"/>
          <w:iCs w:val="0"/>
        </w:rPr>
        <w:t xml:space="preserve"> have been provided together with this, or earlier progress reports.</w:t>
      </w:r>
    </w:p>
    <w:p w14:paraId="45DB800F" w14:textId="77777777" w:rsidR="00A74A55" w:rsidRPr="005F43A2" w:rsidRDefault="00A74A55" w:rsidP="00F12114"/>
    <w:p w14:paraId="10CC90D3" w14:textId="77777777" w:rsidR="00A74A55" w:rsidRPr="005F43A2" w:rsidRDefault="00A74A55" w:rsidP="000E007A">
      <w:pPr>
        <w:rPr>
          <w:b/>
          <w:bCs/>
          <w:color w:val="FF0000"/>
        </w:rPr>
      </w:pPr>
      <w:r w:rsidRPr="005F43A2">
        <w:rPr>
          <w:b/>
          <w:bCs/>
          <w:color w:val="FF0000"/>
        </w:rPr>
        <w:t xml:space="preserve">In </w:t>
      </w:r>
      <w:r w:rsidR="008C5B31">
        <w:rPr>
          <w:b/>
          <w:bCs/>
          <w:color w:val="FF0000"/>
        </w:rPr>
        <w:t xml:space="preserve">the </w:t>
      </w:r>
      <w:r w:rsidRPr="005F43A2">
        <w:rPr>
          <w:b/>
          <w:bCs/>
          <w:color w:val="FF0000"/>
        </w:rPr>
        <w:t>case of mor</w:t>
      </w:r>
      <w:r w:rsidR="00CD5C82" w:rsidRPr="005F43A2">
        <w:rPr>
          <w:b/>
          <w:bCs/>
          <w:color w:val="FF0000"/>
        </w:rPr>
        <w:t>e than 3</w:t>
      </w:r>
      <w:r w:rsidR="00F8423D" w:rsidRPr="005F43A2">
        <w:rPr>
          <w:b/>
          <w:bCs/>
          <w:color w:val="FF0000"/>
        </w:rPr>
        <w:t xml:space="preserve"> </w:t>
      </w:r>
      <w:r w:rsidRPr="005F43A2">
        <w:rPr>
          <w:b/>
          <w:bCs/>
          <w:color w:val="FF0000"/>
        </w:rPr>
        <w:t>results</w:t>
      </w:r>
      <w:r w:rsidR="008C5B31">
        <w:rPr>
          <w:b/>
          <w:bCs/>
          <w:color w:val="FF0000"/>
        </w:rPr>
        <w:t>,</w:t>
      </w:r>
      <w:r w:rsidRPr="005F43A2">
        <w:rPr>
          <w:b/>
          <w:bCs/>
          <w:color w:val="FF0000"/>
        </w:rPr>
        <w:t xml:space="preserve"> please add these manually</w:t>
      </w:r>
      <w:r w:rsidR="00CD5C82" w:rsidRPr="005F43A2">
        <w:rPr>
          <w:b/>
          <w:bCs/>
          <w:color w:val="FF0000"/>
        </w:rPr>
        <w:t>.</w:t>
      </w:r>
    </w:p>
    <w:p w14:paraId="12DCAC2C" w14:textId="77777777" w:rsidR="001539C4" w:rsidRPr="005F43A2" w:rsidRDefault="001539C4" w:rsidP="00F12114"/>
    <w:p w14:paraId="36C5CC55" w14:textId="77777777" w:rsidR="00E228E2" w:rsidRPr="005F43A2" w:rsidRDefault="00B87E67" w:rsidP="00F332A5">
      <w:pPr>
        <w:pStyle w:val="Kop2"/>
      </w:pPr>
      <w:r>
        <w:t xml:space="preserve">B. </w:t>
      </w:r>
      <w:r w:rsidR="00E228E2" w:rsidRPr="005F43A2">
        <w:t>Bottlenecks and risks</w:t>
      </w:r>
    </w:p>
    <w:p w14:paraId="5D3CA322" w14:textId="34187C04" w:rsidR="00E228E2" w:rsidRPr="00B83448" w:rsidRDefault="00E228E2" w:rsidP="00375D04">
      <w:pPr>
        <w:pStyle w:val="Toelichting"/>
        <w:rPr>
          <w:i w:val="0"/>
          <w:iCs w:val="0"/>
        </w:rPr>
      </w:pPr>
      <w:r w:rsidRPr="00B83448">
        <w:rPr>
          <w:i w:val="0"/>
          <w:iCs w:val="0"/>
        </w:rPr>
        <w:t xml:space="preserve">Please describe if there are any bottlenecks or risks identified or </w:t>
      </w:r>
      <w:r w:rsidR="008C5B31" w:rsidRPr="00B83448">
        <w:rPr>
          <w:i w:val="0"/>
          <w:iCs w:val="0"/>
        </w:rPr>
        <w:t xml:space="preserve">predicted </w:t>
      </w:r>
      <w:r w:rsidRPr="00B83448">
        <w:rPr>
          <w:i w:val="0"/>
          <w:iCs w:val="0"/>
        </w:rPr>
        <w:t xml:space="preserve">that could </w:t>
      </w:r>
      <w:r w:rsidR="008C5B31" w:rsidRPr="00B83448">
        <w:rPr>
          <w:i w:val="0"/>
          <w:iCs w:val="0"/>
        </w:rPr>
        <w:t xml:space="preserve">prevent </w:t>
      </w:r>
      <w:r w:rsidRPr="00B83448">
        <w:rPr>
          <w:i w:val="0"/>
          <w:iCs w:val="0"/>
        </w:rPr>
        <w:t xml:space="preserve">the progress of the project. If </w:t>
      </w:r>
      <w:r w:rsidR="00F332A5" w:rsidRPr="00B83448">
        <w:rPr>
          <w:i w:val="0"/>
          <w:iCs w:val="0"/>
        </w:rPr>
        <w:t>relevant</w:t>
      </w:r>
      <w:r w:rsidR="008C5B31" w:rsidRPr="00B83448">
        <w:rPr>
          <w:i w:val="0"/>
          <w:iCs w:val="0"/>
        </w:rPr>
        <w:t>,</w:t>
      </w:r>
      <w:r w:rsidRPr="00B83448">
        <w:rPr>
          <w:i w:val="0"/>
          <w:iCs w:val="0"/>
        </w:rPr>
        <w:t xml:space="preserve"> describe what measures the partnership will take to </w:t>
      </w:r>
      <w:r w:rsidR="003B2EB8">
        <w:rPr>
          <w:i w:val="0"/>
          <w:iCs w:val="0"/>
        </w:rPr>
        <w:t xml:space="preserve">mitigate </w:t>
      </w:r>
      <w:r w:rsidRPr="00B83448">
        <w:rPr>
          <w:i w:val="0"/>
          <w:iCs w:val="0"/>
        </w:rPr>
        <w:t xml:space="preserve">the bottlenecks and risks. </w:t>
      </w:r>
    </w:p>
    <w:p w14:paraId="7A4B296A" w14:textId="77777777" w:rsidR="0088281F" w:rsidRDefault="0088281F" w:rsidP="0088281F"/>
    <w:p w14:paraId="3080AE16" w14:textId="77777777" w:rsidR="00F332A5" w:rsidRPr="005F43A2" w:rsidRDefault="00B87E67" w:rsidP="00F332A5">
      <w:pPr>
        <w:pStyle w:val="Kop2"/>
      </w:pPr>
      <w:r>
        <w:t>C</w:t>
      </w:r>
      <w:r w:rsidR="00F332A5" w:rsidRPr="005F43A2">
        <w:t>. Project modifications</w:t>
      </w:r>
    </w:p>
    <w:p w14:paraId="53A34F18" w14:textId="697E790B" w:rsidR="00B87E67" w:rsidRPr="00B83448" w:rsidRDefault="00B87E67" w:rsidP="00AA2570">
      <w:pPr>
        <w:pStyle w:val="Toelichting"/>
        <w:rPr>
          <w:i w:val="0"/>
          <w:iCs w:val="0"/>
        </w:rPr>
      </w:pPr>
      <w:r w:rsidRPr="00B83448">
        <w:rPr>
          <w:i w:val="0"/>
          <w:iCs w:val="0"/>
        </w:rPr>
        <w:t xml:space="preserve">Substantial project changes must be approved by </w:t>
      </w:r>
      <w:r w:rsidR="00115194">
        <w:rPr>
          <w:i w:val="0"/>
          <w:iCs w:val="0"/>
        </w:rPr>
        <w:t>us</w:t>
      </w:r>
      <w:r w:rsidR="00CD2F34" w:rsidRPr="00B83448">
        <w:rPr>
          <w:i w:val="0"/>
          <w:iCs w:val="0"/>
        </w:rPr>
        <w:t>.</w:t>
      </w:r>
      <w:r w:rsidRPr="00B83448">
        <w:rPr>
          <w:i w:val="0"/>
          <w:iCs w:val="0"/>
        </w:rPr>
        <w:t xml:space="preserve"> For this, a separate request for change </w:t>
      </w:r>
      <w:r w:rsidR="00CD2F34" w:rsidRPr="00B83448">
        <w:rPr>
          <w:i w:val="0"/>
          <w:iCs w:val="0"/>
        </w:rPr>
        <w:t>must</w:t>
      </w:r>
      <w:r w:rsidRPr="00B83448">
        <w:rPr>
          <w:i w:val="0"/>
          <w:iCs w:val="0"/>
        </w:rPr>
        <w:t xml:space="preserve"> be </w:t>
      </w:r>
      <w:r w:rsidR="00316AC9" w:rsidRPr="00B83448">
        <w:rPr>
          <w:i w:val="0"/>
          <w:iCs w:val="0"/>
        </w:rPr>
        <w:t xml:space="preserve">submitted to </w:t>
      </w:r>
      <w:hyperlink r:id="rId14" w:history="1">
        <w:r w:rsidR="00316AC9" w:rsidRPr="00B83448">
          <w:rPr>
            <w:rStyle w:val="Hyperlink"/>
            <w:rFonts w:ascii="Verdana" w:hAnsi="Verdana"/>
            <w:i w:val="0"/>
            <w:iCs w:val="0"/>
          </w:rPr>
          <w:t>PPPbeheer@rvo.nl</w:t>
        </w:r>
      </w:hyperlink>
      <w:r w:rsidRPr="00B83448">
        <w:rPr>
          <w:i w:val="0"/>
          <w:iCs w:val="0"/>
        </w:rPr>
        <w:t xml:space="preserve">. </w:t>
      </w:r>
      <w:r w:rsidRPr="00B83448">
        <w:rPr>
          <w:rStyle w:val="OpmaakprofielCursief"/>
        </w:rPr>
        <w:t>Substantial changes are defined as changes resulting indifferent project results</w:t>
      </w:r>
      <w:r w:rsidR="007E728D" w:rsidRPr="00B83448">
        <w:rPr>
          <w:rStyle w:val="OpmaakprofielCursief"/>
        </w:rPr>
        <w:t xml:space="preserve">, such as output or </w:t>
      </w:r>
      <w:r w:rsidRPr="00B83448">
        <w:rPr>
          <w:rStyle w:val="OpmaakprofielCursief"/>
        </w:rPr>
        <w:t>outcome, reflected in MoVs, changes in partnership, changes in the project duration, changes in staff at project management and senior level</w:t>
      </w:r>
      <w:r w:rsidR="00CD2F34" w:rsidRPr="00B83448">
        <w:rPr>
          <w:rStyle w:val="OpmaakprofielCursief"/>
        </w:rPr>
        <w:t>,</w:t>
      </w:r>
      <w:r w:rsidRPr="00B83448">
        <w:rPr>
          <w:rStyle w:val="OpmaakprofielCursief"/>
        </w:rPr>
        <w:t xml:space="preserve"> and changes in </w:t>
      </w:r>
      <w:r w:rsidRPr="00B83448">
        <w:rPr>
          <w:i w:val="0"/>
          <w:iCs w:val="0"/>
        </w:rPr>
        <w:t>budge</w:t>
      </w:r>
      <w:r w:rsidRPr="00B83448">
        <w:rPr>
          <w:rStyle w:val="OpmaakprofielCursief"/>
        </w:rPr>
        <w:t xml:space="preserve">t allocation </w:t>
      </w:r>
      <w:r w:rsidR="007E728D" w:rsidRPr="00B83448">
        <w:rPr>
          <w:rStyle w:val="OpmaakprofielCursief"/>
        </w:rPr>
        <w:t xml:space="preserve">of more than </w:t>
      </w:r>
      <w:r w:rsidR="005D4849" w:rsidRPr="00B83448">
        <w:rPr>
          <w:rStyle w:val="OpmaakprofielCursief"/>
        </w:rPr>
        <w:t>2</w:t>
      </w:r>
      <w:r w:rsidR="005E1315" w:rsidRPr="00B83448">
        <w:rPr>
          <w:rStyle w:val="OpmaakprofielCursief"/>
        </w:rPr>
        <w:t>5</w:t>
      </w:r>
      <w:r w:rsidRPr="00B83448">
        <w:rPr>
          <w:rStyle w:val="OpmaakprofielCursief"/>
        </w:rPr>
        <w:t xml:space="preserve">% of result budget. Please also inform </w:t>
      </w:r>
      <w:r w:rsidR="007E728D" w:rsidRPr="00B83448">
        <w:rPr>
          <w:rStyle w:val="OpmaakprofielCursief"/>
        </w:rPr>
        <w:t>us</w:t>
      </w:r>
      <w:r w:rsidRPr="00B83448">
        <w:rPr>
          <w:rStyle w:val="OpmaakprofielCursief"/>
        </w:rPr>
        <w:t xml:space="preserve"> of any changes </w:t>
      </w:r>
      <w:r w:rsidR="007E728D" w:rsidRPr="00B83448">
        <w:rPr>
          <w:rStyle w:val="OpmaakprofielCursief"/>
        </w:rPr>
        <w:t xml:space="preserve">to the </w:t>
      </w:r>
      <w:r w:rsidRPr="00B83448">
        <w:rPr>
          <w:rStyle w:val="OpmaakprofielCursief"/>
        </w:rPr>
        <w:t>contact details of the applicant or project partners</w:t>
      </w:r>
    </w:p>
    <w:p w14:paraId="3B1E2209" w14:textId="77777777" w:rsidR="00F332A5" w:rsidRPr="007E728D" w:rsidRDefault="00F332A5" w:rsidP="00F332A5"/>
    <w:p w14:paraId="0E0C96B4" w14:textId="69799874" w:rsidR="00B87E67" w:rsidRPr="00B83448" w:rsidRDefault="00B87E67" w:rsidP="00B87E67">
      <w:pPr>
        <w:rPr>
          <w:color w:val="0000FF"/>
        </w:rPr>
      </w:pPr>
      <w:r w:rsidRPr="00B83448">
        <w:rPr>
          <w:color w:val="0000FF"/>
        </w:rPr>
        <w:t xml:space="preserve">Please </w:t>
      </w:r>
      <w:r w:rsidR="00CD2F34" w:rsidRPr="00B83448">
        <w:rPr>
          <w:color w:val="0000FF"/>
        </w:rPr>
        <w:t>explain</w:t>
      </w:r>
      <w:r w:rsidRPr="00B83448">
        <w:rPr>
          <w:color w:val="0000FF"/>
        </w:rPr>
        <w:t>(substantial</w:t>
      </w:r>
      <w:r w:rsidR="006E7D23">
        <w:rPr>
          <w:color w:val="0000FF"/>
        </w:rPr>
        <w:t>)</w:t>
      </w:r>
      <w:r w:rsidRPr="00B83448">
        <w:rPr>
          <w:color w:val="0000FF"/>
        </w:rPr>
        <w:t xml:space="preserve"> changes already approved by </w:t>
      </w:r>
      <w:r w:rsidR="007E728D" w:rsidRPr="00B83448">
        <w:rPr>
          <w:color w:val="0000FF"/>
        </w:rPr>
        <w:t>us</w:t>
      </w:r>
      <w:r w:rsidRPr="00B83448">
        <w:rPr>
          <w:color w:val="0000FF"/>
        </w:rPr>
        <w:t xml:space="preserve"> or that will be requested in the near future. </w:t>
      </w:r>
    </w:p>
    <w:p w14:paraId="13FE2C4B" w14:textId="77777777" w:rsidR="00492312" w:rsidRPr="005F43A2" w:rsidRDefault="00492312" w:rsidP="00F332A5"/>
    <w:p w14:paraId="18F5F5DE" w14:textId="77777777" w:rsidR="00492312" w:rsidRDefault="00492312" w:rsidP="00492312">
      <w:pPr>
        <w:pStyle w:val="Kop3"/>
      </w:pPr>
      <w:r w:rsidRPr="009C0A80">
        <w:t>Changes in partnership</w:t>
      </w:r>
    </w:p>
    <w:p w14:paraId="2EE5F71A" w14:textId="30831C2A" w:rsidR="00492312" w:rsidRPr="00B83448" w:rsidRDefault="00492312" w:rsidP="00492312">
      <w:pPr>
        <w:pStyle w:val="Toelichting"/>
        <w:rPr>
          <w:i w:val="0"/>
          <w:iCs w:val="0"/>
        </w:rPr>
      </w:pPr>
      <w:r w:rsidRPr="00B83448">
        <w:rPr>
          <w:i w:val="0"/>
          <w:iCs w:val="0"/>
        </w:rPr>
        <w:t xml:space="preserve">Please indicate whether there were any changes to the partnership approved or requested during the reporting period? Are other partnership changes </w:t>
      </w:r>
      <w:r w:rsidR="007E728D" w:rsidRPr="00B83448">
        <w:rPr>
          <w:i w:val="0"/>
          <w:iCs w:val="0"/>
        </w:rPr>
        <w:t>expected</w:t>
      </w:r>
      <w:r w:rsidRPr="00B83448">
        <w:rPr>
          <w:i w:val="0"/>
          <w:iCs w:val="0"/>
        </w:rPr>
        <w:t>?</w:t>
      </w:r>
    </w:p>
    <w:p w14:paraId="474575CA" w14:textId="77777777" w:rsidR="00492312" w:rsidRPr="009C0A80" w:rsidRDefault="00492312" w:rsidP="00492312"/>
    <w:p w14:paraId="4EC49BF3" w14:textId="77777777" w:rsidR="00492312" w:rsidRPr="00986A52" w:rsidRDefault="00492312" w:rsidP="00492312">
      <w:pPr>
        <w:pStyle w:val="Kop3"/>
      </w:pPr>
      <w:r w:rsidRPr="00986A52">
        <w:t>Update work plan</w:t>
      </w:r>
      <w:r>
        <w:t xml:space="preserve"> and project staff</w:t>
      </w:r>
    </w:p>
    <w:p w14:paraId="679FA3C0" w14:textId="526E9F8F" w:rsidR="00E029B4" w:rsidRPr="00B83448" w:rsidRDefault="00E029B4" w:rsidP="00E029B4">
      <w:pPr>
        <w:numPr>
          <w:ilvl w:val="0"/>
          <w:numId w:val="5"/>
        </w:numPr>
        <w:rPr>
          <w:rStyle w:val="ToelichtingChar"/>
          <w:i w:val="0"/>
          <w:iCs w:val="0"/>
        </w:rPr>
      </w:pPr>
      <w:r w:rsidRPr="00B83448">
        <w:rPr>
          <w:rStyle w:val="ToelichtingChar"/>
          <w:i w:val="0"/>
          <w:iCs w:val="0"/>
        </w:rPr>
        <w:t xml:space="preserve">Please </w:t>
      </w:r>
      <w:r w:rsidR="00CD2F34" w:rsidRPr="00B83448">
        <w:rPr>
          <w:rStyle w:val="ToelichtingChar"/>
          <w:i w:val="0"/>
          <w:iCs w:val="0"/>
        </w:rPr>
        <w:t>explain more about</w:t>
      </w:r>
      <w:r w:rsidRPr="00B83448">
        <w:rPr>
          <w:rStyle w:val="ToelichtingChar"/>
          <w:i w:val="0"/>
          <w:iCs w:val="0"/>
        </w:rPr>
        <w:t xml:space="preserve"> approved or requested changes </w:t>
      </w:r>
      <w:r w:rsidR="007E728D" w:rsidRPr="00B83448">
        <w:rPr>
          <w:rStyle w:val="ToelichtingChar"/>
          <w:i w:val="0"/>
          <w:iCs w:val="0"/>
        </w:rPr>
        <w:t xml:space="preserve">to </w:t>
      </w:r>
      <w:r w:rsidRPr="00B83448">
        <w:rPr>
          <w:rStyle w:val="ToelichtingChar"/>
          <w:i w:val="0"/>
          <w:iCs w:val="0"/>
        </w:rPr>
        <w:t>the project work plan</w:t>
      </w:r>
      <w:r w:rsidR="00CD2F34" w:rsidRPr="00B83448">
        <w:rPr>
          <w:rStyle w:val="ToelichtingChar"/>
          <w:i w:val="0"/>
          <w:iCs w:val="0"/>
        </w:rPr>
        <w:t xml:space="preserve"> that were</w:t>
      </w:r>
      <w:r w:rsidRPr="00B83448">
        <w:rPr>
          <w:rStyle w:val="ToelichtingChar"/>
          <w:i w:val="0"/>
          <w:iCs w:val="0"/>
        </w:rPr>
        <w:t xml:space="preserve"> needed to achieve the project goals. </w:t>
      </w:r>
    </w:p>
    <w:p w14:paraId="7259DADB" w14:textId="78EC08C3" w:rsidR="00E029B4" w:rsidRPr="007E728D" w:rsidRDefault="00E029B4" w:rsidP="00E029B4">
      <w:pPr>
        <w:pStyle w:val="Toelichting"/>
        <w:rPr>
          <w:i w:val="0"/>
          <w:iCs w:val="0"/>
          <w:color w:val="auto"/>
        </w:rPr>
      </w:pPr>
      <w:r w:rsidRPr="00B83448">
        <w:rPr>
          <w:i w:val="0"/>
          <w:iCs w:val="0"/>
        </w:rPr>
        <w:t xml:space="preserve">Please indicate whether there were changes in staff at project management and senior level. </w:t>
      </w:r>
    </w:p>
    <w:p w14:paraId="7C2E0927" w14:textId="77777777" w:rsidR="00492312" w:rsidRPr="008D7995" w:rsidRDefault="00492312" w:rsidP="00492312"/>
    <w:p w14:paraId="0D221847" w14:textId="77777777" w:rsidR="00492312" w:rsidRPr="00986A52" w:rsidRDefault="00492312" w:rsidP="00492312">
      <w:pPr>
        <w:pStyle w:val="Kop3"/>
      </w:pPr>
      <w:r w:rsidRPr="00986A52">
        <w:t>Project planning</w:t>
      </w:r>
    </w:p>
    <w:p w14:paraId="700A200D" w14:textId="39606BF6" w:rsidR="00784C0E" w:rsidRPr="00B83448" w:rsidRDefault="00784C0E" w:rsidP="00784C0E">
      <w:pPr>
        <w:pStyle w:val="Toelichting"/>
        <w:rPr>
          <w:i w:val="0"/>
          <w:iCs w:val="0"/>
        </w:rPr>
      </w:pPr>
      <w:r w:rsidRPr="00B83448">
        <w:rPr>
          <w:i w:val="0"/>
          <w:iCs w:val="0"/>
        </w:rPr>
        <w:t>Please indicate if the project planning or end</w:t>
      </w:r>
      <w:r w:rsidR="007E728D" w:rsidRPr="00B83448">
        <w:rPr>
          <w:i w:val="0"/>
          <w:iCs w:val="0"/>
        </w:rPr>
        <w:t xml:space="preserve"> </w:t>
      </w:r>
      <w:r w:rsidRPr="00B83448">
        <w:rPr>
          <w:i w:val="0"/>
          <w:iCs w:val="0"/>
        </w:rPr>
        <w:t xml:space="preserve">date of the project needs to be </w:t>
      </w:r>
      <w:r w:rsidR="007E728D" w:rsidRPr="00B83448">
        <w:rPr>
          <w:i w:val="0"/>
          <w:iCs w:val="0"/>
        </w:rPr>
        <w:t>changed</w:t>
      </w:r>
      <w:r w:rsidRPr="00B83448">
        <w:rPr>
          <w:i w:val="0"/>
          <w:iCs w:val="0"/>
        </w:rPr>
        <w:t xml:space="preserve">. Note that for extension of the project period, approval </w:t>
      </w:r>
      <w:r w:rsidR="00CD2F34" w:rsidRPr="00B83448">
        <w:rPr>
          <w:i w:val="0"/>
          <w:iCs w:val="0"/>
        </w:rPr>
        <w:t xml:space="preserve">from </w:t>
      </w:r>
      <w:r w:rsidR="007E728D" w:rsidRPr="00B83448">
        <w:rPr>
          <w:i w:val="0"/>
          <w:iCs w:val="0"/>
        </w:rPr>
        <w:t>us</w:t>
      </w:r>
      <w:r w:rsidRPr="00B83448">
        <w:rPr>
          <w:i w:val="0"/>
          <w:iCs w:val="0"/>
        </w:rPr>
        <w:t xml:space="preserve"> is needed.</w:t>
      </w:r>
    </w:p>
    <w:p w14:paraId="4F7C7EC5" w14:textId="77777777" w:rsidR="00492312" w:rsidRPr="00986A52" w:rsidRDefault="00492312" w:rsidP="00492312"/>
    <w:p w14:paraId="761822B4" w14:textId="77777777" w:rsidR="00492312" w:rsidRDefault="00492312" w:rsidP="00492312">
      <w:pPr>
        <w:pStyle w:val="Kop3"/>
      </w:pPr>
      <w:r w:rsidRPr="00986A52">
        <w:lastRenderedPageBreak/>
        <w:t>Project budget</w:t>
      </w:r>
      <w:r>
        <w:t xml:space="preserve"> and liquidity</w:t>
      </w:r>
      <w:r w:rsidR="00381D99">
        <w:t xml:space="preserve"> requirement</w:t>
      </w:r>
      <w:r>
        <w:t xml:space="preserve"> prognosis</w:t>
      </w:r>
    </w:p>
    <w:p w14:paraId="16F85D1D" w14:textId="6AD6A565" w:rsidR="00784C0E" w:rsidRPr="00B83448" w:rsidRDefault="00381D99" w:rsidP="00784C0E">
      <w:pPr>
        <w:pStyle w:val="Toelichting"/>
        <w:rPr>
          <w:i w:val="0"/>
          <w:iCs w:val="0"/>
        </w:rPr>
      </w:pPr>
      <w:r w:rsidRPr="00B83448">
        <w:rPr>
          <w:i w:val="0"/>
          <w:iCs w:val="0"/>
        </w:rPr>
        <w:t>Please indicate approved or requested changes in project budget</w:t>
      </w:r>
      <w:r w:rsidR="002566A3" w:rsidRPr="00B83448">
        <w:rPr>
          <w:i w:val="0"/>
          <w:iCs w:val="0"/>
        </w:rPr>
        <w:t xml:space="preserve"> during the </w:t>
      </w:r>
      <w:r w:rsidR="00784C0E" w:rsidRPr="00B83448">
        <w:rPr>
          <w:i w:val="0"/>
          <w:iCs w:val="0"/>
        </w:rPr>
        <w:t>reporting</w:t>
      </w:r>
      <w:r w:rsidR="002566A3" w:rsidRPr="00B83448">
        <w:rPr>
          <w:i w:val="0"/>
          <w:iCs w:val="0"/>
        </w:rPr>
        <w:t xml:space="preserve"> period</w:t>
      </w:r>
      <w:r w:rsidRPr="00B83448">
        <w:rPr>
          <w:i w:val="0"/>
          <w:iCs w:val="0"/>
        </w:rPr>
        <w:t>.</w:t>
      </w:r>
      <w:r w:rsidR="002566A3" w:rsidRPr="00B83448">
        <w:rPr>
          <w:i w:val="0"/>
          <w:iCs w:val="0"/>
        </w:rPr>
        <w:t xml:space="preserve"> </w:t>
      </w:r>
    </w:p>
    <w:p w14:paraId="5118CF9E" w14:textId="07706812" w:rsidR="00381D99" w:rsidRPr="00B83448" w:rsidRDefault="00381D99" w:rsidP="00381D99">
      <w:pPr>
        <w:pStyle w:val="Toelichting"/>
        <w:rPr>
          <w:i w:val="0"/>
          <w:iCs w:val="0"/>
        </w:rPr>
      </w:pPr>
      <w:r w:rsidRPr="00B83448">
        <w:rPr>
          <w:i w:val="0"/>
          <w:iCs w:val="0"/>
        </w:rPr>
        <w:t xml:space="preserve">Note that budget changes </w:t>
      </w:r>
      <w:r w:rsidR="007E728D" w:rsidRPr="00B83448">
        <w:rPr>
          <w:i w:val="0"/>
          <w:iCs w:val="0"/>
        </w:rPr>
        <w:t xml:space="preserve">of more than </w:t>
      </w:r>
      <w:r w:rsidR="005D4849" w:rsidRPr="00B83448">
        <w:rPr>
          <w:i w:val="0"/>
          <w:iCs w:val="0"/>
        </w:rPr>
        <w:t>2</w:t>
      </w:r>
      <w:r w:rsidR="005E1315" w:rsidRPr="00B83448">
        <w:rPr>
          <w:i w:val="0"/>
          <w:iCs w:val="0"/>
        </w:rPr>
        <w:t>5</w:t>
      </w:r>
      <w:r w:rsidR="005D4849" w:rsidRPr="00B83448">
        <w:rPr>
          <w:i w:val="0"/>
          <w:iCs w:val="0"/>
        </w:rPr>
        <w:t xml:space="preserve">% of a result budget or </w:t>
      </w:r>
      <w:r w:rsidR="007E728D" w:rsidRPr="00B83448">
        <w:rPr>
          <w:i w:val="0"/>
          <w:iCs w:val="0"/>
        </w:rPr>
        <w:t xml:space="preserve">more than </w:t>
      </w:r>
      <w:r w:rsidR="005D4849" w:rsidRPr="00B83448">
        <w:rPr>
          <w:i w:val="0"/>
          <w:iCs w:val="0"/>
        </w:rPr>
        <w:t>2</w:t>
      </w:r>
      <w:r w:rsidR="005E1315" w:rsidRPr="00B83448">
        <w:rPr>
          <w:i w:val="0"/>
          <w:iCs w:val="0"/>
        </w:rPr>
        <w:t>5</w:t>
      </w:r>
      <w:r w:rsidRPr="00B83448">
        <w:rPr>
          <w:i w:val="0"/>
          <w:iCs w:val="0"/>
        </w:rPr>
        <w:t xml:space="preserve">% of the hardware budget need approval </w:t>
      </w:r>
      <w:r w:rsidR="00CD2F34" w:rsidRPr="00B83448">
        <w:rPr>
          <w:i w:val="0"/>
          <w:iCs w:val="0"/>
        </w:rPr>
        <w:t xml:space="preserve">from </w:t>
      </w:r>
      <w:r w:rsidR="007E728D" w:rsidRPr="00B83448">
        <w:rPr>
          <w:i w:val="0"/>
          <w:iCs w:val="0"/>
        </w:rPr>
        <w:t>us</w:t>
      </w:r>
      <w:r w:rsidRPr="00B83448">
        <w:rPr>
          <w:i w:val="0"/>
          <w:iCs w:val="0"/>
        </w:rPr>
        <w:t>.</w:t>
      </w:r>
    </w:p>
    <w:p w14:paraId="3FE1AF13" w14:textId="77777777" w:rsidR="00381D99" w:rsidRPr="007E728D" w:rsidRDefault="00381D99" w:rsidP="00381D99"/>
    <w:p w14:paraId="50063B1A" w14:textId="39C6CE1F" w:rsidR="00492312" w:rsidRPr="00B83448" w:rsidRDefault="00C86287" w:rsidP="00492312">
      <w:pPr>
        <w:pStyle w:val="Toelichting"/>
        <w:rPr>
          <w:i w:val="0"/>
          <w:iCs w:val="0"/>
        </w:rPr>
      </w:pPr>
      <w:r w:rsidRPr="00B83448">
        <w:rPr>
          <w:i w:val="0"/>
          <w:iCs w:val="0"/>
        </w:rPr>
        <w:t>Please indicate changes in the liquidity requ</w:t>
      </w:r>
      <w:r w:rsidR="005E1315" w:rsidRPr="00B83448">
        <w:rPr>
          <w:i w:val="0"/>
          <w:iCs w:val="0"/>
        </w:rPr>
        <w:t xml:space="preserve">irement </w:t>
      </w:r>
      <w:r w:rsidR="00CD2F34" w:rsidRPr="00B83448">
        <w:rPr>
          <w:i w:val="0"/>
          <w:iCs w:val="0"/>
        </w:rPr>
        <w:t>predicted</w:t>
      </w:r>
      <w:r w:rsidR="005E1315" w:rsidRPr="00B83448">
        <w:rPr>
          <w:i w:val="0"/>
          <w:iCs w:val="0"/>
        </w:rPr>
        <w:t xml:space="preserve"> for the remainder of the </w:t>
      </w:r>
      <w:r w:rsidRPr="00B83448">
        <w:rPr>
          <w:i w:val="0"/>
          <w:iCs w:val="0"/>
        </w:rPr>
        <w:t xml:space="preserve">project results, as a result of past expenditures or changes </w:t>
      </w:r>
      <w:r w:rsidR="00CD2F34" w:rsidRPr="00B83448">
        <w:rPr>
          <w:i w:val="0"/>
          <w:iCs w:val="0"/>
        </w:rPr>
        <w:t xml:space="preserve">in </w:t>
      </w:r>
      <w:r w:rsidRPr="00B83448">
        <w:rPr>
          <w:i w:val="0"/>
          <w:iCs w:val="0"/>
        </w:rPr>
        <w:t xml:space="preserve">activities for the remainder of the project. In </w:t>
      </w:r>
      <w:r w:rsidR="00CD2F34" w:rsidRPr="00B83448">
        <w:rPr>
          <w:i w:val="0"/>
          <w:iCs w:val="0"/>
        </w:rPr>
        <w:t xml:space="preserve">the </w:t>
      </w:r>
      <w:r w:rsidRPr="00B83448">
        <w:rPr>
          <w:i w:val="0"/>
          <w:iCs w:val="0"/>
        </w:rPr>
        <w:t>case of substantial changes</w:t>
      </w:r>
      <w:r w:rsidR="00CD2F34" w:rsidRPr="00B83448">
        <w:rPr>
          <w:i w:val="0"/>
          <w:iCs w:val="0"/>
        </w:rPr>
        <w:t>,</w:t>
      </w:r>
      <w:r w:rsidRPr="00B83448">
        <w:rPr>
          <w:i w:val="0"/>
          <w:iCs w:val="0"/>
        </w:rPr>
        <w:t xml:space="preserve"> approval </w:t>
      </w:r>
      <w:r w:rsidR="00CD2F34" w:rsidRPr="00B83448">
        <w:rPr>
          <w:i w:val="0"/>
          <w:iCs w:val="0"/>
        </w:rPr>
        <w:t xml:space="preserve">from </w:t>
      </w:r>
      <w:r w:rsidR="007E728D" w:rsidRPr="00B83448">
        <w:rPr>
          <w:i w:val="0"/>
          <w:iCs w:val="0"/>
        </w:rPr>
        <w:t>us</w:t>
      </w:r>
      <w:r w:rsidRPr="00B83448">
        <w:rPr>
          <w:i w:val="0"/>
          <w:iCs w:val="0"/>
        </w:rPr>
        <w:t xml:space="preserve"> is needed.</w:t>
      </w:r>
    </w:p>
    <w:p w14:paraId="1A162E10" w14:textId="77777777" w:rsidR="006555A7" w:rsidRPr="005F43A2" w:rsidRDefault="006555A7" w:rsidP="006555A7">
      <w:pPr>
        <w:rPr>
          <w:rStyle w:val="OpmaakprofielCursief"/>
        </w:rPr>
      </w:pPr>
    </w:p>
    <w:p w14:paraId="5FF1D894" w14:textId="77777777" w:rsidR="002566A3" w:rsidRPr="00986A52" w:rsidRDefault="00B87E67" w:rsidP="002566A3">
      <w:pPr>
        <w:pStyle w:val="Kop2"/>
      </w:pPr>
      <w:r>
        <w:t>D</w:t>
      </w:r>
      <w:r w:rsidR="002566A3" w:rsidRPr="00986A52">
        <w:t xml:space="preserve">. </w:t>
      </w:r>
      <w:r w:rsidR="002566A3">
        <w:t xml:space="preserve">Results, Effects and </w:t>
      </w:r>
      <w:r w:rsidR="002566A3" w:rsidRPr="00986A52">
        <w:t>Monitoring and Evaluation</w:t>
      </w:r>
    </w:p>
    <w:p w14:paraId="5C0E8B84" w14:textId="7F4AB402" w:rsidR="002F5EA3" w:rsidRPr="00B83448" w:rsidRDefault="002F5EA3" w:rsidP="002F5EA3">
      <w:pPr>
        <w:pStyle w:val="Toelichting"/>
        <w:rPr>
          <w:i w:val="0"/>
          <w:iCs w:val="0"/>
        </w:rPr>
      </w:pPr>
      <w:r w:rsidRPr="00B83448">
        <w:rPr>
          <w:i w:val="0"/>
          <w:iCs w:val="0"/>
        </w:rPr>
        <w:t>Provide an update on monitoring data as defined in the M&amp;E plan</w:t>
      </w:r>
      <w:r w:rsidR="00784C0E" w:rsidRPr="00B83448">
        <w:rPr>
          <w:i w:val="0"/>
          <w:iCs w:val="0"/>
        </w:rPr>
        <w:t xml:space="preserve">, including ICSR risk analysis and </w:t>
      </w:r>
      <w:r w:rsidR="003B2EB8">
        <w:rPr>
          <w:i w:val="0"/>
          <w:iCs w:val="0"/>
        </w:rPr>
        <w:t xml:space="preserve">mitigation </w:t>
      </w:r>
      <w:r w:rsidR="00784C0E" w:rsidRPr="00B83448">
        <w:rPr>
          <w:i w:val="0"/>
          <w:iCs w:val="0"/>
        </w:rPr>
        <w:t xml:space="preserve">measures. Provide an </w:t>
      </w:r>
      <w:r w:rsidR="00F10ABE" w:rsidRPr="00B83448">
        <w:rPr>
          <w:i w:val="0"/>
          <w:iCs w:val="0"/>
        </w:rPr>
        <w:t xml:space="preserve">update </w:t>
      </w:r>
      <w:r w:rsidR="00784C0E" w:rsidRPr="00B83448">
        <w:rPr>
          <w:i w:val="0"/>
          <w:iCs w:val="0"/>
        </w:rPr>
        <w:t xml:space="preserve">of </w:t>
      </w:r>
      <w:r w:rsidR="001977C2" w:rsidRPr="00B83448">
        <w:rPr>
          <w:i w:val="0"/>
          <w:iCs w:val="0"/>
        </w:rPr>
        <w:t>a</w:t>
      </w:r>
      <w:r w:rsidR="00784C0E" w:rsidRPr="00B83448">
        <w:rPr>
          <w:i w:val="0"/>
          <w:iCs w:val="0"/>
        </w:rPr>
        <w:t>nnex 3e</w:t>
      </w:r>
      <w:r w:rsidR="001977C2" w:rsidRPr="00B83448">
        <w:rPr>
          <w:i w:val="0"/>
          <w:iCs w:val="0"/>
        </w:rPr>
        <w:t xml:space="preserve"> and annex 3f </w:t>
      </w:r>
      <w:r w:rsidR="00784C0E" w:rsidRPr="00B83448">
        <w:rPr>
          <w:i w:val="0"/>
          <w:iCs w:val="0"/>
        </w:rPr>
        <w:t xml:space="preserve">that </w:t>
      </w:r>
      <w:r w:rsidR="001977C2" w:rsidRPr="00B83448">
        <w:rPr>
          <w:i w:val="0"/>
          <w:iCs w:val="0"/>
        </w:rPr>
        <w:t xml:space="preserve">were </w:t>
      </w:r>
      <w:r w:rsidR="00784C0E" w:rsidRPr="00B83448">
        <w:rPr>
          <w:i w:val="0"/>
          <w:iCs w:val="0"/>
        </w:rPr>
        <w:t xml:space="preserve">provided as part of Result 1 </w:t>
      </w:r>
      <w:r w:rsidR="005D4849" w:rsidRPr="00B83448">
        <w:rPr>
          <w:i w:val="0"/>
          <w:iCs w:val="0"/>
        </w:rPr>
        <w:t xml:space="preserve">or </w:t>
      </w:r>
      <w:r w:rsidR="00784C0E" w:rsidRPr="00B83448">
        <w:rPr>
          <w:i w:val="0"/>
          <w:iCs w:val="0"/>
        </w:rPr>
        <w:t>previous annual reports.</w:t>
      </w:r>
    </w:p>
    <w:p w14:paraId="350B3A6B" w14:textId="77777777" w:rsidR="00F10ABE" w:rsidRDefault="00F10ABE" w:rsidP="00F10ABE">
      <w:pPr>
        <w:pStyle w:val="Toelichting"/>
        <w:numPr>
          <w:ilvl w:val="0"/>
          <w:numId w:val="0"/>
        </w:numPr>
        <w:ind w:left="284"/>
      </w:pPr>
    </w:p>
    <w:p w14:paraId="0ACCF131" w14:textId="77777777" w:rsidR="00F10ABE" w:rsidRDefault="00F10ABE" w:rsidP="00F10ABE">
      <w:pPr>
        <w:pStyle w:val="Kop3"/>
      </w:pPr>
      <w:r>
        <w:t>Improved access to safe drinking water and to sanitation</w:t>
      </w:r>
    </w:p>
    <w:p w14:paraId="734DA1DD" w14:textId="77777777" w:rsidR="00F10ABE" w:rsidRPr="00B83448" w:rsidRDefault="00F10ABE" w:rsidP="00F10ABE">
      <w:pPr>
        <w:pStyle w:val="Toelichting"/>
        <w:rPr>
          <w:i w:val="0"/>
          <w:iCs w:val="0"/>
        </w:rPr>
      </w:pPr>
      <w:r w:rsidRPr="00B83448">
        <w:rPr>
          <w:i w:val="0"/>
          <w:iCs w:val="0"/>
        </w:rPr>
        <w:t>Please describe briefly, if applicable, how the project contributed to improved access and use of safe drinking water and sanitation</w:t>
      </w:r>
      <w:r w:rsidR="00CD2F34" w:rsidRPr="00B83448">
        <w:rPr>
          <w:i w:val="0"/>
          <w:iCs w:val="0"/>
        </w:rPr>
        <w:t>,</w:t>
      </w:r>
      <w:r w:rsidRPr="00B83448">
        <w:rPr>
          <w:i w:val="0"/>
          <w:iCs w:val="0"/>
        </w:rPr>
        <w:t xml:space="preserve"> with reference to the relevant M&amp;E indicators (annex 3</w:t>
      </w:r>
      <w:r w:rsidR="001977C2" w:rsidRPr="00B83448">
        <w:rPr>
          <w:i w:val="0"/>
          <w:iCs w:val="0"/>
        </w:rPr>
        <w:t>e</w:t>
      </w:r>
      <w:r w:rsidRPr="00B83448">
        <w:rPr>
          <w:i w:val="0"/>
          <w:iCs w:val="0"/>
        </w:rPr>
        <w:t>) and project targets.</w:t>
      </w:r>
    </w:p>
    <w:p w14:paraId="04479CEA" w14:textId="77777777" w:rsidR="00F10ABE" w:rsidRDefault="00F10ABE" w:rsidP="00F10ABE"/>
    <w:p w14:paraId="4A5B79C6" w14:textId="77777777" w:rsidR="00F10ABE" w:rsidRDefault="00F10ABE" w:rsidP="00F10ABE">
      <w:pPr>
        <w:pStyle w:val="Kop3"/>
      </w:pPr>
      <w:r>
        <w:t>Efficient water use, especially in agriculture</w:t>
      </w:r>
    </w:p>
    <w:p w14:paraId="325B86AF" w14:textId="77777777" w:rsidR="00F10ABE" w:rsidRPr="00B83448" w:rsidRDefault="00F10ABE" w:rsidP="00F10ABE">
      <w:pPr>
        <w:pStyle w:val="Toelichting"/>
        <w:rPr>
          <w:i w:val="0"/>
          <w:iCs w:val="0"/>
        </w:rPr>
      </w:pPr>
      <w:r w:rsidRPr="00B83448">
        <w:rPr>
          <w:i w:val="0"/>
          <w:iCs w:val="0"/>
        </w:rPr>
        <w:t>Please describe briefly, if applicable, how the project contributed to improved efficiency in water use, especially in agriculture</w:t>
      </w:r>
      <w:r w:rsidR="00CD2F34" w:rsidRPr="00B83448">
        <w:rPr>
          <w:i w:val="0"/>
          <w:iCs w:val="0"/>
        </w:rPr>
        <w:t>,</w:t>
      </w:r>
      <w:r w:rsidRPr="00B83448">
        <w:rPr>
          <w:i w:val="0"/>
          <w:iCs w:val="0"/>
        </w:rPr>
        <w:t xml:space="preserve"> with reference to the relevant M&amp;E indicators (annex 3</w:t>
      </w:r>
      <w:r w:rsidR="001977C2" w:rsidRPr="00B83448">
        <w:rPr>
          <w:i w:val="0"/>
          <w:iCs w:val="0"/>
        </w:rPr>
        <w:t>e</w:t>
      </w:r>
      <w:r w:rsidRPr="00B83448">
        <w:rPr>
          <w:i w:val="0"/>
          <w:iCs w:val="0"/>
        </w:rPr>
        <w:t>) and project targets.</w:t>
      </w:r>
    </w:p>
    <w:p w14:paraId="7C4AB4AC" w14:textId="77777777" w:rsidR="00F10ABE" w:rsidRDefault="00F10ABE" w:rsidP="00F10ABE"/>
    <w:p w14:paraId="5902272A" w14:textId="77777777" w:rsidR="00F10ABE" w:rsidRDefault="00F10ABE" w:rsidP="00F10ABE">
      <w:pPr>
        <w:pStyle w:val="Kop3"/>
      </w:pPr>
      <w:r>
        <w:t>Improved river basin management and safe deltas</w:t>
      </w:r>
    </w:p>
    <w:p w14:paraId="42A559B0" w14:textId="77777777" w:rsidR="00F10ABE" w:rsidRPr="00B83448" w:rsidRDefault="00F10ABE" w:rsidP="00F10ABE">
      <w:pPr>
        <w:pStyle w:val="Toelichting"/>
        <w:rPr>
          <w:i w:val="0"/>
          <w:iCs w:val="0"/>
        </w:rPr>
      </w:pPr>
      <w:r w:rsidRPr="00B83448">
        <w:rPr>
          <w:i w:val="0"/>
          <w:iCs w:val="0"/>
        </w:rPr>
        <w:t>Please describe briefly, if applicable, how the project contributed to improved river basin management and safe deltas</w:t>
      </w:r>
      <w:r w:rsidR="00CD2F34" w:rsidRPr="00B83448">
        <w:rPr>
          <w:i w:val="0"/>
          <w:iCs w:val="0"/>
        </w:rPr>
        <w:t>,</w:t>
      </w:r>
      <w:r w:rsidRPr="00B83448">
        <w:rPr>
          <w:i w:val="0"/>
          <w:iCs w:val="0"/>
        </w:rPr>
        <w:t xml:space="preserve"> with reference to the relevant M&amp;E indicators (annex 3</w:t>
      </w:r>
      <w:r w:rsidR="0018490C" w:rsidRPr="00B83448">
        <w:rPr>
          <w:i w:val="0"/>
          <w:iCs w:val="0"/>
        </w:rPr>
        <w:t>e</w:t>
      </w:r>
      <w:r w:rsidRPr="00B83448">
        <w:rPr>
          <w:i w:val="0"/>
          <w:iCs w:val="0"/>
        </w:rPr>
        <w:t>) and project targets.</w:t>
      </w:r>
    </w:p>
    <w:p w14:paraId="5C6E9033" w14:textId="77777777" w:rsidR="00F10ABE" w:rsidRDefault="00F10ABE" w:rsidP="00F10ABE"/>
    <w:p w14:paraId="189ED783" w14:textId="77777777" w:rsidR="00CC62FE" w:rsidRDefault="00CC62FE" w:rsidP="00CC62FE">
      <w:pPr>
        <w:pStyle w:val="Kop3"/>
      </w:pPr>
      <w:r>
        <w:t>Sustainability and ICSR</w:t>
      </w:r>
    </w:p>
    <w:p w14:paraId="20BE6E0B" w14:textId="77777777" w:rsidR="00CC62FE" w:rsidRPr="00B83448" w:rsidRDefault="00CC62FE" w:rsidP="00CC62FE">
      <w:pPr>
        <w:pStyle w:val="Kop4"/>
        <w:rPr>
          <w:i w:val="0"/>
          <w:iCs/>
          <w:u w:val="none"/>
        </w:rPr>
      </w:pPr>
      <w:r w:rsidRPr="00B83448">
        <w:rPr>
          <w:i w:val="0"/>
          <w:iCs/>
          <w:u w:val="none"/>
        </w:rPr>
        <w:t>Sustainability (FIETS)</w:t>
      </w:r>
    </w:p>
    <w:p w14:paraId="44907157" w14:textId="0FC65B0B" w:rsidR="00C85879" w:rsidRPr="00B83448" w:rsidRDefault="00CC62FE" w:rsidP="00C85879">
      <w:pPr>
        <w:pStyle w:val="Toelichting"/>
        <w:rPr>
          <w:i w:val="0"/>
          <w:iCs w:val="0"/>
        </w:rPr>
      </w:pPr>
      <w:r w:rsidRPr="00B83448">
        <w:rPr>
          <w:i w:val="0"/>
          <w:iCs w:val="0"/>
        </w:rPr>
        <w:t>Sustainability is defined as Financial, Institutional</w:t>
      </w:r>
      <w:r w:rsidR="003B2EB8">
        <w:rPr>
          <w:i w:val="0"/>
          <w:iCs w:val="0"/>
        </w:rPr>
        <w:t xml:space="preserve">, </w:t>
      </w:r>
      <w:r w:rsidRPr="00B83448">
        <w:rPr>
          <w:i w:val="0"/>
          <w:iCs w:val="0"/>
        </w:rPr>
        <w:t>Environmental, Technical and Social sustainability (FIETS)</w:t>
      </w:r>
      <w:r w:rsidR="00C80B40" w:rsidRPr="00B83448">
        <w:rPr>
          <w:i w:val="0"/>
          <w:iCs w:val="0"/>
        </w:rPr>
        <w:t>,</w:t>
      </w:r>
      <w:r w:rsidRPr="00B83448">
        <w:rPr>
          <w:i w:val="0"/>
          <w:iCs w:val="0"/>
        </w:rPr>
        <w:t xml:space="preserve"> with </w:t>
      </w:r>
      <w:r w:rsidR="007E728D" w:rsidRPr="00B83448">
        <w:rPr>
          <w:i w:val="0"/>
          <w:iCs w:val="0"/>
        </w:rPr>
        <w:t xml:space="preserve">a </w:t>
      </w:r>
      <w:r w:rsidR="008F6519">
        <w:rPr>
          <w:i w:val="0"/>
          <w:iCs w:val="0"/>
        </w:rPr>
        <w:t xml:space="preserve">special </w:t>
      </w:r>
      <w:r w:rsidR="007E728D" w:rsidRPr="00B83448">
        <w:rPr>
          <w:i w:val="0"/>
          <w:iCs w:val="0"/>
        </w:rPr>
        <w:t>focus</w:t>
      </w:r>
      <w:r w:rsidRPr="00B83448">
        <w:rPr>
          <w:i w:val="0"/>
          <w:iCs w:val="0"/>
        </w:rPr>
        <w:t xml:space="preserve"> </w:t>
      </w:r>
      <w:r w:rsidR="00C80B40" w:rsidRPr="00B83448">
        <w:rPr>
          <w:i w:val="0"/>
          <w:iCs w:val="0"/>
        </w:rPr>
        <w:t xml:space="preserve">on </w:t>
      </w:r>
      <w:r w:rsidRPr="00B83448">
        <w:rPr>
          <w:i w:val="0"/>
          <w:iCs w:val="0"/>
        </w:rPr>
        <w:t>the cross</w:t>
      </w:r>
      <w:r w:rsidR="00C80B40" w:rsidRPr="00B83448">
        <w:rPr>
          <w:i w:val="0"/>
          <w:iCs w:val="0"/>
        </w:rPr>
        <w:t>-</w:t>
      </w:r>
      <w:r w:rsidRPr="00B83448">
        <w:rPr>
          <w:i w:val="0"/>
          <w:iCs w:val="0"/>
        </w:rPr>
        <w:t xml:space="preserve">cutting themes ‘Environment’, ‘Climate’, ‘Gender’ and ‘Good governance’. </w:t>
      </w:r>
      <w:r w:rsidR="007E728D" w:rsidRPr="00B83448">
        <w:rPr>
          <w:i w:val="0"/>
          <w:iCs w:val="0"/>
        </w:rPr>
        <w:t>You can find m</w:t>
      </w:r>
      <w:r w:rsidRPr="00B83448">
        <w:rPr>
          <w:i w:val="0"/>
          <w:iCs w:val="0"/>
        </w:rPr>
        <w:t>ore information in annex 3</w:t>
      </w:r>
      <w:r w:rsidR="005D4849" w:rsidRPr="00B83448">
        <w:rPr>
          <w:i w:val="0"/>
          <w:iCs w:val="0"/>
        </w:rPr>
        <w:t>i</w:t>
      </w:r>
      <w:r w:rsidRPr="00B83448">
        <w:rPr>
          <w:i w:val="0"/>
          <w:iCs w:val="0"/>
        </w:rPr>
        <w:t xml:space="preserve"> FIETS-checklist. </w:t>
      </w:r>
    </w:p>
    <w:p w14:paraId="7458EC2C" w14:textId="52756C45" w:rsidR="00C85879" w:rsidRPr="00B83448" w:rsidRDefault="00CC62FE" w:rsidP="00024B3A">
      <w:pPr>
        <w:pStyle w:val="Toelichting"/>
        <w:rPr>
          <w:i w:val="0"/>
          <w:iCs w:val="0"/>
        </w:rPr>
      </w:pPr>
      <w:r w:rsidRPr="00B83448">
        <w:rPr>
          <w:i w:val="0"/>
          <w:iCs w:val="0"/>
        </w:rPr>
        <w:t xml:space="preserve">Please describe briefly how the project contributed to </w:t>
      </w:r>
      <w:r w:rsidR="005E1315" w:rsidRPr="00B83448">
        <w:rPr>
          <w:i w:val="0"/>
          <w:iCs w:val="0"/>
        </w:rPr>
        <w:t>the</w:t>
      </w:r>
      <w:r w:rsidRPr="00B83448">
        <w:rPr>
          <w:i w:val="0"/>
          <w:iCs w:val="0"/>
        </w:rPr>
        <w:t xml:space="preserve"> </w:t>
      </w:r>
      <w:r w:rsidR="00C80B40" w:rsidRPr="00B83448">
        <w:rPr>
          <w:i w:val="0"/>
          <w:iCs w:val="0"/>
        </w:rPr>
        <w:t xml:space="preserve">FIETS </w:t>
      </w:r>
      <w:r w:rsidRPr="00B83448">
        <w:rPr>
          <w:i w:val="0"/>
          <w:iCs w:val="0"/>
        </w:rPr>
        <w:t xml:space="preserve">sustainability </w:t>
      </w:r>
      <w:r w:rsidR="00C80B40" w:rsidRPr="00B83448">
        <w:rPr>
          <w:i w:val="0"/>
          <w:iCs w:val="0"/>
        </w:rPr>
        <w:t xml:space="preserve">aspects. </w:t>
      </w:r>
      <w:r w:rsidRPr="00B83448">
        <w:rPr>
          <w:i w:val="0"/>
          <w:iCs w:val="0"/>
        </w:rPr>
        <w:t>Please refer to relevant sustainability indicators</w:t>
      </w:r>
      <w:r w:rsidR="008F6519">
        <w:rPr>
          <w:i w:val="0"/>
          <w:iCs w:val="0"/>
        </w:rPr>
        <w:t xml:space="preserve"> monitored</w:t>
      </w:r>
      <w:r w:rsidR="007E728D" w:rsidRPr="00B83448">
        <w:rPr>
          <w:i w:val="0"/>
          <w:iCs w:val="0"/>
        </w:rPr>
        <w:t xml:space="preserve">, </w:t>
      </w:r>
      <w:r w:rsidR="00C80B40" w:rsidRPr="00B83448">
        <w:rPr>
          <w:i w:val="0"/>
          <w:iCs w:val="0"/>
        </w:rPr>
        <w:t>for example,</w:t>
      </w:r>
      <w:r w:rsidRPr="00B83448">
        <w:rPr>
          <w:i w:val="0"/>
          <w:iCs w:val="0"/>
        </w:rPr>
        <w:t xml:space="preserve"> related to business case, capacity building, gender</w:t>
      </w:r>
      <w:r w:rsidR="00C80B40" w:rsidRPr="00B83448">
        <w:rPr>
          <w:i w:val="0"/>
          <w:iCs w:val="0"/>
        </w:rPr>
        <w:t xml:space="preserve"> and</w:t>
      </w:r>
      <w:r w:rsidRPr="00B83448">
        <w:rPr>
          <w:i w:val="0"/>
          <w:iCs w:val="0"/>
        </w:rPr>
        <w:t xml:space="preserve"> environment.</w:t>
      </w:r>
      <w:r w:rsidR="00C85879" w:rsidRPr="00B83448">
        <w:rPr>
          <w:i w:val="0"/>
          <w:iCs w:val="0"/>
        </w:rPr>
        <w:t xml:space="preserve"> </w:t>
      </w:r>
    </w:p>
    <w:p w14:paraId="12693E76" w14:textId="4730DB83" w:rsidR="009556A9" w:rsidRPr="00B83448" w:rsidRDefault="00C80B40" w:rsidP="009556A9">
      <w:pPr>
        <w:pStyle w:val="Toelichting"/>
        <w:rPr>
          <w:i w:val="0"/>
          <w:iCs w:val="0"/>
        </w:rPr>
      </w:pPr>
      <w:r w:rsidRPr="00B83448">
        <w:rPr>
          <w:i w:val="0"/>
          <w:iCs w:val="0"/>
        </w:rPr>
        <w:t>Also</w:t>
      </w:r>
      <w:r w:rsidR="009556A9" w:rsidRPr="00B83448">
        <w:rPr>
          <w:i w:val="0"/>
          <w:iCs w:val="0"/>
        </w:rPr>
        <w:t xml:space="preserve">, describe lessons learned an new opportunities which may be beneficial for increased sustainability, </w:t>
      </w:r>
      <w:r w:rsidR="005E1315" w:rsidRPr="00B83448">
        <w:rPr>
          <w:i w:val="0"/>
          <w:iCs w:val="0"/>
        </w:rPr>
        <w:t>up</w:t>
      </w:r>
      <w:r w:rsidR="009556A9" w:rsidRPr="00B83448">
        <w:rPr>
          <w:i w:val="0"/>
          <w:iCs w:val="0"/>
        </w:rPr>
        <w:t>scaling and spin-off of the project.</w:t>
      </w:r>
    </w:p>
    <w:p w14:paraId="6A8DECB0" w14:textId="77777777" w:rsidR="00024B3A" w:rsidRDefault="00024B3A" w:rsidP="00024B3A">
      <w:pPr>
        <w:pStyle w:val="Toelichting"/>
        <w:numPr>
          <w:ilvl w:val="0"/>
          <w:numId w:val="0"/>
        </w:numPr>
        <w:ind w:left="284"/>
      </w:pPr>
    </w:p>
    <w:p w14:paraId="61BE0223" w14:textId="69ED6E75" w:rsidR="00024B3A" w:rsidRDefault="00024B3A" w:rsidP="00024B3A">
      <w:r>
        <w:t>Business cases</w:t>
      </w:r>
    </w:p>
    <w:p w14:paraId="5164EFA0" w14:textId="77C8098D" w:rsidR="00AC0A76" w:rsidRPr="00B83448" w:rsidRDefault="007E728D" w:rsidP="00024B3A">
      <w:pPr>
        <w:pStyle w:val="Toelichting"/>
        <w:rPr>
          <w:i w:val="0"/>
          <w:iCs w:val="0"/>
        </w:rPr>
      </w:pPr>
      <w:r w:rsidRPr="00B83448">
        <w:rPr>
          <w:i w:val="0"/>
          <w:iCs w:val="0"/>
        </w:rPr>
        <w:t>For</w:t>
      </w:r>
      <w:r w:rsidR="001F3A9A" w:rsidRPr="00B83448">
        <w:rPr>
          <w:i w:val="0"/>
          <w:iCs w:val="0"/>
        </w:rPr>
        <w:t xml:space="preserve"> Financial sustainability, business case; if the intervention strategy is</w:t>
      </w:r>
      <w:r w:rsidRPr="00B83448">
        <w:rPr>
          <w:i w:val="0"/>
          <w:iCs w:val="0"/>
        </w:rPr>
        <w:t xml:space="preserve"> </w:t>
      </w:r>
      <w:r w:rsidR="001F3A9A" w:rsidRPr="00B83448">
        <w:rPr>
          <w:i w:val="0"/>
          <w:iCs w:val="0"/>
        </w:rPr>
        <w:t>partly based on</w:t>
      </w:r>
      <w:r w:rsidRPr="00B83448">
        <w:rPr>
          <w:i w:val="0"/>
          <w:iCs w:val="0"/>
        </w:rPr>
        <w:t xml:space="preserve"> </w:t>
      </w:r>
      <w:r w:rsidR="001F3A9A" w:rsidRPr="00B83448">
        <w:rPr>
          <w:i w:val="0"/>
          <w:iCs w:val="0"/>
        </w:rPr>
        <w:t>a business case</w:t>
      </w:r>
      <w:r w:rsidR="00C80B40" w:rsidRPr="00B83448">
        <w:rPr>
          <w:i w:val="0"/>
          <w:iCs w:val="0"/>
        </w:rPr>
        <w:t>,</w:t>
      </w:r>
      <w:r w:rsidR="001F3A9A" w:rsidRPr="00B83448">
        <w:rPr>
          <w:i w:val="0"/>
          <w:iCs w:val="0"/>
        </w:rPr>
        <w:t xml:space="preserve"> describe how the business case</w:t>
      </w:r>
      <w:r w:rsidRPr="00B83448">
        <w:rPr>
          <w:i w:val="0"/>
          <w:iCs w:val="0"/>
        </w:rPr>
        <w:t xml:space="preserve"> is </w:t>
      </w:r>
      <w:r w:rsidR="001268A9" w:rsidRPr="00B83448">
        <w:rPr>
          <w:i w:val="0"/>
          <w:iCs w:val="0"/>
        </w:rPr>
        <w:t>developing.</w:t>
      </w:r>
    </w:p>
    <w:p w14:paraId="2849B115" w14:textId="4EBEF11E" w:rsidR="006B01D6" w:rsidRPr="00B83448" w:rsidRDefault="008A0C0D" w:rsidP="006B01D6">
      <w:pPr>
        <w:pStyle w:val="Toelichting"/>
        <w:rPr>
          <w:i w:val="0"/>
          <w:iCs w:val="0"/>
        </w:rPr>
      </w:pPr>
      <w:r w:rsidRPr="00B83448">
        <w:rPr>
          <w:i w:val="0"/>
          <w:iCs w:val="0"/>
        </w:rPr>
        <w:t>If</w:t>
      </w:r>
      <w:r w:rsidR="006B01D6" w:rsidRPr="00B83448">
        <w:rPr>
          <w:i w:val="0"/>
          <w:iCs w:val="0"/>
        </w:rPr>
        <w:t xml:space="preserve"> possible, please </w:t>
      </w:r>
      <w:r w:rsidR="00BE4CB6">
        <w:rPr>
          <w:i w:val="0"/>
          <w:iCs w:val="0"/>
        </w:rPr>
        <w:t>complete</w:t>
      </w:r>
      <w:r w:rsidR="006B01D6" w:rsidRPr="00B83448">
        <w:rPr>
          <w:i w:val="0"/>
          <w:iCs w:val="0"/>
        </w:rPr>
        <w:t xml:space="preserve"> table 1 below, with a focus on the business case the project is contributing to. If the project includes </w:t>
      </w:r>
      <w:r w:rsidR="004D47A2">
        <w:rPr>
          <w:i w:val="0"/>
          <w:iCs w:val="0"/>
        </w:rPr>
        <w:t>more than one</w:t>
      </w:r>
      <w:r w:rsidR="004D47A2" w:rsidRPr="00B83448">
        <w:rPr>
          <w:i w:val="0"/>
          <w:iCs w:val="0"/>
        </w:rPr>
        <w:t xml:space="preserve"> </w:t>
      </w:r>
      <w:r w:rsidR="006B01D6" w:rsidRPr="00B83448">
        <w:rPr>
          <w:i w:val="0"/>
          <w:iCs w:val="0"/>
        </w:rPr>
        <w:t xml:space="preserve">business case, please copy table 1 and provide table 1 for every business case. </w:t>
      </w:r>
      <w:r w:rsidR="006B01D6" w:rsidRPr="00B83448">
        <w:rPr>
          <w:i w:val="0"/>
          <w:iCs w:val="0"/>
        </w:rPr>
        <w:br/>
        <w:t xml:space="preserve">The business case may range from an isolated product or service to a more general improvement of a business or even a sector. The level of detail should be </w:t>
      </w:r>
      <w:r w:rsidR="00A9651A" w:rsidRPr="00B83448">
        <w:rPr>
          <w:i w:val="0"/>
          <w:iCs w:val="0"/>
        </w:rPr>
        <w:t>similar to</w:t>
      </w:r>
      <w:r w:rsidR="006B01D6" w:rsidRPr="00B83448">
        <w:rPr>
          <w:i w:val="0"/>
          <w:iCs w:val="0"/>
        </w:rPr>
        <w:t xml:space="preserve"> the project objectives.</w:t>
      </w:r>
      <w:r w:rsidR="006B01D6" w:rsidRPr="00B83448">
        <w:rPr>
          <w:i w:val="0"/>
          <w:iCs w:val="0"/>
        </w:rPr>
        <w:br/>
      </w:r>
      <w:r w:rsidR="00BE4CB6">
        <w:rPr>
          <w:i w:val="0"/>
          <w:iCs w:val="0"/>
        </w:rPr>
        <w:t>Give</w:t>
      </w:r>
      <w:r w:rsidR="00BE4CB6" w:rsidRPr="00B83448">
        <w:rPr>
          <w:i w:val="0"/>
          <w:iCs w:val="0"/>
        </w:rPr>
        <w:t xml:space="preserve"> </w:t>
      </w:r>
      <w:r w:rsidR="006B01D6" w:rsidRPr="00B83448">
        <w:rPr>
          <w:i w:val="0"/>
          <w:iCs w:val="0"/>
        </w:rPr>
        <w:t>a short explanation on the type of income and costs that are included in table 1.</w:t>
      </w:r>
    </w:p>
    <w:p w14:paraId="2E1B31F2" w14:textId="77777777" w:rsidR="00AC0A76" w:rsidRPr="005E6A6A" w:rsidRDefault="00AC0A76" w:rsidP="00AC0A76">
      <w:pPr>
        <w:pStyle w:val="Toelichting"/>
        <w:numPr>
          <w:ilvl w:val="0"/>
          <w:numId w:val="0"/>
        </w:numPr>
        <w:ind w:left="284"/>
      </w:pPr>
    </w:p>
    <w:p w14:paraId="6457D70C" w14:textId="77777777" w:rsidR="00AC0A76" w:rsidRDefault="00AC0A76" w:rsidP="001268A9">
      <w:r w:rsidRPr="001268A9">
        <w:lastRenderedPageBreak/>
        <w:t>Table 1 Progress on Business Development</w:t>
      </w:r>
    </w:p>
    <w:p w14:paraId="18E1C1CD" w14:textId="77777777" w:rsidR="006D432D" w:rsidRPr="006D432D" w:rsidRDefault="006D432D" w:rsidP="006D432D">
      <w:pPr>
        <w:tabs>
          <w:tab w:val="left" w:pos="142"/>
        </w:tabs>
        <w:rPr>
          <w:b/>
        </w:rPr>
      </w:pPr>
      <w:r>
        <w:tab/>
      </w:r>
      <w:r>
        <w:rPr>
          <w:b/>
        </w:rPr>
        <w:t>Business case 1:</w:t>
      </w:r>
    </w:p>
    <w:tbl>
      <w:tblPr>
        <w:tblStyle w:val="Tabelraster"/>
        <w:tblW w:w="8896" w:type="dxa"/>
        <w:tblInd w:w="284" w:type="dxa"/>
        <w:tblLook w:val="04A0" w:firstRow="1" w:lastRow="0" w:firstColumn="1" w:lastColumn="0" w:noHBand="0" w:noVBand="1"/>
      </w:tblPr>
      <w:tblGrid>
        <w:gridCol w:w="2302"/>
        <w:gridCol w:w="914"/>
        <w:gridCol w:w="1125"/>
        <w:gridCol w:w="1233"/>
        <w:gridCol w:w="1092"/>
        <w:gridCol w:w="1138"/>
        <w:gridCol w:w="1092"/>
      </w:tblGrid>
      <w:tr w:rsidR="00396D65" w14:paraId="28F92659" w14:textId="77777777" w:rsidTr="001773EA">
        <w:trPr>
          <w:trHeight w:val="1072"/>
        </w:trPr>
        <w:tc>
          <w:tcPr>
            <w:tcW w:w="23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4922B" w14:textId="77777777" w:rsidR="00AC0A76" w:rsidRDefault="00AC0A76">
            <w:pPr>
              <w:pStyle w:val="Toelichting"/>
              <w:numPr>
                <w:ilvl w:val="0"/>
                <w:numId w:val="0"/>
              </w:numPr>
              <w:tabs>
                <w:tab w:val="left" w:pos="708"/>
              </w:tabs>
              <w:rPr>
                <w:i w:val="0"/>
                <w:color w:val="auto"/>
                <w:szCs w:val="18"/>
              </w:rPr>
            </w:pPr>
          </w:p>
        </w:tc>
        <w:tc>
          <w:tcPr>
            <w:tcW w:w="9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8340B" w14:textId="77777777" w:rsidR="00AC0A76" w:rsidRDefault="00AC0A76">
            <w:pPr>
              <w:pStyle w:val="Toelichting"/>
              <w:numPr>
                <w:ilvl w:val="0"/>
                <w:numId w:val="0"/>
              </w:numPr>
              <w:tabs>
                <w:tab w:val="left" w:pos="708"/>
              </w:tabs>
              <w:rPr>
                <w:i w:val="0"/>
                <w:color w:val="auto"/>
                <w:sz w:val="16"/>
                <w:szCs w:val="16"/>
              </w:rPr>
            </w:pPr>
            <w:r>
              <w:rPr>
                <w:i w:val="0"/>
                <w:color w:val="auto"/>
                <w:sz w:val="16"/>
                <w:szCs w:val="16"/>
              </w:rPr>
              <w:t xml:space="preserve">At start of </w:t>
            </w:r>
          </w:p>
          <w:p w14:paraId="6CF15B37" w14:textId="77777777" w:rsidR="00AC0A76" w:rsidRDefault="00AC0A76">
            <w:pPr>
              <w:pStyle w:val="Toelichting"/>
              <w:numPr>
                <w:ilvl w:val="0"/>
                <w:numId w:val="0"/>
              </w:numPr>
              <w:tabs>
                <w:tab w:val="left" w:pos="708"/>
              </w:tabs>
              <w:rPr>
                <w:i w:val="0"/>
                <w:color w:val="auto"/>
                <w:sz w:val="16"/>
                <w:szCs w:val="16"/>
              </w:rPr>
            </w:pPr>
            <w:r>
              <w:rPr>
                <w:i w:val="0"/>
                <w:color w:val="auto"/>
                <w:sz w:val="16"/>
                <w:szCs w:val="16"/>
              </w:rPr>
              <w:t>project</w:t>
            </w:r>
          </w:p>
        </w:tc>
        <w:tc>
          <w:tcPr>
            <w:tcW w:w="11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5494A" w14:textId="77777777" w:rsidR="00AC0A76" w:rsidRDefault="00AC0A76">
            <w:pPr>
              <w:pStyle w:val="Toelichting"/>
              <w:numPr>
                <w:ilvl w:val="0"/>
                <w:numId w:val="0"/>
              </w:numPr>
              <w:tabs>
                <w:tab w:val="left" w:pos="708"/>
              </w:tabs>
              <w:rPr>
                <w:i w:val="0"/>
                <w:color w:val="auto"/>
                <w:sz w:val="16"/>
                <w:szCs w:val="16"/>
              </w:rPr>
            </w:pPr>
            <w:r>
              <w:rPr>
                <w:i w:val="0"/>
                <w:color w:val="auto"/>
                <w:sz w:val="16"/>
                <w:szCs w:val="16"/>
              </w:rPr>
              <w:t>Realisation</w:t>
            </w:r>
          </w:p>
          <w:p w14:paraId="37195C8C" w14:textId="77777777" w:rsidR="00AC0A76" w:rsidRDefault="00AC0A76">
            <w:pPr>
              <w:pStyle w:val="Toelichting"/>
              <w:numPr>
                <w:ilvl w:val="0"/>
                <w:numId w:val="0"/>
              </w:numPr>
              <w:tabs>
                <w:tab w:val="left" w:pos="708"/>
              </w:tabs>
              <w:rPr>
                <w:i w:val="0"/>
                <w:color w:val="auto"/>
                <w:sz w:val="16"/>
                <w:szCs w:val="16"/>
              </w:rPr>
            </w:pPr>
            <w:r>
              <w:rPr>
                <w:i w:val="0"/>
                <w:color w:val="auto"/>
                <w:sz w:val="16"/>
                <w:szCs w:val="16"/>
              </w:rPr>
              <w:t>book year</w:t>
            </w:r>
          </w:p>
          <w:p w14:paraId="63003755" w14:textId="77777777" w:rsidR="00AC0A76" w:rsidRDefault="00AC0A76">
            <w:pPr>
              <w:pStyle w:val="Toelichting"/>
              <w:numPr>
                <w:ilvl w:val="0"/>
                <w:numId w:val="0"/>
              </w:numPr>
              <w:tabs>
                <w:tab w:val="left" w:pos="708"/>
              </w:tabs>
              <w:rPr>
                <w:i w:val="0"/>
                <w:color w:val="auto"/>
                <w:sz w:val="16"/>
                <w:szCs w:val="16"/>
              </w:rPr>
            </w:pPr>
            <w:r>
              <w:rPr>
                <w:i w:val="0"/>
                <w:color w:val="auto"/>
                <w:sz w:val="16"/>
                <w:szCs w:val="16"/>
              </w:rPr>
              <w:t>20..</w:t>
            </w:r>
            <w:r w:rsidRPr="00AC0A76">
              <w:rPr>
                <w:b/>
                <w:i w:val="0"/>
                <w:color w:val="auto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2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7ABDF" w14:textId="77777777" w:rsidR="00AC0A76" w:rsidRDefault="00AC0A76">
            <w:pPr>
              <w:pStyle w:val="Toelichting"/>
              <w:numPr>
                <w:ilvl w:val="0"/>
                <w:numId w:val="0"/>
              </w:numPr>
              <w:tabs>
                <w:tab w:val="left" w:pos="708"/>
              </w:tabs>
              <w:rPr>
                <w:i w:val="0"/>
                <w:color w:val="auto"/>
                <w:sz w:val="16"/>
                <w:szCs w:val="16"/>
              </w:rPr>
            </w:pPr>
            <w:r>
              <w:rPr>
                <w:i w:val="0"/>
                <w:color w:val="auto"/>
                <w:sz w:val="16"/>
                <w:szCs w:val="16"/>
              </w:rPr>
              <w:t>Realisation</w:t>
            </w:r>
          </w:p>
          <w:p w14:paraId="30694462" w14:textId="77777777" w:rsidR="00AC0A76" w:rsidRDefault="00AC0A76">
            <w:pPr>
              <w:pStyle w:val="Toelichting"/>
              <w:numPr>
                <w:ilvl w:val="0"/>
                <w:numId w:val="0"/>
              </w:numPr>
              <w:tabs>
                <w:tab w:val="left" w:pos="708"/>
              </w:tabs>
              <w:rPr>
                <w:i w:val="0"/>
                <w:color w:val="auto"/>
                <w:sz w:val="16"/>
                <w:szCs w:val="16"/>
              </w:rPr>
            </w:pPr>
            <w:r>
              <w:rPr>
                <w:i w:val="0"/>
                <w:color w:val="auto"/>
                <w:sz w:val="16"/>
                <w:szCs w:val="16"/>
              </w:rPr>
              <w:t>book year</w:t>
            </w:r>
          </w:p>
          <w:p w14:paraId="51712A2F" w14:textId="77777777" w:rsidR="00AC0A76" w:rsidRDefault="00AC0A76">
            <w:pPr>
              <w:pStyle w:val="Toelichting"/>
              <w:numPr>
                <w:ilvl w:val="0"/>
                <w:numId w:val="0"/>
              </w:numPr>
              <w:tabs>
                <w:tab w:val="left" w:pos="708"/>
              </w:tabs>
              <w:rPr>
                <w:i w:val="0"/>
                <w:color w:val="auto"/>
                <w:sz w:val="16"/>
                <w:szCs w:val="16"/>
              </w:rPr>
            </w:pPr>
            <w:r>
              <w:rPr>
                <w:i w:val="0"/>
                <w:color w:val="auto"/>
                <w:sz w:val="16"/>
                <w:szCs w:val="16"/>
              </w:rPr>
              <w:t>20..</w:t>
            </w:r>
          </w:p>
        </w:tc>
        <w:tc>
          <w:tcPr>
            <w:tcW w:w="10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C2AF5" w14:textId="77777777" w:rsidR="00AC0A76" w:rsidRDefault="00AC0A76">
            <w:pPr>
              <w:pStyle w:val="Toelichting"/>
              <w:numPr>
                <w:ilvl w:val="0"/>
                <w:numId w:val="0"/>
              </w:numPr>
              <w:tabs>
                <w:tab w:val="left" w:pos="708"/>
              </w:tabs>
              <w:rPr>
                <w:i w:val="0"/>
                <w:color w:val="auto"/>
                <w:sz w:val="16"/>
                <w:szCs w:val="16"/>
              </w:rPr>
            </w:pPr>
            <w:r>
              <w:rPr>
                <w:i w:val="0"/>
                <w:color w:val="auto"/>
                <w:sz w:val="16"/>
                <w:szCs w:val="16"/>
              </w:rPr>
              <w:t>Realisation</w:t>
            </w:r>
          </w:p>
          <w:p w14:paraId="39B8E9B2" w14:textId="77777777" w:rsidR="00AC0A76" w:rsidRDefault="00AC0A76">
            <w:pPr>
              <w:pStyle w:val="Toelichting"/>
              <w:numPr>
                <w:ilvl w:val="0"/>
                <w:numId w:val="0"/>
              </w:numPr>
              <w:tabs>
                <w:tab w:val="left" w:pos="708"/>
              </w:tabs>
              <w:rPr>
                <w:i w:val="0"/>
                <w:color w:val="auto"/>
                <w:sz w:val="16"/>
                <w:szCs w:val="16"/>
              </w:rPr>
            </w:pPr>
            <w:r>
              <w:rPr>
                <w:i w:val="0"/>
                <w:color w:val="auto"/>
                <w:sz w:val="16"/>
                <w:szCs w:val="16"/>
              </w:rPr>
              <w:t>book year</w:t>
            </w:r>
          </w:p>
          <w:p w14:paraId="05EA32B3" w14:textId="77777777" w:rsidR="00AC0A76" w:rsidRDefault="00AC0A76">
            <w:pPr>
              <w:pStyle w:val="Toelichting"/>
              <w:numPr>
                <w:ilvl w:val="0"/>
                <w:numId w:val="0"/>
              </w:numPr>
              <w:tabs>
                <w:tab w:val="left" w:pos="708"/>
              </w:tabs>
              <w:rPr>
                <w:i w:val="0"/>
                <w:color w:val="auto"/>
                <w:sz w:val="16"/>
                <w:szCs w:val="16"/>
              </w:rPr>
            </w:pPr>
            <w:r>
              <w:rPr>
                <w:i w:val="0"/>
                <w:color w:val="auto"/>
                <w:sz w:val="16"/>
                <w:szCs w:val="16"/>
              </w:rPr>
              <w:t>20..</w:t>
            </w:r>
          </w:p>
        </w:tc>
        <w:tc>
          <w:tcPr>
            <w:tcW w:w="11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7B920" w14:textId="77777777" w:rsidR="00AC0A76" w:rsidRDefault="00AC0A76">
            <w:pPr>
              <w:pStyle w:val="Toelichting"/>
              <w:numPr>
                <w:ilvl w:val="0"/>
                <w:numId w:val="0"/>
              </w:numPr>
              <w:tabs>
                <w:tab w:val="left" w:pos="708"/>
              </w:tabs>
              <w:rPr>
                <w:i w:val="0"/>
                <w:color w:val="auto"/>
                <w:sz w:val="16"/>
                <w:szCs w:val="16"/>
              </w:rPr>
            </w:pPr>
            <w:r>
              <w:rPr>
                <w:i w:val="0"/>
                <w:color w:val="auto"/>
                <w:sz w:val="16"/>
                <w:szCs w:val="16"/>
              </w:rPr>
              <w:t>Realisation</w:t>
            </w:r>
          </w:p>
          <w:p w14:paraId="3175A7AA" w14:textId="77777777" w:rsidR="00AC0A76" w:rsidRDefault="00AC0A76">
            <w:pPr>
              <w:pStyle w:val="Toelichting"/>
              <w:numPr>
                <w:ilvl w:val="0"/>
                <w:numId w:val="0"/>
              </w:numPr>
              <w:tabs>
                <w:tab w:val="left" w:pos="708"/>
              </w:tabs>
              <w:rPr>
                <w:i w:val="0"/>
                <w:color w:val="auto"/>
                <w:sz w:val="16"/>
                <w:szCs w:val="16"/>
              </w:rPr>
            </w:pPr>
            <w:r>
              <w:rPr>
                <w:i w:val="0"/>
                <w:color w:val="auto"/>
                <w:sz w:val="16"/>
                <w:szCs w:val="16"/>
              </w:rPr>
              <w:t>book year</w:t>
            </w:r>
          </w:p>
          <w:p w14:paraId="09ADF097" w14:textId="77777777" w:rsidR="00AC0A76" w:rsidRDefault="00AC0A76">
            <w:pPr>
              <w:pStyle w:val="Toelichting"/>
              <w:numPr>
                <w:ilvl w:val="0"/>
                <w:numId w:val="0"/>
              </w:numPr>
              <w:tabs>
                <w:tab w:val="left" w:pos="708"/>
              </w:tabs>
              <w:rPr>
                <w:i w:val="0"/>
                <w:color w:val="auto"/>
                <w:sz w:val="16"/>
                <w:szCs w:val="16"/>
              </w:rPr>
            </w:pPr>
            <w:r>
              <w:rPr>
                <w:i w:val="0"/>
                <w:color w:val="auto"/>
                <w:sz w:val="16"/>
                <w:szCs w:val="16"/>
              </w:rPr>
              <w:t>20..</w:t>
            </w:r>
          </w:p>
        </w:tc>
        <w:tc>
          <w:tcPr>
            <w:tcW w:w="10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37D6F" w14:textId="77777777" w:rsidR="00AC0A76" w:rsidRDefault="00AC0A76">
            <w:pPr>
              <w:pStyle w:val="Toelichting"/>
              <w:numPr>
                <w:ilvl w:val="0"/>
                <w:numId w:val="0"/>
              </w:numPr>
              <w:tabs>
                <w:tab w:val="left" w:pos="708"/>
              </w:tabs>
              <w:rPr>
                <w:i w:val="0"/>
                <w:color w:val="auto"/>
                <w:sz w:val="16"/>
                <w:szCs w:val="16"/>
              </w:rPr>
            </w:pPr>
            <w:r>
              <w:rPr>
                <w:i w:val="0"/>
                <w:color w:val="auto"/>
                <w:sz w:val="16"/>
                <w:szCs w:val="16"/>
              </w:rPr>
              <w:t>Realisation</w:t>
            </w:r>
          </w:p>
          <w:p w14:paraId="48200E73" w14:textId="77777777" w:rsidR="00AC0A76" w:rsidRDefault="00AC0A76">
            <w:pPr>
              <w:pStyle w:val="Toelichting"/>
              <w:numPr>
                <w:ilvl w:val="0"/>
                <w:numId w:val="0"/>
              </w:numPr>
              <w:tabs>
                <w:tab w:val="left" w:pos="708"/>
              </w:tabs>
              <w:rPr>
                <w:i w:val="0"/>
                <w:color w:val="auto"/>
                <w:sz w:val="16"/>
                <w:szCs w:val="16"/>
              </w:rPr>
            </w:pPr>
            <w:r>
              <w:rPr>
                <w:i w:val="0"/>
                <w:color w:val="auto"/>
                <w:sz w:val="16"/>
                <w:szCs w:val="16"/>
              </w:rPr>
              <w:t>book year</w:t>
            </w:r>
          </w:p>
          <w:p w14:paraId="10D726D3" w14:textId="77777777" w:rsidR="00AC0A76" w:rsidRDefault="00AC0A76">
            <w:pPr>
              <w:pStyle w:val="Toelichting"/>
              <w:numPr>
                <w:ilvl w:val="0"/>
                <w:numId w:val="0"/>
              </w:numPr>
              <w:tabs>
                <w:tab w:val="left" w:pos="708"/>
              </w:tabs>
              <w:rPr>
                <w:i w:val="0"/>
                <w:color w:val="auto"/>
                <w:sz w:val="16"/>
                <w:szCs w:val="16"/>
              </w:rPr>
            </w:pPr>
            <w:r>
              <w:rPr>
                <w:i w:val="0"/>
                <w:color w:val="auto"/>
                <w:sz w:val="16"/>
                <w:szCs w:val="16"/>
              </w:rPr>
              <w:t>20..</w:t>
            </w:r>
          </w:p>
        </w:tc>
      </w:tr>
      <w:tr w:rsidR="00396D65" w14:paraId="766B5278" w14:textId="77777777" w:rsidTr="00AC0A76">
        <w:trPr>
          <w:trHeight w:val="520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0F8EC" w14:textId="77777777" w:rsidR="00AC0A76" w:rsidRDefault="00AC0A76">
            <w:pPr>
              <w:pStyle w:val="Toelichting"/>
              <w:numPr>
                <w:ilvl w:val="0"/>
                <w:numId w:val="0"/>
              </w:numPr>
              <w:tabs>
                <w:tab w:val="left" w:pos="708"/>
              </w:tabs>
              <w:rPr>
                <w:i w:val="0"/>
                <w:color w:val="auto"/>
                <w:sz w:val="16"/>
                <w:szCs w:val="16"/>
              </w:rPr>
            </w:pPr>
            <w:r>
              <w:rPr>
                <w:i w:val="0"/>
                <w:color w:val="auto"/>
                <w:sz w:val="16"/>
                <w:szCs w:val="16"/>
              </w:rPr>
              <w:t>Turnover (in €)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A78B5" w14:textId="77777777" w:rsidR="00AC0A76" w:rsidRDefault="00AC0A76">
            <w:pPr>
              <w:pStyle w:val="Toelichting"/>
              <w:numPr>
                <w:ilvl w:val="0"/>
                <w:numId w:val="0"/>
              </w:numPr>
              <w:tabs>
                <w:tab w:val="left" w:pos="708"/>
              </w:tabs>
              <w:rPr>
                <w:i w:val="0"/>
                <w:color w:val="auto"/>
                <w:szCs w:val="1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5A513" w14:textId="77777777" w:rsidR="00AC0A76" w:rsidRDefault="00AC0A76">
            <w:pPr>
              <w:pStyle w:val="Toelichting"/>
              <w:numPr>
                <w:ilvl w:val="0"/>
                <w:numId w:val="0"/>
              </w:numPr>
              <w:tabs>
                <w:tab w:val="left" w:pos="708"/>
              </w:tabs>
              <w:rPr>
                <w:i w:val="0"/>
                <w:color w:val="auto"/>
                <w:szCs w:val="1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AA445" w14:textId="77777777" w:rsidR="00AC0A76" w:rsidRDefault="00AC0A76">
            <w:pPr>
              <w:pStyle w:val="Toelichting"/>
              <w:numPr>
                <w:ilvl w:val="0"/>
                <w:numId w:val="0"/>
              </w:numPr>
              <w:tabs>
                <w:tab w:val="left" w:pos="708"/>
              </w:tabs>
              <w:rPr>
                <w:i w:val="0"/>
                <w:color w:val="auto"/>
                <w:szCs w:val="18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CA0CA" w14:textId="77777777" w:rsidR="00AC0A76" w:rsidRDefault="00AC0A76">
            <w:pPr>
              <w:pStyle w:val="Toelichting"/>
              <w:numPr>
                <w:ilvl w:val="0"/>
                <w:numId w:val="0"/>
              </w:numPr>
              <w:tabs>
                <w:tab w:val="left" w:pos="708"/>
              </w:tabs>
              <w:rPr>
                <w:i w:val="0"/>
                <w:color w:val="auto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14849" w14:textId="77777777" w:rsidR="00AC0A76" w:rsidRDefault="00AC0A76">
            <w:pPr>
              <w:pStyle w:val="Toelichting"/>
              <w:numPr>
                <w:ilvl w:val="0"/>
                <w:numId w:val="0"/>
              </w:numPr>
              <w:tabs>
                <w:tab w:val="left" w:pos="708"/>
              </w:tabs>
              <w:rPr>
                <w:i w:val="0"/>
                <w:color w:val="auto"/>
                <w:szCs w:val="18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F0FBB" w14:textId="77777777" w:rsidR="00AC0A76" w:rsidRDefault="00AC0A76">
            <w:pPr>
              <w:pStyle w:val="Toelichting"/>
              <w:numPr>
                <w:ilvl w:val="0"/>
                <w:numId w:val="0"/>
              </w:numPr>
              <w:tabs>
                <w:tab w:val="left" w:pos="708"/>
              </w:tabs>
              <w:rPr>
                <w:i w:val="0"/>
                <w:color w:val="auto"/>
                <w:szCs w:val="18"/>
              </w:rPr>
            </w:pPr>
          </w:p>
        </w:tc>
      </w:tr>
      <w:tr w:rsidR="00396D65" w:rsidRPr="00AC0A76" w14:paraId="10CAD47C" w14:textId="77777777" w:rsidTr="00AC0A76">
        <w:trPr>
          <w:trHeight w:val="520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7C81F" w14:textId="77777777" w:rsidR="00AC0A76" w:rsidRDefault="00AC0A76">
            <w:pPr>
              <w:pStyle w:val="Toelichting"/>
              <w:numPr>
                <w:ilvl w:val="0"/>
                <w:numId w:val="0"/>
              </w:numPr>
              <w:tabs>
                <w:tab w:val="left" w:pos="708"/>
              </w:tabs>
              <w:rPr>
                <w:i w:val="0"/>
                <w:color w:val="auto"/>
                <w:sz w:val="16"/>
                <w:szCs w:val="16"/>
              </w:rPr>
            </w:pPr>
            <w:r>
              <w:rPr>
                <w:i w:val="0"/>
                <w:color w:val="auto"/>
                <w:sz w:val="16"/>
                <w:szCs w:val="16"/>
              </w:rPr>
              <w:t>Operational expenditures</w:t>
            </w:r>
          </w:p>
          <w:p w14:paraId="72D510EB" w14:textId="77777777" w:rsidR="00AC0A76" w:rsidRDefault="00AC0A76">
            <w:pPr>
              <w:pStyle w:val="Toelichting"/>
              <w:numPr>
                <w:ilvl w:val="0"/>
                <w:numId w:val="0"/>
              </w:numPr>
              <w:tabs>
                <w:tab w:val="left" w:pos="708"/>
              </w:tabs>
              <w:rPr>
                <w:i w:val="0"/>
                <w:color w:val="auto"/>
                <w:sz w:val="16"/>
                <w:szCs w:val="16"/>
              </w:rPr>
            </w:pPr>
            <w:r>
              <w:rPr>
                <w:i w:val="0"/>
                <w:color w:val="auto"/>
                <w:sz w:val="16"/>
                <w:szCs w:val="16"/>
              </w:rPr>
              <w:t>in cash (= OPEX</w:t>
            </w:r>
            <w:r w:rsidRPr="00AC0A76">
              <w:rPr>
                <w:b/>
                <w:i w:val="0"/>
                <w:color w:val="auto"/>
                <w:sz w:val="16"/>
                <w:szCs w:val="16"/>
                <w:vertAlign w:val="superscript"/>
              </w:rPr>
              <w:t>2)</w:t>
            </w:r>
            <w:r>
              <w:rPr>
                <w:i w:val="0"/>
                <w:color w:val="auto"/>
                <w:sz w:val="16"/>
                <w:szCs w:val="16"/>
              </w:rPr>
              <w:t xml:space="preserve"> in €)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70865" w14:textId="77777777" w:rsidR="00AC0A76" w:rsidRDefault="00AC0A76">
            <w:pPr>
              <w:pStyle w:val="Toelichting"/>
              <w:numPr>
                <w:ilvl w:val="0"/>
                <w:numId w:val="0"/>
              </w:numPr>
              <w:tabs>
                <w:tab w:val="left" w:pos="708"/>
              </w:tabs>
              <w:rPr>
                <w:i w:val="0"/>
                <w:color w:val="auto"/>
                <w:szCs w:val="1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A02CE" w14:textId="77777777" w:rsidR="00AC0A76" w:rsidRDefault="00AC0A76">
            <w:pPr>
              <w:pStyle w:val="Toelichting"/>
              <w:numPr>
                <w:ilvl w:val="0"/>
                <w:numId w:val="0"/>
              </w:numPr>
              <w:tabs>
                <w:tab w:val="left" w:pos="708"/>
              </w:tabs>
              <w:rPr>
                <w:i w:val="0"/>
                <w:color w:val="auto"/>
                <w:szCs w:val="1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A52E8" w14:textId="77777777" w:rsidR="00AC0A76" w:rsidRDefault="00AC0A76">
            <w:pPr>
              <w:pStyle w:val="Toelichting"/>
              <w:numPr>
                <w:ilvl w:val="0"/>
                <w:numId w:val="0"/>
              </w:numPr>
              <w:tabs>
                <w:tab w:val="left" w:pos="708"/>
              </w:tabs>
              <w:rPr>
                <w:i w:val="0"/>
                <w:color w:val="auto"/>
                <w:szCs w:val="18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B5F5B" w14:textId="77777777" w:rsidR="00AC0A76" w:rsidRDefault="00AC0A76">
            <w:pPr>
              <w:pStyle w:val="Toelichting"/>
              <w:numPr>
                <w:ilvl w:val="0"/>
                <w:numId w:val="0"/>
              </w:numPr>
              <w:tabs>
                <w:tab w:val="left" w:pos="708"/>
              </w:tabs>
              <w:rPr>
                <w:i w:val="0"/>
                <w:color w:val="auto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5EE11" w14:textId="77777777" w:rsidR="00AC0A76" w:rsidRDefault="00AC0A76">
            <w:pPr>
              <w:pStyle w:val="Toelichting"/>
              <w:numPr>
                <w:ilvl w:val="0"/>
                <w:numId w:val="0"/>
              </w:numPr>
              <w:tabs>
                <w:tab w:val="left" w:pos="708"/>
              </w:tabs>
              <w:rPr>
                <w:i w:val="0"/>
                <w:color w:val="auto"/>
                <w:szCs w:val="18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ACB01" w14:textId="77777777" w:rsidR="00AC0A76" w:rsidRDefault="00AC0A76">
            <w:pPr>
              <w:pStyle w:val="Toelichting"/>
              <w:numPr>
                <w:ilvl w:val="0"/>
                <w:numId w:val="0"/>
              </w:numPr>
              <w:tabs>
                <w:tab w:val="left" w:pos="708"/>
              </w:tabs>
              <w:rPr>
                <w:i w:val="0"/>
                <w:color w:val="auto"/>
                <w:szCs w:val="18"/>
              </w:rPr>
            </w:pPr>
          </w:p>
        </w:tc>
      </w:tr>
      <w:tr w:rsidR="00396D65" w:rsidRPr="00AC0A76" w14:paraId="3CB76829" w14:textId="77777777" w:rsidTr="00AC0A76">
        <w:trPr>
          <w:trHeight w:val="520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65AD5" w14:textId="77777777" w:rsidR="00AC0A76" w:rsidRDefault="00AC0A76">
            <w:pPr>
              <w:pStyle w:val="Toelichting"/>
              <w:numPr>
                <w:ilvl w:val="0"/>
                <w:numId w:val="0"/>
              </w:numPr>
              <w:tabs>
                <w:tab w:val="left" w:pos="708"/>
              </w:tabs>
              <w:rPr>
                <w:i w:val="0"/>
                <w:color w:val="auto"/>
                <w:sz w:val="16"/>
                <w:szCs w:val="16"/>
              </w:rPr>
            </w:pPr>
            <w:r>
              <w:rPr>
                <w:i w:val="0"/>
                <w:color w:val="auto"/>
                <w:sz w:val="16"/>
                <w:szCs w:val="16"/>
              </w:rPr>
              <w:t>Capital Expenditures</w:t>
            </w:r>
          </w:p>
          <w:p w14:paraId="361789A7" w14:textId="77777777" w:rsidR="00AC0A76" w:rsidRDefault="00AC0A76">
            <w:pPr>
              <w:pStyle w:val="Toelichting"/>
              <w:numPr>
                <w:ilvl w:val="0"/>
                <w:numId w:val="0"/>
              </w:numPr>
              <w:tabs>
                <w:tab w:val="left" w:pos="708"/>
              </w:tabs>
              <w:rPr>
                <w:i w:val="0"/>
                <w:color w:val="auto"/>
                <w:sz w:val="16"/>
                <w:szCs w:val="16"/>
              </w:rPr>
            </w:pPr>
            <w:r>
              <w:rPr>
                <w:i w:val="0"/>
                <w:color w:val="auto"/>
                <w:sz w:val="16"/>
                <w:szCs w:val="16"/>
              </w:rPr>
              <w:t>in cash (CAPEX</w:t>
            </w:r>
            <w:r w:rsidRPr="00AC0A76">
              <w:rPr>
                <w:b/>
                <w:i w:val="0"/>
                <w:color w:val="auto"/>
                <w:sz w:val="16"/>
                <w:szCs w:val="16"/>
                <w:vertAlign w:val="superscript"/>
              </w:rPr>
              <w:t>3)</w:t>
            </w:r>
            <w:r>
              <w:rPr>
                <w:i w:val="0"/>
                <w:color w:val="auto"/>
                <w:sz w:val="16"/>
                <w:szCs w:val="16"/>
              </w:rPr>
              <w:t xml:space="preserve"> in €)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89134" w14:textId="77777777" w:rsidR="00AC0A76" w:rsidRDefault="00AC0A76">
            <w:pPr>
              <w:pStyle w:val="Toelichting"/>
              <w:numPr>
                <w:ilvl w:val="0"/>
                <w:numId w:val="0"/>
              </w:numPr>
              <w:tabs>
                <w:tab w:val="left" w:pos="708"/>
              </w:tabs>
              <w:rPr>
                <w:i w:val="0"/>
                <w:color w:val="auto"/>
                <w:szCs w:val="1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740F3" w14:textId="77777777" w:rsidR="00AC0A76" w:rsidRDefault="00AC0A76">
            <w:pPr>
              <w:pStyle w:val="Toelichting"/>
              <w:numPr>
                <w:ilvl w:val="0"/>
                <w:numId w:val="0"/>
              </w:numPr>
              <w:tabs>
                <w:tab w:val="left" w:pos="708"/>
              </w:tabs>
              <w:rPr>
                <w:i w:val="0"/>
                <w:color w:val="auto"/>
                <w:szCs w:val="1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36193" w14:textId="77777777" w:rsidR="00AC0A76" w:rsidRDefault="00AC0A76">
            <w:pPr>
              <w:pStyle w:val="Toelichting"/>
              <w:numPr>
                <w:ilvl w:val="0"/>
                <w:numId w:val="0"/>
              </w:numPr>
              <w:tabs>
                <w:tab w:val="left" w:pos="708"/>
              </w:tabs>
              <w:rPr>
                <w:i w:val="0"/>
                <w:color w:val="auto"/>
                <w:szCs w:val="18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32030" w14:textId="77777777" w:rsidR="00AC0A76" w:rsidRDefault="00AC0A76">
            <w:pPr>
              <w:pStyle w:val="Toelichting"/>
              <w:numPr>
                <w:ilvl w:val="0"/>
                <w:numId w:val="0"/>
              </w:numPr>
              <w:tabs>
                <w:tab w:val="left" w:pos="708"/>
              </w:tabs>
              <w:rPr>
                <w:i w:val="0"/>
                <w:color w:val="auto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6BED4" w14:textId="77777777" w:rsidR="00AC0A76" w:rsidRDefault="00AC0A76">
            <w:pPr>
              <w:pStyle w:val="Toelichting"/>
              <w:numPr>
                <w:ilvl w:val="0"/>
                <w:numId w:val="0"/>
              </w:numPr>
              <w:tabs>
                <w:tab w:val="left" w:pos="708"/>
              </w:tabs>
              <w:rPr>
                <w:i w:val="0"/>
                <w:color w:val="auto"/>
                <w:szCs w:val="18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3D2B6" w14:textId="77777777" w:rsidR="00AC0A76" w:rsidRDefault="00AC0A76">
            <w:pPr>
              <w:pStyle w:val="Toelichting"/>
              <w:numPr>
                <w:ilvl w:val="0"/>
                <w:numId w:val="0"/>
              </w:numPr>
              <w:tabs>
                <w:tab w:val="left" w:pos="708"/>
              </w:tabs>
              <w:rPr>
                <w:i w:val="0"/>
                <w:color w:val="auto"/>
                <w:szCs w:val="18"/>
              </w:rPr>
            </w:pPr>
          </w:p>
        </w:tc>
      </w:tr>
      <w:tr w:rsidR="00396D65" w:rsidRPr="00396D65" w14:paraId="70425DE4" w14:textId="77777777" w:rsidTr="00AC0A76">
        <w:trPr>
          <w:trHeight w:val="520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3B0C7" w14:textId="77777777" w:rsidR="00AC0A76" w:rsidRDefault="00AC0A76">
            <w:pPr>
              <w:pStyle w:val="Toelichting"/>
              <w:numPr>
                <w:ilvl w:val="0"/>
                <w:numId w:val="0"/>
              </w:numPr>
              <w:tabs>
                <w:tab w:val="left" w:pos="708"/>
              </w:tabs>
              <w:rPr>
                <w:i w:val="0"/>
                <w:color w:val="auto"/>
                <w:sz w:val="16"/>
                <w:szCs w:val="16"/>
              </w:rPr>
            </w:pPr>
            <w:r>
              <w:rPr>
                <w:i w:val="0"/>
                <w:color w:val="auto"/>
                <w:sz w:val="16"/>
                <w:szCs w:val="16"/>
              </w:rPr>
              <w:t>Total Expenditures</w:t>
            </w:r>
          </w:p>
          <w:p w14:paraId="6B41B1DC" w14:textId="77777777" w:rsidR="00AC0A76" w:rsidRDefault="00AC0A76">
            <w:pPr>
              <w:pStyle w:val="Toelichting"/>
              <w:numPr>
                <w:ilvl w:val="0"/>
                <w:numId w:val="0"/>
              </w:numPr>
              <w:tabs>
                <w:tab w:val="left" w:pos="708"/>
              </w:tabs>
              <w:rPr>
                <w:i w:val="0"/>
                <w:color w:val="auto"/>
                <w:sz w:val="16"/>
                <w:szCs w:val="16"/>
              </w:rPr>
            </w:pPr>
            <w:r>
              <w:rPr>
                <w:i w:val="0"/>
                <w:color w:val="auto"/>
                <w:sz w:val="16"/>
                <w:szCs w:val="16"/>
              </w:rPr>
              <w:t>(= OPEX + CAPEX in €)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13085" w14:textId="77777777" w:rsidR="00AC0A76" w:rsidRDefault="00AC0A76">
            <w:pPr>
              <w:pStyle w:val="Toelichting"/>
              <w:numPr>
                <w:ilvl w:val="0"/>
                <w:numId w:val="0"/>
              </w:numPr>
              <w:tabs>
                <w:tab w:val="left" w:pos="708"/>
              </w:tabs>
              <w:rPr>
                <w:i w:val="0"/>
                <w:color w:val="auto"/>
                <w:szCs w:val="1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F31DD" w14:textId="77777777" w:rsidR="00AC0A76" w:rsidRDefault="00AC0A76">
            <w:pPr>
              <w:pStyle w:val="Toelichting"/>
              <w:numPr>
                <w:ilvl w:val="0"/>
                <w:numId w:val="0"/>
              </w:numPr>
              <w:tabs>
                <w:tab w:val="left" w:pos="708"/>
              </w:tabs>
              <w:rPr>
                <w:i w:val="0"/>
                <w:color w:val="auto"/>
                <w:szCs w:val="1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8B311" w14:textId="77777777" w:rsidR="00AC0A76" w:rsidRDefault="00AC0A76">
            <w:pPr>
              <w:pStyle w:val="Toelichting"/>
              <w:numPr>
                <w:ilvl w:val="0"/>
                <w:numId w:val="0"/>
              </w:numPr>
              <w:tabs>
                <w:tab w:val="left" w:pos="708"/>
              </w:tabs>
              <w:rPr>
                <w:i w:val="0"/>
                <w:color w:val="auto"/>
                <w:szCs w:val="18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A6D76" w14:textId="77777777" w:rsidR="00AC0A76" w:rsidRDefault="00AC0A76">
            <w:pPr>
              <w:pStyle w:val="Toelichting"/>
              <w:numPr>
                <w:ilvl w:val="0"/>
                <w:numId w:val="0"/>
              </w:numPr>
              <w:tabs>
                <w:tab w:val="left" w:pos="708"/>
              </w:tabs>
              <w:rPr>
                <w:i w:val="0"/>
                <w:color w:val="auto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6435A" w14:textId="77777777" w:rsidR="00AC0A76" w:rsidRDefault="00AC0A76">
            <w:pPr>
              <w:pStyle w:val="Toelichting"/>
              <w:numPr>
                <w:ilvl w:val="0"/>
                <w:numId w:val="0"/>
              </w:numPr>
              <w:tabs>
                <w:tab w:val="left" w:pos="708"/>
              </w:tabs>
              <w:rPr>
                <w:i w:val="0"/>
                <w:color w:val="auto"/>
                <w:szCs w:val="18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2945C" w14:textId="77777777" w:rsidR="00AC0A76" w:rsidRDefault="00AC0A76">
            <w:pPr>
              <w:pStyle w:val="Toelichting"/>
              <w:numPr>
                <w:ilvl w:val="0"/>
                <w:numId w:val="0"/>
              </w:numPr>
              <w:tabs>
                <w:tab w:val="left" w:pos="708"/>
              </w:tabs>
              <w:rPr>
                <w:i w:val="0"/>
                <w:color w:val="auto"/>
                <w:szCs w:val="18"/>
              </w:rPr>
            </w:pPr>
          </w:p>
        </w:tc>
      </w:tr>
      <w:tr w:rsidR="00396D65" w:rsidRPr="001773EA" w14:paraId="600052EB" w14:textId="77777777" w:rsidTr="00396D65">
        <w:trPr>
          <w:trHeight w:val="520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3D18F72E" w14:textId="77777777" w:rsidR="00AC0A76" w:rsidRDefault="00AC0A76">
            <w:pPr>
              <w:pStyle w:val="Toelichting"/>
              <w:numPr>
                <w:ilvl w:val="0"/>
                <w:numId w:val="0"/>
              </w:numPr>
              <w:tabs>
                <w:tab w:val="left" w:pos="708"/>
              </w:tabs>
              <w:rPr>
                <w:i w:val="0"/>
                <w:color w:val="auto"/>
                <w:sz w:val="16"/>
                <w:szCs w:val="16"/>
              </w:rPr>
            </w:pPr>
            <w:r>
              <w:rPr>
                <w:i w:val="0"/>
                <w:color w:val="auto"/>
                <w:sz w:val="16"/>
                <w:szCs w:val="16"/>
              </w:rPr>
              <w:t>Net Cash-flow (Turnover</w:t>
            </w:r>
          </w:p>
          <w:p w14:paraId="01CF633A" w14:textId="77777777" w:rsidR="00AC0A76" w:rsidRDefault="00AC0A76">
            <w:pPr>
              <w:pStyle w:val="Toelichting"/>
              <w:numPr>
                <w:ilvl w:val="0"/>
                <w:numId w:val="0"/>
              </w:numPr>
              <w:tabs>
                <w:tab w:val="left" w:pos="708"/>
              </w:tabs>
              <w:rPr>
                <w:i w:val="0"/>
                <w:color w:val="auto"/>
                <w:sz w:val="16"/>
                <w:szCs w:val="16"/>
              </w:rPr>
            </w:pPr>
            <w:r>
              <w:rPr>
                <w:i w:val="0"/>
                <w:color w:val="auto"/>
                <w:sz w:val="16"/>
                <w:szCs w:val="16"/>
              </w:rPr>
              <w:t>minus Total Expenditures in €)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C1E4E70" w14:textId="77777777" w:rsidR="00AC0A76" w:rsidRDefault="00AC0A76">
            <w:pPr>
              <w:pStyle w:val="Toelichting"/>
              <w:numPr>
                <w:ilvl w:val="0"/>
                <w:numId w:val="0"/>
              </w:numPr>
              <w:tabs>
                <w:tab w:val="left" w:pos="708"/>
              </w:tabs>
              <w:rPr>
                <w:i w:val="0"/>
                <w:color w:val="auto"/>
                <w:szCs w:val="1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1B3D22B" w14:textId="77777777" w:rsidR="00AC0A76" w:rsidRDefault="00AC0A76">
            <w:pPr>
              <w:pStyle w:val="Toelichting"/>
              <w:numPr>
                <w:ilvl w:val="0"/>
                <w:numId w:val="0"/>
              </w:numPr>
              <w:tabs>
                <w:tab w:val="left" w:pos="708"/>
              </w:tabs>
              <w:rPr>
                <w:i w:val="0"/>
                <w:color w:val="auto"/>
                <w:szCs w:val="1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A927DEC" w14:textId="77777777" w:rsidR="00AC0A76" w:rsidRDefault="00AC0A76">
            <w:pPr>
              <w:pStyle w:val="Toelichting"/>
              <w:numPr>
                <w:ilvl w:val="0"/>
                <w:numId w:val="0"/>
              </w:numPr>
              <w:tabs>
                <w:tab w:val="left" w:pos="708"/>
              </w:tabs>
              <w:rPr>
                <w:i w:val="0"/>
                <w:color w:val="auto"/>
                <w:szCs w:val="18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0F5AE2B" w14:textId="77777777" w:rsidR="00AC0A76" w:rsidRDefault="00AC0A76">
            <w:pPr>
              <w:pStyle w:val="Toelichting"/>
              <w:numPr>
                <w:ilvl w:val="0"/>
                <w:numId w:val="0"/>
              </w:numPr>
              <w:tabs>
                <w:tab w:val="left" w:pos="708"/>
              </w:tabs>
              <w:rPr>
                <w:i w:val="0"/>
                <w:color w:val="auto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C276CA1" w14:textId="77777777" w:rsidR="00AC0A76" w:rsidRDefault="00AC0A76">
            <w:pPr>
              <w:pStyle w:val="Toelichting"/>
              <w:numPr>
                <w:ilvl w:val="0"/>
                <w:numId w:val="0"/>
              </w:numPr>
              <w:tabs>
                <w:tab w:val="left" w:pos="708"/>
              </w:tabs>
              <w:rPr>
                <w:i w:val="0"/>
                <w:color w:val="auto"/>
                <w:szCs w:val="18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F7F417E" w14:textId="77777777" w:rsidR="00AC0A76" w:rsidRDefault="00AC0A76">
            <w:pPr>
              <w:pStyle w:val="Toelichting"/>
              <w:numPr>
                <w:ilvl w:val="0"/>
                <w:numId w:val="0"/>
              </w:numPr>
              <w:tabs>
                <w:tab w:val="left" w:pos="708"/>
              </w:tabs>
              <w:rPr>
                <w:i w:val="0"/>
                <w:color w:val="auto"/>
                <w:szCs w:val="18"/>
              </w:rPr>
            </w:pPr>
          </w:p>
        </w:tc>
      </w:tr>
      <w:tr w:rsidR="00396D65" w:rsidRPr="00AC0A76" w14:paraId="2F07BE87" w14:textId="77777777" w:rsidTr="00396D65">
        <w:trPr>
          <w:trHeight w:val="520"/>
        </w:trPr>
        <w:tc>
          <w:tcPr>
            <w:tcW w:w="2302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779DA8A" w14:textId="77777777" w:rsidR="00AC0A76" w:rsidRDefault="00AC0A76" w:rsidP="00396D65">
            <w:pPr>
              <w:pStyle w:val="Toelichting"/>
              <w:numPr>
                <w:ilvl w:val="0"/>
                <w:numId w:val="0"/>
              </w:numPr>
              <w:tabs>
                <w:tab w:val="left" w:pos="708"/>
              </w:tabs>
              <w:rPr>
                <w:i w:val="0"/>
                <w:color w:val="auto"/>
                <w:sz w:val="16"/>
                <w:szCs w:val="16"/>
              </w:rPr>
            </w:pPr>
            <w:r>
              <w:rPr>
                <w:i w:val="0"/>
                <w:color w:val="auto"/>
                <w:sz w:val="16"/>
                <w:szCs w:val="16"/>
              </w:rPr>
              <w:t>Total number of jobs created (</w:t>
            </w:r>
            <w:proofErr w:type="spellStart"/>
            <w:r>
              <w:rPr>
                <w:i w:val="0"/>
                <w:color w:val="auto"/>
                <w:sz w:val="16"/>
                <w:szCs w:val="16"/>
              </w:rPr>
              <w:t>fte</w:t>
            </w:r>
            <w:proofErr w:type="spellEnd"/>
            <w:r>
              <w:rPr>
                <w:i w:val="0"/>
                <w:color w:val="auto"/>
                <w:sz w:val="16"/>
                <w:szCs w:val="16"/>
              </w:rPr>
              <w:t>)</w:t>
            </w:r>
          </w:p>
        </w:tc>
        <w:tc>
          <w:tcPr>
            <w:tcW w:w="914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8C19973" w14:textId="77777777" w:rsidR="00AC0A76" w:rsidRDefault="00AC0A76">
            <w:pPr>
              <w:pStyle w:val="Toelichting"/>
              <w:numPr>
                <w:ilvl w:val="0"/>
                <w:numId w:val="0"/>
              </w:numPr>
              <w:tabs>
                <w:tab w:val="left" w:pos="708"/>
              </w:tabs>
              <w:rPr>
                <w:i w:val="0"/>
                <w:color w:val="auto"/>
                <w:szCs w:val="18"/>
              </w:rPr>
            </w:pPr>
          </w:p>
        </w:tc>
        <w:tc>
          <w:tcPr>
            <w:tcW w:w="1125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628CF41" w14:textId="77777777" w:rsidR="00AC0A76" w:rsidRDefault="00AC0A76">
            <w:pPr>
              <w:pStyle w:val="Toelichting"/>
              <w:numPr>
                <w:ilvl w:val="0"/>
                <w:numId w:val="0"/>
              </w:numPr>
              <w:tabs>
                <w:tab w:val="left" w:pos="708"/>
              </w:tabs>
              <w:rPr>
                <w:i w:val="0"/>
                <w:color w:val="auto"/>
                <w:szCs w:val="18"/>
              </w:rPr>
            </w:pPr>
          </w:p>
        </w:tc>
        <w:tc>
          <w:tcPr>
            <w:tcW w:w="1233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6A3E1D4" w14:textId="77777777" w:rsidR="00AC0A76" w:rsidRDefault="00AC0A76">
            <w:pPr>
              <w:pStyle w:val="Toelichting"/>
              <w:numPr>
                <w:ilvl w:val="0"/>
                <w:numId w:val="0"/>
              </w:numPr>
              <w:tabs>
                <w:tab w:val="left" w:pos="708"/>
              </w:tabs>
              <w:rPr>
                <w:i w:val="0"/>
                <w:color w:val="auto"/>
                <w:szCs w:val="18"/>
              </w:rPr>
            </w:pPr>
          </w:p>
        </w:tc>
        <w:tc>
          <w:tcPr>
            <w:tcW w:w="1092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81B6D77" w14:textId="77777777" w:rsidR="00AC0A76" w:rsidRDefault="00AC0A76">
            <w:pPr>
              <w:pStyle w:val="Toelichting"/>
              <w:numPr>
                <w:ilvl w:val="0"/>
                <w:numId w:val="0"/>
              </w:numPr>
              <w:tabs>
                <w:tab w:val="left" w:pos="708"/>
              </w:tabs>
              <w:rPr>
                <w:i w:val="0"/>
                <w:color w:val="auto"/>
                <w:szCs w:val="18"/>
              </w:rPr>
            </w:pPr>
          </w:p>
        </w:tc>
        <w:tc>
          <w:tcPr>
            <w:tcW w:w="1138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F4333D6" w14:textId="77777777" w:rsidR="00AC0A76" w:rsidRDefault="00AC0A76">
            <w:pPr>
              <w:pStyle w:val="Toelichting"/>
              <w:numPr>
                <w:ilvl w:val="0"/>
                <w:numId w:val="0"/>
              </w:numPr>
              <w:tabs>
                <w:tab w:val="left" w:pos="708"/>
              </w:tabs>
              <w:rPr>
                <w:i w:val="0"/>
                <w:color w:val="auto"/>
                <w:szCs w:val="18"/>
              </w:rPr>
            </w:pPr>
          </w:p>
        </w:tc>
        <w:tc>
          <w:tcPr>
            <w:tcW w:w="1092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0288F22" w14:textId="77777777" w:rsidR="00AC0A76" w:rsidRDefault="00AC0A76">
            <w:pPr>
              <w:pStyle w:val="Toelichting"/>
              <w:numPr>
                <w:ilvl w:val="0"/>
                <w:numId w:val="0"/>
              </w:numPr>
              <w:tabs>
                <w:tab w:val="left" w:pos="708"/>
              </w:tabs>
              <w:rPr>
                <w:i w:val="0"/>
                <w:color w:val="auto"/>
                <w:szCs w:val="18"/>
              </w:rPr>
            </w:pPr>
          </w:p>
        </w:tc>
      </w:tr>
      <w:tr w:rsidR="00396D65" w:rsidRPr="00AC0A76" w14:paraId="000F3E2A" w14:textId="77777777" w:rsidTr="00396D65">
        <w:trPr>
          <w:trHeight w:val="386"/>
        </w:trPr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7251D35" w14:textId="0E34E1EB" w:rsidR="00AC0A76" w:rsidRPr="00396D65" w:rsidRDefault="00396D65" w:rsidP="00396D65">
            <w:pPr>
              <w:pStyle w:val="Toelichting"/>
              <w:numPr>
                <w:ilvl w:val="0"/>
                <w:numId w:val="0"/>
              </w:numPr>
              <w:tabs>
                <w:tab w:val="left" w:pos="708"/>
              </w:tabs>
              <w:rPr>
                <w:i w:val="0"/>
                <w:sz w:val="16"/>
                <w:szCs w:val="16"/>
              </w:rPr>
            </w:pPr>
            <w:r w:rsidRPr="00396D65">
              <w:rPr>
                <w:i w:val="0"/>
                <w:color w:val="auto"/>
                <w:sz w:val="16"/>
                <w:szCs w:val="16"/>
              </w:rPr>
              <w:t xml:space="preserve">    Of </w:t>
            </w:r>
            <w:r w:rsidR="00C80B40">
              <w:rPr>
                <w:i w:val="0"/>
                <w:color w:val="auto"/>
                <w:sz w:val="16"/>
                <w:szCs w:val="16"/>
              </w:rPr>
              <w:t>which</w:t>
            </w:r>
            <w:r w:rsidR="00C80B40" w:rsidRPr="00396D65">
              <w:rPr>
                <w:i w:val="0"/>
                <w:color w:val="auto"/>
                <w:sz w:val="16"/>
                <w:szCs w:val="16"/>
              </w:rPr>
              <w:t xml:space="preserve"> </w:t>
            </w:r>
            <w:r w:rsidRPr="00396D65">
              <w:rPr>
                <w:i w:val="0"/>
                <w:color w:val="auto"/>
                <w:sz w:val="16"/>
                <w:szCs w:val="16"/>
              </w:rPr>
              <w:t>Basic level</w:t>
            </w:r>
          </w:p>
        </w:tc>
        <w:tc>
          <w:tcPr>
            <w:tcW w:w="9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5DE4C27" w14:textId="77777777" w:rsidR="00AC0A76" w:rsidRDefault="00AC0A76">
            <w:pPr>
              <w:pStyle w:val="Toelichting"/>
              <w:numPr>
                <w:ilvl w:val="0"/>
                <w:numId w:val="0"/>
              </w:numPr>
              <w:tabs>
                <w:tab w:val="left" w:pos="708"/>
              </w:tabs>
              <w:rPr>
                <w:i w:val="0"/>
                <w:color w:val="auto"/>
                <w:szCs w:val="18"/>
              </w:rPr>
            </w:pPr>
          </w:p>
        </w:tc>
        <w:tc>
          <w:tcPr>
            <w:tcW w:w="11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C1C3C19" w14:textId="77777777" w:rsidR="00AC0A76" w:rsidRDefault="00AC0A76">
            <w:pPr>
              <w:pStyle w:val="Toelichting"/>
              <w:numPr>
                <w:ilvl w:val="0"/>
                <w:numId w:val="0"/>
              </w:numPr>
              <w:tabs>
                <w:tab w:val="left" w:pos="708"/>
              </w:tabs>
              <w:rPr>
                <w:i w:val="0"/>
                <w:color w:val="auto"/>
                <w:szCs w:val="18"/>
              </w:rPr>
            </w:pPr>
          </w:p>
        </w:tc>
        <w:tc>
          <w:tcPr>
            <w:tcW w:w="12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23A734E" w14:textId="77777777" w:rsidR="00AC0A76" w:rsidRDefault="00AC0A76">
            <w:pPr>
              <w:pStyle w:val="Toelichting"/>
              <w:numPr>
                <w:ilvl w:val="0"/>
                <w:numId w:val="0"/>
              </w:numPr>
              <w:tabs>
                <w:tab w:val="left" w:pos="708"/>
              </w:tabs>
              <w:rPr>
                <w:i w:val="0"/>
                <w:color w:val="auto"/>
                <w:szCs w:val="18"/>
              </w:rPr>
            </w:pPr>
          </w:p>
        </w:tc>
        <w:tc>
          <w:tcPr>
            <w:tcW w:w="1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7666AA6" w14:textId="77777777" w:rsidR="00AC0A76" w:rsidRDefault="00AC0A76">
            <w:pPr>
              <w:pStyle w:val="Toelichting"/>
              <w:numPr>
                <w:ilvl w:val="0"/>
                <w:numId w:val="0"/>
              </w:numPr>
              <w:tabs>
                <w:tab w:val="left" w:pos="708"/>
              </w:tabs>
              <w:rPr>
                <w:i w:val="0"/>
                <w:color w:val="auto"/>
                <w:szCs w:val="18"/>
              </w:rPr>
            </w:pPr>
          </w:p>
        </w:tc>
        <w:tc>
          <w:tcPr>
            <w:tcW w:w="11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F16510D" w14:textId="77777777" w:rsidR="00AC0A76" w:rsidRDefault="00AC0A76">
            <w:pPr>
              <w:pStyle w:val="Toelichting"/>
              <w:numPr>
                <w:ilvl w:val="0"/>
                <w:numId w:val="0"/>
              </w:numPr>
              <w:tabs>
                <w:tab w:val="left" w:pos="708"/>
              </w:tabs>
              <w:rPr>
                <w:i w:val="0"/>
                <w:color w:val="auto"/>
                <w:szCs w:val="18"/>
              </w:rPr>
            </w:pPr>
          </w:p>
        </w:tc>
        <w:tc>
          <w:tcPr>
            <w:tcW w:w="1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630252F" w14:textId="77777777" w:rsidR="00AC0A76" w:rsidRDefault="00AC0A76">
            <w:pPr>
              <w:pStyle w:val="Toelichting"/>
              <w:numPr>
                <w:ilvl w:val="0"/>
                <w:numId w:val="0"/>
              </w:numPr>
              <w:tabs>
                <w:tab w:val="left" w:pos="708"/>
              </w:tabs>
              <w:rPr>
                <w:i w:val="0"/>
                <w:color w:val="auto"/>
                <w:szCs w:val="18"/>
              </w:rPr>
            </w:pPr>
          </w:p>
        </w:tc>
      </w:tr>
      <w:tr w:rsidR="00396D65" w:rsidRPr="00AC0A76" w14:paraId="24C0A157" w14:textId="77777777" w:rsidTr="00396D65">
        <w:trPr>
          <w:trHeight w:val="350"/>
        </w:trPr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08CAD" w14:textId="1DCBBBEE" w:rsidR="00396D65" w:rsidRDefault="00396D65" w:rsidP="00396D65">
            <w:pPr>
              <w:spacing w:line="240" w:lineRule="auto"/>
              <w:rPr>
                <w:sz w:val="16"/>
                <w:szCs w:val="16"/>
              </w:rPr>
            </w:pPr>
            <w:r w:rsidRPr="00396D65">
              <w:rPr>
                <w:sz w:val="16"/>
                <w:szCs w:val="16"/>
              </w:rPr>
              <w:t xml:space="preserve">    Of </w:t>
            </w:r>
            <w:r w:rsidR="00C80B40" w:rsidRPr="00396D65">
              <w:rPr>
                <w:sz w:val="16"/>
                <w:szCs w:val="16"/>
              </w:rPr>
              <w:t>w</w:t>
            </w:r>
            <w:r w:rsidR="00C80B40">
              <w:rPr>
                <w:sz w:val="16"/>
                <w:szCs w:val="16"/>
              </w:rPr>
              <w:t>hich</w:t>
            </w:r>
            <w:r w:rsidR="00C80B40" w:rsidRPr="00396D65">
              <w:rPr>
                <w:sz w:val="16"/>
                <w:szCs w:val="16"/>
              </w:rPr>
              <w:t xml:space="preserve"> </w:t>
            </w:r>
            <w:r w:rsidRPr="00396D65">
              <w:rPr>
                <w:sz w:val="16"/>
                <w:szCs w:val="16"/>
              </w:rPr>
              <w:t>Medium /</w:t>
            </w:r>
          </w:p>
          <w:p w14:paraId="52B1A443" w14:textId="77777777" w:rsidR="00AC0A76" w:rsidRPr="00396D65" w:rsidRDefault="00396D65" w:rsidP="00396D65">
            <w:pPr>
              <w:spacing w:line="240" w:lineRule="auto"/>
              <w:rPr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Pr="00396D65">
              <w:rPr>
                <w:sz w:val="16"/>
                <w:szCs w:val="16"/>
              </w:rPr>
              <w:t>high level</w:t>
            </w:r>
          </w:p>
        </w:tc>
        <w:tc>
          <w:tcPr>
            <w:tcW w:w="91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77689" w14:textId="77777777" w:rsidR="00AC0A76" w:rsidRDefault="00AC0A76">
            <w:pPr>
              <w:pStyle w:val="Toelichting"/>
              <w:numPr>
                <w:ilvl w:val="0"/>
                <w:numId w:val="0"/>
              </w:numPr>
              <w:tabs>
                <w:tab w:val="left" w:pos="708"/>
              </w:tabs>
              <w:rPr>
                <w:i w:val="0"/>
                <w:color w:val="auto"/>
                <w:szCs w:val="18"/>
              </w:rPr>
            </w:pPr>
          </w:p>
        </w:tc>
        <w:tc>
          <w:tcPr>
            <w:tcW w:w="112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B113A" w14:textId="77777777" w:rsidR="00AC0A76" w:rsidRDefault="00AC0A76">
            <w:pPr>
              <w:pStyle w:val="Toelichting"/>
              <w:numPr>
                <w:ilvl w:val="0"/>
                <w:numId w:val="0"/>
              </w:numPr>
              <w:tabs>
                <w:tab w:val="left" w:pos="708"/>
              </w:tabs>
              <w:rPr>
                <w:i w:val="0"/>
                <w:color w:val="auto"/>
                <w:szCs w:val="18"/>
              </w:rPr>
            </w:pPr>
          </w:p>
        </w:tc>
        <w:tc>
          <w:tcPr>
            <w:tcW w:w="123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0C566" w14:textId="77777777" w:rsidR="00AC0A76" w:rsidRDefault="00AC0A76">
            <w:pPr>
              <w:pStyle w:val="Toelichting"/>
              <w:numPr>
                <w:ilvl w:val="0"/>
                <w:numId w:val="0"/>
              </w:numPr>
              <w:tabs>
                <w:tab w:val="left" w:pos="708"/>
              </w:tabs>
              <w:rPr>
                <w:i w:val="0"/>
                <w:color w:val="auto"/>
                <w:szCs w:val="18"/>
              </w:rPr>
            </w:pPr>
          </w:p>
        </w:tc>
        <w:tc>
          <w:tcPr>
            <w:tcW w:w="10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1A00A" w14:textId="77777777" w:rsidR="00AC0A76" w:rsidRDefault="00AC0A76">
            <w:pPr>
              <w:pStyle w:val="Toelichting"/>
              <w:numPr>
                <w:ilvl w:val="0"/>
                <w:numId w:val="0"/>
              </w:numPr>
              <w:tabs>
                <w:tab w:val="left" w:pos="708"/>
              </w:tabs>
              <w:rPr>
                <w:i w:val="0"/>
                <w:color w:val="auto"/>
                <w:szCs w:val="18"/>
              </w:rPr>
            </w:pPr>
          </w:p>
        </w:tc>
        <w:tc>
          <w:tcPr>
            <w:tcW w:w="11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56C22" w14:textId="77777777" w:rsidR="00AC0A76" w:rsidRDefault="00AC0A76">
            <w:pPr>
              <w:pStyle w:val="Toelichting"/>
              <w:numPr>
                <w:ilvl w:val="0"/>
                <w:numId w:val="0"/>
              </w:numPr>
              <w:tabs>
                <w:tab w:val="left" w:pos="708"/>
              </w:tabs>
              <w:rPr>
                <w:i w:val="0"/>
                <w:color w:val="auto"/>
                <w:szCs w:val="18"/>
              </w:rPr>
            </w:pPr>
          </w:p>
        </w:tc>
        <w:tc>
          <w:tcPr>
            <w:tcW w:w="10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23FA6" w14:textId="77777777" w:rsidR="00AC0A76" w:rsidRDefault="00AC0A76">
            <w:pPr>
              <w:pStyle w:val="Toelichting"/>
              <w:numPr>
                <w:ilvl w:val="0"/>
                <w:numId w:val="0"/>
              </w:numPr>
              <w:tabs>
                <w:tab w:val="left" w:pos="708"/>
              </w:tabs>
              <w:rPr>
                <w:i w:val="0"/>
                <w:color w:val="auto"/>
                <w:szCs w:val="18"/>
              </w:rPr>
            </w:pPr>
          </w:p>
        </w:tc>
      </w:tr>
      <w:tr w:rsidR="00396D65" w:rsidRPr="00AC0A76" w14:paraId="3F6511CE" w14:textId="77777777" w:rsidTr="00396D65">
        <w:trPr>
          <w:trHeight w:val="512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0CFA5EE0" w14:textId="77777777" w:rsidR="00AC0A76" w:rsidRPr="00396D65" w:rsidRDefault="00AC0A76" w:rsidP="00396D65">
            <w:pPr>
              <w:pStyle w:val="Toelichting"/>
              <w:numPr>
                <w:ilvl w:val="0"/>
                <w:numId w:val="0"/>
              </w:numPr>
              <w:tabs>
                <w:tab w:val="left" w:pos="708"/>
              </w:tabs>
              <w:rPr>
                <w:i w:val="0"/>
                <w:color w:val="auto"/>
                <w:sz w:val="16"/>
                <w:szCs w:val="16"/>
              </w:rPr>
            </w:pPr>
            <w:r w:rsidRPr="00396D65">
              <w:rPr>
                <w:i w:val="0"/>
                <w:color w:val="auto"/>
                <w:sz w:val="16"/>
                <w:szCs w:val="16"/>
              </w:rPr>
              <w:t>Total number of jobs created for women (</w:t>
            </w:r>
            <w:proofErr w:type="spellStart"/>
            <w:r w:rsidRPr="00396D65">
              <w:rPr>
                <w:i w:val="0"/>
                <w:color w:val="auto"/>
                <w:sz w:val="16"/>
                <w:szCs w:val="16"/>
              </w:rPr>
              <w:t>fte</w:t>
            </w:r>
            <w:proofErr w:type="spellEnd"/>
            <w:r w:rsidRPr="00396D65">
              <w:rPr>
                <w:i w:val="0"/>
                <w:color w:val="auto"/>
                <w:sz w:val="16"/>
                <w:szCs w:val="16"/>
              </w:rPr>
              <w:t>)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C1669CC" w14:textId="77777777" w:rsidR="00AC0A76" w:rsidRDefault="00AC0A76">
            <w:pPr>
              <w:pStyle w:val="Toelichting"/>
              <w:numPr>
                <w:ilvl w:val="0"/>
                <w:numId w:val="0"/>
              </w:numPr>
              <w:tabs>
                <w:tab w:val="left" w:pos="708"/>
              </w:tabs>
              <w:rPr>
                <w:i w:val="0"/>
                <w:color w:val="auto"/>
                <w:szCs w:val="1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2E5C0AF" w14:textId="77777777" w:rsidR="00AC0A76" w:rsidRDefault="00AC0A76">
            <w:pPr>
              <w:pStyle w:val="Toelichting"/>
              <w:numPr>
                <w:ilvl w:val="0"/>
                <w:numId w:val="0"/>
              </w:numPr>
              <w:tabs>
                <w:tab w:val="left" w:pos="708"/>
              </w:tabs>
              <w:rPr>
                <w:i w:val="0"/>
                <w:color w:val="auto"/>
                <w:szCs w:val="1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31D9992" w14:textId="77777777" w:rsidR="00AC0A76" w:rsidRDefault="00AC0A76">
            <w:pPr>
              <w:pStyle w:val="Toelichting"/>
              <w:numPr>
                <w:ilvl w:val="0"/>
                <w:numId w:val="0"/>
              </w:numPr>
              <w:tabs>
                <w:tab w:val="left" w:pos="708"/>
              </w:tabs>
              <w:rPr>
                <w:i w:val="0"/>
                <w:color w:val="auto"/>
                <w:szCs w:val="18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1993F05" w14:textId="77777777" w:rsidR="00AC0A76" w:rsidRDefault="00AC0A76">
            <w:pPr>
              <w:pStyle w:val="Toelichting"/>
              <w:numPr>
                <w:ilvl w:val="0"/>
                <w:numId w:val="0"/>
              </w:numPr>
              <w:tabs>
                <w:tab w:val="left" w:pos="708"/>
              </w:tabs>
              <w:rPr>
                <w:i w:val="0"/>
                <w:color w:val="auto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F139083" w14:textId="77777777" w:rsidR="00AC0A76" w:rsidRDefault="00AC0A76">
            <w:pPr>
              <w:pStyle w:val="Toelichting"/>
              <w:numPr>
                <w:ilvl w:val="0"/>
                <w:numId w:val="0"/>
              </w:numPr>
              <w:tabs>
                <w:tab w:val="left" w:pos="708"/>
              </w:tabs>
              <w:rPr>
                <w:i w:val="0"/>
                <w:color w:val="auto"/>
                <w:szCs w:val="18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C9BC86F" w14:textId="77777777" w:rsidR="00AC0A76" w:rsidRDefault="00AC0A76">
            <w:pPr>
              <w:pStyle w:val="Toelichting"/>
              <w:numPr>
                <w:ilvl w:val="0"/>
                <w:numId w:val="0"/>
              </w:numPr>
              <w:tabs>
                <w:tab w:val="left" w:pos="708"/>
              </w:tabs>
              <w:rPr>
                <w:i w:val="0"/>
                <w:color w:val="auto"/>
                <w:szCs w:val="18"/>
              </w:rPr>
            </w:pPr>
          </w:p>
        </w:tc>
      </w:tr>
      <w:tr w:rsidR="00396D65" w:rsidRPr="00AC0A76" w14:paraId="65ED482C" w14:textId="77777777" w:rsidTr="00396D65">
        <w:trPr>
          <w:trHeight w:val="520"/>
        </w:trPr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8F09E" w14:textId="2BF55ED9" w:rsidR="00396D65" w:rsidRDefault="00396D65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Of </w:t>
            </w:r>
            <w:r w:rsidR="00C80B40">
              <w:rPr>
                <w:sz w:val="16"/>
                <w:szCs w:val="16"/>
              </w:rPr>
              <w:t xml:space="preserve">which </w:t>
            </w:r>
            <w:r>
              <w:rPr>
                <w:sz w:val="16"/>
                <w:szCs w:val="16"/>
              </w:rPr>
              <w:t>medium/high</w:t>
            </w:r>
          </w:p>
          <w:p w14:paraId="0BE39CA4" w14:textId="77777777" w:rsidR="00AC0A76" w:rsidRPr="00396D65" w:rsidRDefault="00396D65">
            <w:pPr>
              <w:spacing w:line="240" w:lineRule="auto"/>
              <w:rPr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Pr="00396D65">
              <w:rPr>
                <w:sz w:val="16"/>
                <w:szCs w:val="16"/>
              </w:rPr>
              <w:t>level positions</w:t>
            </w:r>
          </w:p>
        </w:tc>
        <w:tc>
          <w:tcPr>
            <w:tcW w:w="91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CFEBE" w14:textId="77777777" w:rsidR="00AC0A76" w:rsidRDefault="00AC0A76">
            <w:pPr>
              <w:pStyle w:val="Toelichting"/>
              <w:numPr>
                <w:ilvl w:val="0"/>
                <w:numId w:val="0"/>
              </w:numPr>
              <w:tabs>
                <w:tab w:val="left" w:pos="708"/>
              </w:tabs>
              <w:rPr>
                <w:i w:val="0"/>
                <w:color w:val="auto"/>
                <w:szCs w:val="18"/>
              </w:rPr>
            </w:pPr>
          </w:p>
        </w:tc>
        <w:tc>
          <w:tcPr>
            <w:tcW w:w="112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59D95" w14:textId="77777777" w:rsidR="00AC0A76" w:rsidRDefault="00AC0A76">
            <w:pPr>
              <w:pStyle w:val="Toelichting"/>
              <w:numPr>
                <w:ilvl w:val="0"/>
                <w:numId w:val="0"/>
              </w:numPr>
              <w:tabs>
                <w:tab w:val="left" w:pos="708"/>
              </w:tabs>
              <w:rPr>
                <w:i w:val="0"/>
                <w:color w:val="auto"/>
                <w:szCs w:val="18"/>
              </w:rPr>
            </w:pPr>
          </w:p>
        </w:tc>
        <w:tc>
          <w:tcPr>
            <w:tcW w:w="123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B3FCF" w14:textId="77777777" w:rsidR="00AC0A76" w:rsidRDefault="00AC0A76">
            <w:pPr>
              <w:pStyle w:val="Toelichting"/>
              <w:numPr>
                <w:ilvl w:val="0"/>
                <w:numId w:val="0"/>
              </w:numPr>
              <w:tabs>
                <w:tab w:val="left" w:pos="708"/>
              </w:tabs>
              <w:rPr>
                <w:i w:val="0"/>
                <w:color w:val="auto"/>
                <w:szCs w:val="18"/>
              </w:rPr>
            </w:pPr>
          </w:p>
        </w:tc>
        <w:tc>
          <w:tcPr>
            <w:tcW w:w="10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BCA82" w14:textId="77777777" w:rsidR="00AC0A76" w:rsidRDefault="00AC0A76">
            <w:pPr>
              <w:pStyle w:val="Toelichting"/>
              <w:numPr>
                <w:ilvl w:val="0"/>
                <w:numId w:val="0"/>
              </w:numPr>
              <w:tabs>
                <w:tab w:val="left" w:pos="708"/>
              </w:tabs>
              <w:rPr>
                <w:i w:val="0"/>
                <w:color w:val="auto"/>
                <w:szCs w:val="18"/>
              </w:rPr>
            </w:pPr>
          </w:p>
        </w:tc>
        <w:tc>
          <w:tcPr>
            <w:tcW w:w="11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49CB1" w14:textId="77777777" w:rsidR="00AC0A76" w:rsidRDefault="00AC0A76">
            <w:pPr>
              <w:pStyle w:val="Toelichting"/>
              <w:numPr>
                <w:ilvl w:val="0"/>
                <w:numId w:val="0"/>
              </w:numPr>
              <w:tabs>
                <w:tab w:val="left" w:pos="708"/>
              </w:tabs>
              <w:rPr>
                <w:i w:val="0"/>
                <w:color w:val="auto"/>
                <w:szCs w:val="18"/>
              </w:rPr>
            </w:pPr>
          </w:p>
        </w:tc>
        <w:tc>
          <w:tcPr>
            <w:tcW w:w="10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C065E" w14:textId="77777777" w:rsidR="00AC0A76" w:rsidRDefault="00AC0A76">
            <w:pPr>
              <w:pStyle w:val="Toelichting"/>
              <w:numPr>
                <w:ilvl w:val="0"/>
                <w:numId w:val="0"/>
              </w:numPr>
              <w:tabs>
                <w:tab w:val="left" w:pos="708"/>
              </w:tabs>
              <w:rPr>
                <w:i w:val="0"/>
                <w:color w:val="auto"/>
                <w:szCs w:val="18"/>
              </w:rPr>
            </w:pPr>
          </w:p>
        </w:tc>
      </w:tr>
    </w:tbl>
    <w:p w14:paraId="5AF69BEC" w14:textId="3F998E82" w:rsidR="001773EA" w:rsidRPr="00134F90" w:rsidRDefault="001773EA" w:rsidP="001773EA">
      <w:pPr>
        <w:pStyle w:val="Toelichting"/>
        <w:numPr>
          <w:ilvl w:val="0"/>
          <w:numId w:val="14"/>
        </w:numPr>
        <w:tabs>
          <w:tab w:val="left" w:pos="708"/>
        </w:tabs>
        <w:rPr>
          <w:color w:val="auto"/>
          <w:sz w:val="16"/>
          <w:szCs w:val="16"/>
          <w:lang w:val="en"/>
        </w:rPr>
      </w:pPr>
      <w:r w:rsidRPr="00134F90">
        <w:rPr>
          <w:color w:val="auto"/>
          <w:sz w:val="16"/>
          <w:szCs w:val="16"/>
          <w:lang w:val="en"/>
        </w:rPr>
        <w:t xml:space="preserve">Please update </w:t>
      </w:r>
      <w:r w:rsidR="00A9651A">
        <w:rPr>
          <w:color w:val="auto"/>
          <w:sz w:val="16"/>
          <w:szCs w:val="16"/>
          <w:lang w:val="en"/>
        </w:rPr>
        <w:t xml:space="preserve">the </w:t>
      </w:r>
      <w:r w:rsidRPr="00134F90">
        <w:rPr>
          <w:color w:val="auto"/>
          <w:sz w:val="16"/>
          <w:szCs w:val="16"/>
          <w:lang w:val="en"/>
        </w:rPr>
        <w:t>table for every report and provide the latest figures in the next empty column</w:t>
      </w:r>
      <w:r w:rsidR="00A9651A">
        <w:rPr>
          <w:color w:val="auto"/>
          <w:sz w:val="16"/>
          <w:szCs w:val="16"/>
          <w:lang w:val="en"/>
        </w:rPr>
        <w:t>.</w:t>
      </w:r>
    </w:p>
    <w:p w14:paraId="41C881B4" w14:textId="00FCE261" w:rsidR="001773EA" w:rsidRPr="00134F90" w:rsidRDefault="001773EA" w:rsidP="001773EA">
      <w:pPr>
        <w:pStyle w:val="Toelichting"/>
        <w:numPr>
          <w:ilvl w:val="0"/>
          <w:numId w:val="14"/>
        </w:numPr>
        <w:tabs>
          <w:tab w:val="left" w:pos="708"/>
        </w:tabs>
        <w:rPr>
          <w:color w:val="auto"/>
          <w:sz w:val="16"/>
          <w:szCs w:val="16"/>
          <w:lang w:val="en"/>
        </w:rPr>
      </w:pPr>
      <w:r w:rsidRPr="00134F90">
        <w:rPr>
          <w:bCs/>
          <w:color w:val="auto"/>
          <w:sz w:val="16"/>
          <w:szCs w:val="16"/>
          <w:lang w:val="en"/>
        </w:rPr>
        <w:t>OPEX</w:t>
      </w:r>
      <w:r w:rsidR="00134F90" w:rsidRPr="00134F90">
        <w:rPr>
          <w:bCs/>
          <w:color w:val="auto"/>
          <w:sz w:val="16"/>
          <w:szCs w:val="16"/>
          <w:lang w:val="en"/>
        </w:rPr>
        <w:t xml:space="preserve"> (operational expenditure)</w:t>
      </w:r>
      <w:r w:rsidR="00134F90" w:rsidRPr="00134F90">
        <w:rPr>
          <w:color w:val="auto"/>
          <w:sz w:val="16"/>
          <w:szCs w:val="16"/>
          <w:lang w:val="en"/>
        </w:rPr>
        <w:t xml:space="preserve">; </w:t>
      </w:r>
      <w:r w:rsidRPr="00134F90">
        <w:rPr>
          <w:color w:val="auto"/>
          <w:sz w:val="16"/>
          <w:szCs w:val="16"/>
          <w:lang w:val="en"/>
        </w:rPr>
        <w:t>ongoing cost for running a product, business, or system</w:t>
      </w:r>
      <w:r w:rsidR="00A9651A">
        <w:rPr>
          <w:color w:val="auto"/>
          <w:sz w:val="16"/>
          <w:szCs w:val="16"/>
          <w:lang w:val="en"/>
        </w:rPr>
        <w:t>.</w:t>
      </w:r>
    </w:p>
    <w:p w14:paraId="4424AF7B" w14:textId="00854BDB" w:rsidR="00024B3A" w:rsidRPr="00134F90" w:rsidRDefault="001773EA" w:rsidP="001773EA">
      <w:pPr>
        <w:pStyle w:val="Toelichting"/>
        <w:numPr>
          <w:ilvl w:val="0"/>
          <w:numId w:val="14"/>
        </w:numPr>
        <w:tabs>
          <w:tab w:val="left" w:pos="708"/>
        </w:tabs>
        <w:rPr>
          <w:color w:val="auto"/>
          <w:sz w:val="16"/>
          <w:szCs w:val="16"/>
          <w:lang w:val="en"/>
        </w:rPr>
      </w:pPr>
      <w:r w:rsidRPr="00134F90">
        <w:rPr>
          <w:color w:val="auto"/>
          <w:sz w:val="16"/>
          <w:szCs w:val="16"/>
        </w:rPr>
        <w:t>CAPEX</w:t>
      </w:r>
      <w:r w:rsidR="00134F90" w:rsidRPr="00134F90">
        <w:rPr>
          <w:color w:val="auto"/>
          <w:sz w:val="16"/>
          <w:szCs w:val="16"/>
        </w:rPr>
        <w:t xml:space="preserve"> (capital expenditure);</w:t>
      </w:r>
      <w:r w:rsidRPr="00134F90">
        <w:rPr>
          <w:color w:val="auto"/>
          <w:sz w:val="16"/>
          <w:szCs w:val="16"/>
          <w:lang w:val="en"/>
        </w:rPr>
        <w:t xml:space="preserve"> cost of developing or providing non-consumable parts for the product or system</w:t>
      </w:r>
      <w:r w:rsidR="00A9651A">
        <w:rPr>
          <w:color w:val="auto"/>
          <w:sz w:val="16"/>
          <w:szCs w:val="16"/>
          <w:lang w:val="en"/>
        </w:rPr>
        <w:t>.</w:t>
      </w:r>
    </w:p>
    <w:p w14:paraId="4E6CDA66" w14:textId="77777777" w:rsidR="001773EA" w:rsidRPr="00134F90" w:rsidRDefault="001773EA" w:rsidP="00024B3A">
      <w:pPr>
        <w:pStyle w:val="Toelichting"/>
        <w:numPr>
          <w:ilvl w:val="0"/>
          <w:numId w:val="0"/>
        </w:numPr>
        <w:ind w:left="284" w:hanging="284"/>
        <w:rPr>
          <w:lang w:val="en"/>
        </w:rPr>
      </w:pPr>
    </w:p>
    <w:p w14:paraId="4103574B" w14:textId="7F4465F2" w:rsidR="009556A9" w:rsidRDefault="009556A9" w:rsidP="009556A9">
      <w:r>
        <w:t xml:space="preserve">Condition of purchased </w:t>
      </w:r>
      <w:r w:rsidR="00A9651A">
        <w:t>hardware</w:t>
      </w:r>
    </w:p>
    <w:p w14:paraId="3838A2BA" w14:textId="54A05AA3" w:rsidR="009556A9" w:rsidRPr="00B83448" w:rsidRDefault="00A9651A" w:rsidP="009556A9">
      <w:pPr>
        <w:pStyle w:val="Toelichting"/>
        <w:rPr>
          <w:i w:val="0"/>
          <w:iCs w:val="0"/>
        </w:rPr>
      </w:pPr>
      <w:r w:rsidRPr="00B83448">
        <w:rPr>
          <w:i w:val="0"/>
          <w:iCs w:val="0"/>
        </w:rPr>
        <w:t>For</w:t>
      </w:r>
      <w:r w:rsidR="009556A9" w:rsidRPr="00B83448">
        <w:rPr>
          <w:i w:val="0"/>
          <w:iCs w:val="0"/>
        </w:rPr>
        <w:t xml:space="preserve"> Technical sustainability</w:t>
      </w:r>
      <w:r w:rsidR="00C80B40" w:rsidRPr="00B83448">
        <w:rPr>
          <w:i w:val="0"/>
          <w:iCs w:val="0"/>
        </w:rPr>
        <w:t>,</w:t>
      </w:r>
      <w:r w:rsidR="009556A9" w:rsidRPr="00B83448">
        <w:rPr>
          <w:i w:val="0"/>
          <w:iCs w:val="0"/>
        </w:rPr>
        <w:t xml:space="preserve"> indicate the percentage of </w:t>
      </w:r>
      <w:r w:rsidR="00C80B40" w:rsidRPr="00B83448">
        <w:rPr>
          <w:i w:val="0"/>
          <w:iCs w:val="0"/>
        </w:rPr>
        <w:t xml:space="preserve">long-lasting </w:t>
      </w:r>
      <w:r w:rsidR="009556A9" w:rsidRPr="00B83448">
        <w:rPr>
          <w:i w:val="0"/>
          <w:iCs w:val="0"/>
        </w:rPr>
        <w:t xml:space="preserve">hardware </w:t>
      </w:r>
      <w:r w:rsidR="00C80B40" w:rsidRPr="00B83448">
        <w:rPr>
          <w:i w:val="0"/>
          <w:iCs w:val="0"/>
        </w:rPr>
        <w:t xml:space="preserve">bought </w:t>
      </w:r>
      <w:r w:rsidR="009556A9" w:rsidRPr="00B83448">
        <w:rPr>
          <w:i w:val="0"/>
          <w:iCs w:val="0"/>
        </w:rPr>
        <w:t xml:space="preserve">by the project that is still fully in use and is properly maintained and functional. What method is used to determine this percentage? If this percentage is less than 100%, please </w:t>
      </w:r>
      <w:r w:rsidR="00C80B40" w:rsidRPr="00B83448">
        <w:rPr>
          <w:i w:val="0"/>
          <w:iCs w:val="0"/>
        </w:rPr>
        <w:t>explain why</w:t>
      </w:r>
      <w:r w:rsidR="009556A9" w:rsidRPr="00B83448">
        <w:rPr>
          <w:i w:val="0"/>
          <w:iCs w:val="0"/>
        </w:rPr>
        <w:t>.</w:t>
      </w:r>
    </w:p>
    <w:p w14:paraId="6FC7822C" w14:textId="77777777" w:rsidR="00C85879" w:rsidRDefault="00C85879" w:rsidP="00CC62FE">
      <w:pPr>
        <w:pStyle w:val="Toelichting"/>
        <w:numPr>
          <w:ilvl w:val="0"/>
          <w:numId w:val="0"/>
        </w:numPr>
        <w:ind w:left="284"/>
      </w:pPr>
    </w:p>
    <w:p w14:paraId="53D9D28F" w14:textId="77777777" w:rsidR="00C85879" w:rsidRDefault="009556A9" w:rsidP="009556A9">
      <w:r>
        <w:t>Sustainability compact</w:t>
      </w:r>
      <w:r w:rsidR="005D4849">
        <w:t xml:space="preserve"> (for FDW 2014 projects only)</w:t>
      </w:r>
    </w:p>
    <w:p w14:paraId="666FAC76" w14:textId="49695C46" w:rsidR="00CC62FE" w:rsidRPr="00B83448" w:rsidRDefault="00CC62FE" w:rsidP="00CC62FE">
      <w:pPr>
        <w:pStyle w:val="Toelichting"/>
        <w:rPr>
          <w:i w:val="0"/>
          <w:iCs w:val="0"/>
        </w:rPr>
      </w:pPr>
      <w:r w:rsidRPr="00B83448">
        <w:rPr>
          <w:i w:val="0"/>
          <w:iCs w:val="0"/>
        </w:rPr>
        <w:t>As part of Result 1</w:t>
      </w:r>
      <w:r w:rsidR="00C80B40" w:rsidRPr="00B83448">
        <w:rPr>
          <w:i w:val="0"/>
          <w:iCs w:val="0"/>
        </w:rPr>
        <w:t>,</w:t>
      </w:r>
      <w:r w:rsidRPr="00B83448">
        <w:rPr>
          <w:i w:val="0"/>
          <w:iCs w:val="0"/>
        </w:rPr>
        <w:t xml:space="preserve"> the partnerships </w:t>
      </w:r>
      <w:r w:rsidR="003C43AF" w:rsidRPr="00B83448">
        <w:rPr>
          <w:i w:val="0"/>
          <w:iCs w:val="0"/>
        </w:rPr>
        <w:t>prepared</w:t>
      </w:r>
      <w:r w:rsidRPr="00B83448">
        <w:rPr>
          <w:i w:val="0"/>
          <w:iCs w:val="0"/>
        </w:rPr>
        <w:t xml:space="preserve"> a draft sustainability compact. Please</w:t>
      </w:r>
      <w:r w:rsidR="00C80B40" w:rsidRPr="00B83448">
        <w:rPr>
          <w:i w:val="0"/>
          <w:iCs w:val="0"/>
        </w:rPr>
        <w:t xml:space="preserve"> briefly</w:t>
      </w:r>
      <w:r w:rsidRPr="00B83448">
        <w:rPr>
          <w:i w:val="0"/>
          <w:iCs w:val="0"/>
        </w:rPr>
        <w:t xml:space="preserve"> </w:t>
      </w:r>
      <w:r w:rsidR="009556A9" w:rsidRPr="00B83448">
        <w:rPr>
          <w:i w:val="0"/>
          <w:iCs w:val="0"/>
        </w:rPr>
        <w:t>summarise</w:t>
      </w:r>
      <w:r w:rsidR="005D4849" w:rsidRPr="00B83448">
        <w:rPr>
          <w:i w:val="0"/>
          <w:iCs w:val="0"/>
        </w:rPr>
        <w:t xml:space="preserve"> </w:t>
      </w:r>
      <w:r w:rsidR="009556A9" w:rsidRPr="00B83448">
        <w:rPr>
          <w:i w:val="0"/>
          <w:iCs w:val="0"/>
        </w:rPr>
        <w:t xml:space="preserve">the activities and progress in further development of the sustainability </w:t>
      </w:r>
      <w:r w:rsidR="003F5518" w:rsidRPr="00B83448">
        <w:rPr>
          <w:i w:val="0"/>
          <w:iCs w:val="0"/>
        </w:rPr>
        <w:t>com</w:t>
      </w:r>
      <w:r w:rsidR="009556A9" w:rsidRPr="00B83448">
        <w:rPr>
          <w:i w:val="0"/>
          <w:iCs w:val="0"/>
        </w:rPr>
        <w:t xml:space="preserve">pact and </w:t>
      </w:r>
      <w:r w:rsidRPr="00B83448">
        <w:rPr>
          <w:i w:val="0"/>
          <w:iCs w:val="0"/>
        </w:rPr>
        <w:t xml:space="preserve">provide an update </w:t>
      </w:r>
      <w:r w:rsidR="009556A9" w:rsidRPr="00B83448">
        <w:rPr>
          <w:i w:val="0"/>
          <w:iCs w:val="0"/>
        </w:rPr>
        <w:t xml:space="preserve">of </w:t>
      </w:r>
      <w:r w:rsidR="005E6A6A" w:rsidRPr="00B83448">
        <w:rPr>
          <w:i w:val="0"/>
          <w:iCs w:val="0"/>
        </w:rPr>
        <w:t>the sustainability compact.</w:t>
      </w:r>
    </w:p>
    <w:p w14:paraId="65381603" w14:textId="77777777" w:rsidR="00F10ABE" w:rsidRDefault="00F10ABE" w:rsidP="00F10ABE"/>
    <w:p w14:paraId="33B1678D" w14:textId="77777777" w:rsidR="00C85879" w:rsidRPr="00B83448" w:rsidRDefault="00C85879" w:rsidP="00C85879">
      <w:pPr>
        <w:pStyle w:val="Kop4"/>
        <w:rPr>
          <w:i w:val="0"/>
          <w:iCs/>
          <w:u w:val="none"/>
        </w:rPr>
      </w:pPr>
      <w:r w:rsidRPr="00B83448">
        <w:rPr>
          <w:i w:val="0"/>
          <w:iCs/>
          <w:u w:val="none"/>
        </w:rPr>
        <w:t>ICSR</w:t>
      </w:r>
    </w:p>
    <w:p w14:paraId="37DE6CBB" w14:textId="77777777" w:rsidR="003331E9" w:rsidRPr="003331E9" w:rsidRDefault="003331E9" w:rsidP="003331E9">
      <w:pPr>
        <w:rPr>
          <w:rStyle w:val="OpmaakprofielCursief"/>
          <w:i w:val="0"/>
          <w:iCs w:val="0"/>
        </w:rPr>
      </w:pPr>
      <w:r w:rsidRPr="003331E9">
        <w:rPr>
          <w:rStyle w:val="OpmaakprofielCursief"/>
          <w:i w:val="0"/>
        </w:rPr>
        <w:t>Update ICSR risks and mitigation.</w:t>
      </w:r>
    </w:p>
    <w:p w14:paraId="6AFE19F9" w14:textId="6A05D76C" w:rsidR="00C85879" w:rsidRPr="00B83448" w:rsidRDefault="003331E9" w:rsidP="003331E9">
      <w:pPr>
        <w:pStyle w:val="Toelichting"/>
        <w:rPr>
          <w:i w:val="0"/>
          <w:iCs w:val="0"/>
        </w:rPr>
      </w:pPr>
      <w:r w:rsidRPr="00B83448">
        <w:rPr>
          <w:i w:val="0"/>
          <w:iCs w:val="0"/>
        </w:rPr>
        <w:t xml:space="preserve">Please provide an update on the status of the identified ICSR risks and ICSR risk </w:t>
      </w:r>
      <w:r w:rsidR="008F6519">
        <w:rPr>
          <w:i w:val="0"/>
          <w:iCs w:val="0"/>
        </w:rPr>
        <w:t>mitigation</w:t>
      </w:r>
      <w:r w:rsidR="00C80B40" w:rsidRPr="00B83448">
        <w:rPr>
          <w:i w:val="0"/>
          <w:iCs w:val="0"/>
        </w:rPr>
        <w:t xml:space="preserve"> </w:t>
      </w:r>
      <w:r w:rsidRPr="00B83448">
        <w:rPr>
          <w:i w:val="0"/>
          <w:iCs w:val="0"/>
        </w:rPr>
        <w:t>as presented as</w:t>
      </w:r>
      <w:r w:rsidR="00235201" w:rsidRPr="00B83448">
        <w:rPr>
          <w:i w:val="0"/>
          <w:iCs w:val="0"/>
        </w:rPr>
        <w:t xml:space="preserve"> part of the project’s M&amp;E plan and </w:t>
      </w:r>
      <w:r w:rsidR="003F5518" w:rsidRPr="00B83448">
        <w:rPr>
          <w:i w:val="0"/>
          <w:iCs w:val="0"/>
        </w:rPr>
        <w:t>provide an update of annex 3f to this report.</w:t>
      </w:r>
    </w:p>
    <w:p w14:paraId="31374FB5" w14:textId="77777777" w:rsidR="00F10ABE" w:rsidRPr="00F10ABE" w:rsidRDefault="00F10ABE" w:rsidP="00F10ABE"/>
    <w:p w14:paraId="31F99C1C" w14:textId="77777777" w:rsidR="003331E9" w:rsidRDefault="002566A3" w:rsidP="003331E9">
      <w:r w:rsidRPr="005F43A2">
        <w:t xml:space="preserve">Is one of the first essential suppliers or one of the project partners possibly using child labour or forced labour? </w:t>
      </w:r>
      <w:r w:rsidRPr="005F43A2">
        <w:rPr>
          <w:rStyle w:val="OpmaakprofielCursief"/>
          <w:i w:val="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F43A2">
        <w:rPr>
          <w:rStyle w:val="OpmaakprofielCursief"/>
          <w:i w:val="0"/>
        </w:rPr>
        <w:instrText xml:space="preserve"> FORMCHECKBOX </w:instrText>
      </w:r>
      <w:r w:rsidR="00C364AD">
        <w:rPr>
          <w:rStyle w:val="OpmaakprofielCursief"/>
          <w:i w:val="0"/>
        </w:rPr>
      </w:r>
      <w:r w:rsidR="00C364AD">
        <w:rPr>
          <w:rStyle w:val="OpmaakprofielCursief"/>
          <w:i w:val="0"/>
        </w:rPr>
        <w:fldChar w:fldCharType="separate"/>
      </w:r>
      <w:r w:rsidRPr="005F43A2">
        <w:rPr>
          <w:rStyle w:val="OpmaakprofielCursief"/>
          <w:i w:val="0"/>
        </w:rPr>
        <w:fldChar w:fldCharType="end"/>
      </w:r>
      <w:r w:rsidRPr="005F43A2">
        <w:t xml:space="preserve"> Yes </w:t>
      </w:r>
      <w:r w:rsidRPr="005F43A2">
        <w:rPr>
          <w:rStyle w:val="OpmaakprofielCursief"/>
          <w:i w:val="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F43A2">
        <w:rPr>
          <w:rStyle w:val="OpmaakprofielCursief"/>
          <w:i w:val="0"/>
        </w:rPr>
        <w:instrText xml:space="preserve"> FORMCHECKBOX </w:instrText>
      </w:r>
      <w:r w:rsidR="00C364AD">
        <w:rPr>
          <w:rStyle w:val="OpmaakprofielCursief"/>
          <w:i w:val="0"/>
        </w:rPr>
      </w:r>
      <w:r w:rsidR="00C364AD">
        <w:rPr>
          <w:rStyle w:val="OpmaakprofielCursief"/>
          <w:i w:val="0"/>
        </w:rPr>
        <w:fldChar w:fldCharType="separate"/>
      </w:r>
      <w:r w:rsidRPr="005F43A2">
        <w:rPr>
          <w:rStyle w:val="OpmaakprofielCursief"/>
          <w:i w:val="0"/>
        </w:rPr>
        <w:fldChar w:fldCharType="end"/>
      </w:r>
      <w:r w:rsidRPr="005F43A2">
        <w:t xml:space="preserve"> No</w:t>
      </w:r>
    </w:p>
    <w:p w14:paraId="4FE6B157" w14:textId="676C9F99" w:rsidR="002566A3" w:rsidRPr="00B83448" w:rsidRDefault="002566A3" w:rsidP="003331E9">
      <w:pPr>
        <w:pStyle w:val="Toelichting"/>
        <w:rPr>
          <w:i w:val="0"/>
          <w:iCs w:val="0"/>
        </w:rPr>
      </w:pPr>
      <w:r w:rsidRPr="00B83448">
        <w:rPr>
          <w:i w:val="0"/>
          <w:iCs w:val="0"/>
        </w:rPr>
        <w:t>If yes, please identify the partner and e</w:t>
      </w:r>
      <w:r w:rsidR="00C80B40" w:rsidRPr="00B83448">
        <w:rPr>
          <w:i w:val="0"/>
          <w:iCs w:val="0"/>
        </w:rPr>
        <w:t xml:space="preserve">xplain more about </w:t>
      </w:r>
      <w:r w:rsidRPr="00B83448">
        <w:rPr>
          <w:i w:val="0"/>
          <w:iCs w:val="0"/>
        </w:rPr>
        <w:t>the situation.</w:t>
      </w:r>
    </w:p>
    <w:p w14:paraId="602E4845" w14:textId="7D263CF2" w:rsidR="002566A3" w:rsidRPr="00B83448" w:rsidRDefault="00A9651A" w:rsidP="003331E9">
      <w:pPr>
        <w:pStyle w:val="Toelichting"/>
        <w:rPr>
          <w:i w:val="0"/>
          <w:iCs w:val="0"/>
        </w:rPr>
      </w:pPr>
      <w:r w:rsidRPr="00B83448">
        <w:rPr>
          <w:i w:val="0"/>
          <w:iCs w:val="0"/>
        </w:rPr>
        <w:t>For</w:t>
      </w:r>
      <w:r w:rsidR="002566A3" w:rsidRPr="00B83448">
        <w:rPr>
          <w:i w:val="0"/>
          <w:iCs w:val="0"/>
        </w:rPr>
        <w:t xml:space="preserve"> the implementation of the project</w:t>
      </w:r>
      <w:r w:rsidR="00C80B40" w:rsidRPr="00B83448">
        <w:rPr>
          <w:i w:val="0"/>
          <w:iCs w:val="0"/>
        </w:rPr>
        <w:t>,</w:t>
      </w:r>
      <w:r w:rsidR="002566A3" w:rsidRPr="00B83448">
        <w:rPr>
          <w:i w:val="0"/>
          <w:iCs w:val="0"/>
        </w:rPr>
        <w:t xml:space="preserve"> according to ILO Conventions 138 and 182 against child labour and ILO Conventions 29 and 105 against forced labour, you must establish </w:t>
      </w:r>
      <w:r w:rsidR="002566A3" w:rsidRPr="00B83448">
        <w:rPr>
          <w:i w:val="0"/>
          <w:iCs w:val="0"/>
        </w:rPr>
        <w:lastRenderedPageBreak/>
        <w:t>that no child labour or forced labour</w:t>
      </w:r>
      <w:r w:rsidR="00C80B40" w:rsidRPr="00B83448">
        <w:rPr>
          <w:i w:val="0"/>
          <w:iCs w:val="0"/>
        </w:rPr>
        <w:t xml:space="preserve"> is used</w:t>
      </w:r>
      <w:r w:rsidR="002566A3" w:rsidRPr="00B83448">
        <w:rPr>
          <w:i w:val="0"/>
          <w:iCs w:val="0"/>
        </w:rPr>
        <w:t xml:space="preserve"> at the partners involved in the partnership, or at the first essential supplier to the project. You are legally bound to provide </w:t>
      </w:r>
      <w:r w:rsidRPr="00B83448">
        <w:rPr>
          <w:i w:val="0"/>
          <w:iCs w:val="0"/>
        </w:rPr>
        <w:t>us</w:t>
      </w:r>
      <w:r w:rsidR="002566A3" w:rsidRPr="00B83448">
        <w:rPr>
          <w:i w:val="0"/>
          <w:iCs w:val="0"/>
        </w:rPr>
        <w:t xml:space="preserve"> with any information you may have about the possible use of child labour or forced labour by such partners or suppliers. If one of the </w:t>
      </w:r>
      <w:r w:rsidR="008F6519">
        <w:rPr>
          <w:i w:val="0"/>
          <w:iCs w:val="0"/>
        </w:rPr>
        <w:t xml:space="preserve">aforementioned </w:t>
      </w:r>
      <w:r w:rsidR="002566A3" w:rsidRPr="00B83448">
        <w:rPr>
          <w:i w:val="0"/>
          <w:iCs w:val="0"/>
        </w:rPr>
        <w:t xml:space="preserve">partners or suppliers is found to be using child labour or forced labour, or if you fail to pass on information you have received on this subject to </w:t>
      </w:r>
      <w:r w:rsidRPr="00B83448">
        <w:rPr>
          <w:i w:val="0"/>
          <w:iCs w:val="0"/>
        </w:rPr>
        <w:t>us</w:t>
      </w:r>
      <w:r w:rsidR="002566A3" w:rsidRPr="00B83448">
        <w:rPr>
          <w:i w:val="0"/>
          <w:iCs w:val="0"/>
        </w:rPr>
        <w:t>,</w:t>
      </w:r>
      <w:r w:rsidRPr="00B83448">
        <w:rPr>
          <w:i w:val="0"/>
          <w:iCs w:val="0"/>
        </w:rPr>
        <w:t xml:space="preserve"> we may withdraw</w:t>
      </w:r>
      <w:r w:rsidR="002566A3" w:rsidRPr="00B83448">
        <w:rPr>
          <w:i w:val="0"/>
          <w:iCs w:val="0"/>
        </w:rPr>
        <w:t xml:space="preserve"> the </w:t>
      </w:r>
      <w:r w:rsidRPr="00B83448">
        <w:rPr>
          <w:i w:val="0"/>
          <w:iCs w:val="0"/>
        </w:rPr>
        <w:t>subsidy.</w:t>
      </w:r>
    </w:p>
    <w:p w14:paraId="6A976DF5" w14:textId="77777777" w:rsidR="002566A3" w:rsidRDefault="002566A3" w:rsidP="002566A3"/>
    <w:p w14:paraId="4E62499D" w14:textId="77777777" w:rsidR="00130275" w:rsidRPr="005F43A2" w:rsidRDefault="00B87E67" w:rsidP="00130275">
      <w:pPr>
        <w:pStyle w:val="Kop2"/>
      </w:pPr>
      <w:r>
        <w:t>E</w:t>
      </w:r>
      <w:r w:rsidR="00130275" w:rsidRPr="005F43A2">
        <w:t>. Financial report</w:t>
      </w:r>
    </w:p>
    <w:p w14:paraId="2BAEDE4F" w14:textId="3EFD13A3" w:rsidR="003F5518" w:rsidRPr="00B83448" w:rsidRDefault="006E7D23" w:rsidP="003F5518">
      <w:pPr>
        <w:pStyle w:val="Toelichting"/>
        <w:rPr>
          <w:i w:val="0"/>
          <w:iCs w:val="0"/>
        </w:rPr>
      </w:pPr>
      <w:r>
        <w:rPr>
          <w:i w:val="0"/>
          <w:iCs w:val="0"/>
        </w:rPr>
        <w:t>Provide</w:t>
      </w:r>
      <w:r w:rsidR="00A9651A" w:rsidRPr="00B83448">
        <w:rPr>
          <w:i w:val="0"/>
          <w:iCs w:val="0"/>
        </w:rPr>
        <w:t xml:space="preserve"> </w:t>
      </w:r>
      <w:r w:rsidR="003F5518" w:rsidRPr="00B83448">
        <w:rPr>
          <w:i w:val="0"/>
          <w:iCs w:val="0"/>
        </w:rPr>
        <w:t>the financial report for the reporting period using the mandatory annex 3d</w:t>
      </w:r>
      <w:r w:rsidR="00A9651A" w:rsidRPr="00B83448">
        <w:rPr>
          <w:i w:val="0"/>
          <w:iCs w:val="0"/>
        </w:rPr>
        <w:t>. Submit i</w:t>
      </w:r>
      <w:r w:rsidR="00A9651A">
        <w:rPr>
          <w:i w:val="0"/>
          <w:iCs w:val="0"/>
        </w:rPr>
        <w:t>t</w:t>
      </w:r>
      <w:r w:rsidR="00A9651A" w:rsidRPr="00B83448">
        <w:rPr>
          <w:i w:val="0"/>
          <w:iCs w:val="0"/>
        </w:rPr>
        <w:t xml:space="preserve"> </w:t>
      </w:r>
      <w:r w:rsidR="003F5518" w:rsidRPr="00B83448">
        <w:rPr>
          <w:i w:val="0"/>
          <w:iCs w:val="0"/>
        </w:rPr>
        <w:t xml:space="preserve">as Excel, not as PDF or </w:t>
      </w:r>
      <w:r w:rsidR="004D47A2">
        <w:rPr>
          <w:i w:val="0"/>
          <w:iCs w:val="0"/>
        </w:rPr>
        <w:t xml:space="preserve">any </w:t>
      </w:r>
      <w:r w:rsidR="003F5518" w:rsidRPr="00B83448">
        <w:rPr>
          <w:i w:val="0"/>
          <w:iCs w:val="0"/>
        </w:rPr>
        <w:t xml:space="preserve">other format. </w:t>
      </w:r>
    </w:p>
    <w:p w14:paraId="6E93411B" w14:textId="77777777" w:rsidR="00784C0E" w:rsidRDefault="00784C0E" w:rsidP="00BC515A"/>
    <w:p w14:paraId="2235A2CB" w14:textId="46620E23" w:rsidR="003F5518" w:rsidRPr="00B83448" w:rsidRDefault="003F5518" w:rsidP="003F5518">
      <w:pPr>
        <w:pStyle w:val="Toelichting"/>
        <w:rPr>
          <w:i w:val="0"/>
          <w:iCs w:val="0"/>
        </w:rPr>
      </w:pPr>
      <w:r w:rsidRPr="00B83448">
        <w:rPr>
          <w:i w:val="0"/>
          <w:iCs w:val="0"/>
        </w:rPr>
        <w:t xml:space="preserve">Where relevant, a </w:t>
      </w:r>
      <w:r w:rsidR="00C80B40" w:rsidRPr="00B83448">
        <w:rPr>
          <w:i w:val="0"/>
          <w:iCs w:val="0"/>
        </w:rPr>
        <w:t>written explanation</w:t>
      </w:r>
      <w:r w:rsidRPr="00B83448">
        <w:rPr>
          <w:i w:val="0"/>
          <w:iCs w:val="0"/>
        </w:rPr>
        <w:t xml:space="preserve"> </w:t>
      </w:r>
      <w:r w:rsidR="004D47A2">
        <w:rPr>
          <w:i w:val="0"/>
          <w:iCs w:val="0"/>
        </w:rPr>
        <w:t xml:space="preserve">of </w:t>
      </w:r>
      <w:r w:rsidRPr="00B83448">
        <w:rPr>
          <w:i w:val="0"/>
          <w:iCs w:val="0"/>
        </w:rPr>
        <w:t xml:space="preserve">the financial report should be given here. </w:t>
      </w:r>
    </w:p>
    <w:p w14:paraId="7EB3147E" w14:textId="0DE73AA5" w:rsidR="00CF756A" w:rsidRPr="00B83448" w:rsidRDefault="00DB3314" w:rsidP="00BC515A">
      <w:pPr>
        <w:pStyle w:val="Toelichting"/>
        <w:rPr>
          <w:i w:val="0"/>
          <w:iCs w:val="0"/>
        </w:rPr>
      </w:pPr>
      <w:r w:rsidRPr="00B83448">
        <w:rPr>
          <w:i w:val="0"/>
          <w:iCs w:val="0"/>
        </w:rPr>
        <w:t xml:space="preserve">If there is a need to </w:t>
      </w:r>
      <w:r w:rsidR="00A9651A" w:rsidRPr="00B83448">
        <w:rPr>
          <w:i w:val="0"/>
          <w:iCs w:val="0"/>
        </w:rPr>
        <w:t xml:space="preserve">change </w:t>
      </w:r>
      <w:r w:rsidRPr="00B83448">
        <w:rPr>
          <w:i w:val="0"/>
          <w:iCs w:val="0"/>
        </w:rPr>
        <w:t xml:space="preserve">the </w:t>
      </w:r>
      <w:r w:rsidR="00BC515A" w:rsidRPr="00B83448">
        <w:rPr>
          <w:i w:val="0"/>
          <w:iCs w:val="0"/>
        </w:rPr>
        <w:t xml:space="preserve">liquidity </w:t>
      </w:r>
      <w:r w:rsidR="006E7D23">
        <w:rPr>
          <w:i w:val="0"/>
          <w:iCs w:val="0"/>
        </w:rPr>
        <w:t>prognosis</w:t>
      </w:r>
      <w:r w:rsidR="00C80B40" w:rsidRPr="00B83448">
        <w:rPr>
          <w:i w:val="0"/>
          <w:iCs w:val="0"/>
        </w:rPr>
        <w:t xml:space="preserve"> </w:t>
      </w:r>
      <w:r w:rsidRPr="00B83448">
        <w:rPr>
          <w:i w:val="0"/>
          <w:iCs w:val="0"/>
        </w:rPr>
        <w:t>of the project, t</w:t>
      </w:r>
      <w:r w:rsidR="00BC515A" w:rsidRPr="00B83448">
        <w:rPr>
          <w:i w:val="0"/>
          <w:iCs w:val="0"/>
        </w:rPr>
        <w:t xml:space="preserve">his can be </w:t>
      </w:r>
      <w:r w:rsidR="00C80B40" w:rsidRPr="00B83448">
        <w:rPr>
          <w:i w:val="0"/>
          <w:iCs w:val="0"/>
        </w:rPr>
        <w:t>explained</w:t>
      </w:r>
      <w:r w:rsidR="00BC515A" w:rsidRPr="00B83448">
        <w:rPr>
          <w:i w:val="0"/>
          <w:iCs w:val="0"/>
        </w:rPr>
        <w:t xml:space="preserve"> under section ‘E Project mo</w:t>
      </w:r>
      <w:r w:rsidR="00BC515A" w:rsidRPr="00C364AD">
        <w:rPr>
          <w:rStyle w:val="OpmaakprofielCursief"/>
          <w:iCs/>
        </w:rPr>
        <w:t>difications’</w:t>
      </w:r>
      <w:r w:rsidR="00BC515A" w:rsidRPr="00C364AD">
        <w:rPr>
          <w:iCs w:val="0"/>
        </w:rPr>
        <w:t xml:space="preserve"> </w:t>
      </w:r>
      <w:r w:rsidR="00BC515A" w:rsidRPr="00B83448">
        <w:rPr>
          <w:i w:val="0"/>
          <w:iCs w:val="0"/>
        </w:rPr>
        <w:t xml:space="preserve">of this </w:t>
      </w:r>
      <w:r w:rsidRPr="00B83448">
        <w:rPr>
          <w:i w:val="0"/>
          <w:iCs w:val="0"/>
        </w:rPr>
        <w:t xml:space="preserve">progress </w:t>
      </w:r>
      <w:r w:rsidR="00BC515A" w:rsidRPr="00B83448">
        <w:rPr>
          <w:i w:val="0"/>
          <w:iCs w:val="0"/>
        </w:rPr>
        <w:t>report.</w:t>
      </w:r>
    </w:p>
    <w:p w14:paraId="3726224E" w14:textId="77777777" w:rsidR="00B86330" w:rsidRPr="005F43A2" w:rsidRDefault="00B86330" w:rsidP="00B86330">
      <w:pPr>
        <w:rPr>
          <w:i/>
          <w:iCs/>
        </w:rPr>
      </w:pPr>
    </w:p>
    <w:p w14:paraId="4CFEDFFA" w14:textId="77777777" w:rsidR="00E228E2" w:rsidRPr="005F43A2" w:rsidRDefault="00130275" w:rsidP="00E228E2">
      <w:pPr>
        <w:pStyle w:val="Kop2"/>
      </w:pPr>
      <w:r w:rsidRPr="005F43A2">
        <w:t>F</w:t>
      </w:r>
      <w:r w:rsidR="00E228E2" w:rsidRPr="005F43A2">
        <w:t>. List of annexes</w:t>
      </w:r>
    </w:p>
    <w:p w14:paraId="68E36B42" w14:textId="13D2CC5D" w:rsidR="00C45F18" w:rsidRPr="00B83448" w:rsidRDefault="00C45F18" w:rsidP="00C45F18">
      <w:pPr>
        <w:pStyle w:val="Toelichting"/>
        <w:rPr>
          <w:i w:val="0"/>
          <w:iCs w:val="0"/>
        </w:rPr>
      </w:pPr>
      <w:r w:rsidRPr="00B83448">
        <w:rPr>
          <w:i w:val="0"/>
          <w:iCs w:val="0"/>
        </w:rPr>
        <w:t xml:space="preserve">Please make sure all annexes mentioned below are </w:t>
      </w:r>
      <w:r w:rsidR="00C80B40" w:rsidRPr="00B83448">
        <w:rPr>
          <w:i w:val="0"/>
          <w:iCs w:val="0"/>
        </w:rPr>
        <w:t xml:space="preserve">attached </w:t>
      </w:r>
      <w:r w:rsidRPr="00B83448">
        <w:rPr>
          <w:i w:val="0"/>
          <w:iCs w:val="0"/>
        </w:rPr>
        <w:t>to this report.</w:t>
      </w:r>
    </w:p>
    <w:p w14:paraId="7796C353" w14:textId="77777777" w:rsidR="00C45F18" w:rsidRPr="005D2FE2" w:rsidRDefault="00C45F18" w:rsidP="00C45F18">
      <w:pPr>
        <w:pStyle w:val="Kop3"/>
      </w:pPr>
      <w:r w:rsidRPr="005D2FE2">
        <w:t>Annex 3d, Financial report and liquidity prognosis</w:t>
      </w:r>
    </w:p>
    <w:p w14:paraId="6DD04D1F" w14:textId="77777777" w:rsidR="00C45F18" w:rsidRPr="005D2FE2" w:rsidRDefault="00C45F18" w:rsidP="00C45F18">
      <w:pPr>
        <w:pStyle w:val="Kop3"/>
      </w:pPr>
      <w:r w:rsidRPr="005D2FE2">
        <w:t>Annex 3e, M&amp;E indicators</w:t>
      </w:r>
    </w:p>
    <w:p w14:paraId="6B2B95C5" w14:textId="77777777" w:rsidR="00C45F18" w:rsidRPr="005D2FE2" w:rsidRDefault="00C45F18" w:rsidP="00C45F18">
      <w:pPr>
        <w:pStyle w:val="Kop3"/>
      </w:pPr>
      <w:r w:rsidRPr="005D2FE2">
        <w:t>Annex 3f, ICSR risk analysis and mitigating measures</w:t>
      </w:r>
    </w:p>
    <w:p w14:paraId="021D9BFC" w14:textId="77777777" w:rsidR="00C45F18" w:rsidRPr="00C45F18" w:rsidRDefault="00C45F18" w:rsidP="00C45F18">
      <w:pPr>
        <w:pStyle w:val="Kop3"/>
      </w:pPr>
      <w:r w:rsidRPr="00C45F18">
        <w:t>Means of verification (MoVs)</w:t>
      </w:r>
    </w:p>
    <w:p w14:paraId="44F5B7F0" w14:textId="41BEE871" w:rsidR="00C45F18" w:rsidRPr="00B83448" w:rsidRDefault="00C45F18" w:rsidP="00C45F18">
      <w:pPr>
        <w:numPr>
          <w:ilvl w:val="0"/>
          <w:numId w:val="5"/>
        </w:numPr>
        <w:rPr>
          <w:color w:val="0000FF"/>
        </w:rPr>
      </w:pPr>
      <w:r w:rsidRPr="00B83448">
        <w:rPr>
          <w:color w:val="0000FF"/>
        </w:rPr>
        <w:t>As specified under section B, ‘Progress of project and result(s) achieved. Please mark the MoVs with the corresponding number</w:t>
      </w:r>
      <w:r w:rsidR="00A9651A" w:rsidRPr="00B83448">
        <w:rPr>
          <w:color w:val="0000FF"/>
        </w:rPr>
        <w:t>, f</w:t>
      </w:r>
      <w:r w:rsidR="00C80B40" w:rsidRPr="00B83448">
        <w:rPr>
          <w:color w:val="0000FF"/>
        </w:rPr>
        <w:t>or example,</w:t>
      </w:r>
      <w:r w:rsidRPr="00B83448">
        <w:rPr>
          <w:color w:val="0000FF"/>
        </w:rPr>
        <w:t xml:space="preserve"> Result 2.3.1</w:t>
      </w:r>
      <w:r w:rsidR="00A9651A" w:rsidRPr="00B83448">
        <w:rPr>
          <w:color w:val="0000FF"/>
        </w:rPr>
        <w:t>.</w:t>
      </w:r>
    </w:p>
    <w:p w14:paraId="219E3E2B" w14:textId="77777777" w:rsidR="00B01065" w:rsidRDefault="00B01065" w:rsidP="00C31CDE">
      <w:pPr>
        <w:pStyle w:val="Kop3"/>
      </w:pPr>
    </w:p>
    <w:p w14:paraId="4EC3C924" w14:textId="54B35F63" w:rsidR="00A8284B" w:rsidRPr="00C31CDE" w:rsidRDefault="00C31CDE" w:rsidP="00C31CDE">
      <w:pPr>
        <w:pStyle w:val="Kop3"/>
      </w:pPr>
      <w:r w:rsidRPr="00C31CDE">
        <w:t>Updated draft sustainability compact</w:t>
      </w:r>
      <w:r w:rsidR="005D4849">
        <w:t xml:space="preserve"> (annex 3</w:t>
      </w:r>
      <w:bookmarkStart w:id="4" w:name="_GoBack"/>
      <w:bookmarkEnd w:id="4"/>
      <w:r w:rsidR="005D4849">
        <w:t xml:space="preserve">j; for FDW 2014 projects only). </w:t>
      </w:r>
    </w:p>
    <w:p w14:paraId="48085BE5" w14:textId="77777777" w:rsidR="00C45F18" w:rsidRPr="003331E9" w:rsidRDefault="00C45F18" w:rsidP="004B315B">
      <w:pPr>
        <w:rPr>
          <w:highlight w:val="yellow"/>
        </w:rPr>
      </w:pPr>
    </w:p>
    <w:p w14:paraId="03BA36AA" w14:textId="77777777" w:rsidR="00E228E2" w:rsidRPr="00C31CDE" w:rsidRDefault="00E228E2" w:rsidP="00E228E2">
      <w:pPr>
        <w:pStyle w:val="Kop3"/>
      </w:pPr>
      <w:r w:rsidRPr="00C31CDE">
        <w:t>Other annexes</w:t>
      </w:r>
    </w:p>
    <w:p w14:paraId="19CFBC67" w14:textId="77777777" w:rsidR="00E228E2" w:rsidRPr="00B83448" w:rsidRDefault="00E228E2" w:rsidP="000E007A">
      <w:pPr>
        <w:numPr>
          <w:ilvl w:val="0"/>
          <w:numId w:val="5"/>
        </w:numPr>
        <w:rPr>
          <w:color w:val="0000FF"/>
        </w:rPr>
      </w:pPr>
      <w:r w:rsidRPr="00B83448">
        <w:rPr>
          <w:color w:val="0000FF"/>
        </w:rPr>
        <w:t>Other relevant annexes provided</w:t>
      </w:r>
      <w:r w:rsidR="00A8284B" w:rsidRPr="00B83448">
        <w:rPr>
          <w:color w:val="0000FF"/>
        </w:rPr>
        <w:t>, please specify here.</w:t>
      </w:r>
    </w:p>
    <w:p w14:paraId="517B6813" w14:textId="77777777" w:rsidR="00E228E2" w:rsidRPr="00C31CDE" w:rsidRDefault="00E228E2" w:rsidP="00E228E2"/>
    <w:p w14:paraId="065484A3" w14:textId="77777777" w:rsidR="00E228E2" w:rsidRPr="00D155BF" w:rsidRDefault="00130275" w:rsidP="00E228E2">
      <w:pPr>
        <w:pStyle w:val="Kop2"/>
      </w:pPr>
      <w:r w:rsidRPr="00D155BF">
        <w:t>G</w:t>
      </w:r>
      <w:r w:rsidR="00E228E2" w:rsidRPr="00D155BF">
        <w:t>.</w:t>
      </w:r>
      <w:r w:rsidR="00383C81" w:rsidRPr="00D155BF">
        <w:t xml:space="preserve"> Declaration and signature</w:t>
      </w:r>
    </w:p>
    <w:p w14:paraId="73710B9F" w14:textId="77777777" w:rsidR="00C45A96" w:rsidRPr="005F43A2" w:rsidRDefault="00C45A96" w:rsidP="00C45A96">
      <w:r w:rsidRPr="00D155BF">
        <w:t>By signing this progress report</w:t>
      </w:r>
      <w:r w:rsidR="00C80B40">
        <w:t>,</w:t>
      </w:r>
      <w:r w:rsidRPr="00D155BF">
        <w:t xml:space="preserve"> the applicant declares on behalf of the partnership that the information</w:t>
      </w:r>
      <w:r w:rsidR="008557FE" w:rsidRPr="00D155BF">
        <w:t xml:space="preserve"> in this progress </w:t>
      </w:r>
      <w:r w:rsidR="005F43A2" w:rsidRPr="00D155BF">
        <w:t>report is</w:t>
      </w:r>
      <w:r w:rsidR="00695ACF">
        <w:t xml:space="preserve"> accurate and complete:</w:t>
      </w:r>
    </w:p>
    <w:p w14:paraId="52D7CB9F" w14:textId="77777777" w:rsidR="00E228E2" w:rsidRPr="005F43A2" w:rsidRDefault="00E228E2" w:rsidP="00E228E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A64F06" w:rsidRPr="005F43A2" w14:paraId="3A60E265" w14:textId="77777777" w:rsidTr="00C43EBD">
        <w:tc>
          <w:tcPr>
            <w:tcW w:w="8613" w:type="dxa"/>
            <w:shd w:val="clear" w:color="auto" w:fill="000000"/>
          </w:tcPr>
          <w:p w14:paraId="3BAB6C27" w14:textId="77777777" w:rsidR="00A64F06" w:rsidRPr="005F43A2" w:rsidRDefault="00A64F06" w:rsidP="00605D22">
            <w:r w:rsidRPr="005F43A2">
              <w:t>Applicant</w:t>
            </w:r>
          </w:p>
        </w:tc>
      </w:tr>
      <w:tr w:rsidR="00A64F06" w:rsidRPr="005F43A2" w14:paraId="1482C965" w14:textId="77777777" w:rsidTr="00C43EBD">
        <w:tc>
          <w:tcPr>
            <w:tcW w:w="8613" w:type="dxa"/>
            <w:shd w:val="clear" w:color="auto" w:fill="auto"/>
          </w:tcPr>
          <w:p w14:paraId="31DA0872" w14:textId="77777777" w:rsidR="00A64F06" w:rsidRPr="005F43A2" w:rsidRDefault="00A64F06" w:rsidP="00605D22">
            <w:r w:rsidRPr="005F43A2">
              <w:t>Organisation:</w:t>
            </w:r>
          </w:p>
        </w:tc>
      </w:tr>
      <w:tr w:rsidR="00A64F06" w:rsidRPr="005F43A2" w14:paraId="37170623" w14:textId="77777777" w:rsidTr="00C43EBD">
        <w:tc>
          <w:tcPr>
            <w:tcW w:w="8613" w:type="dxa"/>
            <w:shd w:val="clear" w:color="auto" w:fill="auto"/>
          </w:tcPr>
          <w:p w14:paraId="7874E235" w14:textId="77777777" w:rsidR="00A64F06" w:rsidRPr="005F43A2" w:rsidRDefault="00A64F06" w:rsidP="00605D22">
            <w:r w:rsidRPr="005F43A2">
              <w:t>Name:</w:t>
            </w:r>
          </w:p>
        </w:tc>
      </w:tr>
      <w:tr w:rsidR="00A64F06" w:rsidRPr="005F43A2" w14:paraId="5A258E80" w14:textId="77777777" w:rsidTr="00C43EBD">
        <w:tc>
          <w:tcPr>
            <w:tcW w:w="8613" w:type="dxa"/>
            <w:shd w:val="clear" w:color="auto" w:fill="auto"/>
          </w:tcPr>
          <w:p w14:paraId="0953425D" w14:textId="77777777" w:rsidR="00A64F06" w:rsidRPr="005F43A2" w:rsidRDefault="00A64F06" w:rsidP="00605D22">
            <w:r w:rsidRPr="005F43A2">
              <w:t>Position:</w:t>
            </w:r>
          </w:p>
        </w:tc>
      </w:tr>
      <w:tr w:rsidR="00A64F06" w:rsidRPr="005F43A2" w14:paraId="2A450105" w14:textId="77777777" w:rsidTr="00C43EBD">
        <w:tc>
          <w:tcPr>
            <w:tcW w:w="8613" w:type="dxa"/>
            <w:shd w:val="clear" w:color="auto" w:fill="auto"/>
          </w:tcPr>
          <w:p w14:paraId="6DD89E7D" w14:textId="77777777" w:rsidR="00A64F06" w:rsidRPr="005F43A2" w:rsidRDefault="00A64F06" w:rsidP="00605D22">
            <w:r w:rsidRPr="005F43A2">
              <w:t>Date:</w:t>
            </w:r>
          </w:p>
        </w:tc>
      </w:tr>
      <w:tr w:rsidR="00A64F06" w:rsidRPr="005F43A2" w14:paraId="73FDAF0C" w14:textId="77777777" w:rsidTr="00C43EBD">
        <w:tc>
          <w:tcPr>
            <w:tcW w:w="8613" w:type="dxa"/>
            <w:shd w:val="clear" w:color="auto" w:fill="auto"/>
          </w:tcPr>
          <w:p w14:paraId="3444EDF7" w14:textId="77777777" w:rsidR="00A64F06" w:rsidRPr="005F43A2" w:rsidRDefault="00A64F06" w:rsidP="00605D22">
            <w:r w:rsidRPr="005F43A2">
              <w:t>Signature:</w:t>
            </w:r>
          </w:p>
          <w:p w14:paraId="5369EBB4" w14:textId="77777777" w:rsidR="00A64F06" w:rsidRPr="005F43A2" w:rsidRDefault="00A64F06" w:rsidP="00605D22"/>
          <w:p w14:paraId="21844377" w14:textId="77777777" w:rsidR="00A64F06" w:rsidRPr="005F43A2" w:rsidRDefault="00A64F06" w:rsidP="00605D22"/>
          <w:p w14:paraId="6A1CF55C" w14:textId="77777777" w:rsidR="00A64F06" w:rsidRPr="005F43A2" w:rsidRDefault="00A64F06" w:rsidP="00605D22"/>
        </w:tc>
      </w:tr>
    </w:tbl>
    <w:p w14:paraId="66315D63" w14:textId="2FE44723" w:rsidR="000B435B" w:rsidRDefault="000B435B" w:rsidP="004A0C71">
      <w:pPr>
        <w:pStyle w:val="Kop1zondernummering"/>
        <w:shd w:val="clear" w:color="auto" w:fill="auto"/>
      </w:pPr>
    </w:p>
    <w:p w14:paraId="6389E0A1" w14:textId="5EA638D3" w:rsidR="00A9651A" w:rsidRPr="00A9651A" w:rsidRDefault="00A9651A" w:rsidP="00B83448">
      <w:r>
        <w:t xml:space="preserve">Thank you for completing this form. </w:t>
      </w:r>
    </w:p>
    <w:sectPr w:rsidR="00A9651A" w:rsidRPr="00A9651A" w:rsidSect="0062120C">
      <w:headerReference w:type="default" r:id="rId15"/>
      <w:footnotePr>
        <w:numRestart w:val="eachSect"/>
      </w:footnotePr>
      <w:type w:val="continuous"/>
      <w:pgSz w:w="11906" w:h="16838"/>
      <w:pgMar w:top="7" w:right="1701" w:bottom="1418" w:left="1701" w:header="709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8D1EB7" w14:textId="77777777" w:rsidR="006E7D23" w:rsidRDefault="006E7D23">
      <w:r>
        <w:separator/>
      </w:r>
    </w:p>
  </w:endnote>
  <w:endnote w:type="continuationSeparator" w:id="0">
    <w:p w14:paraId="46A91996" w14:textId="77777777" w:rsidR="006E7D23" w:rsidRDefault="006E7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A0880B" w14:textId="0E078313" w:rsidR="006E7D23" w:rsidRPr="00DF3D77" w:rsidRDefault="006E7D23" w:rsidP="0038036B">
    <w:pPr>
      <w:pStyle w:val="Voettekst"/>
      <w:tabs>
        <w:tab w:val="center" w:pos="4252"/>
        <w:tab w:val="right" w:pos="8504"/>
      </w:tabs>
      <w:rPr>
        <w:sz w:val="16"/>
        <w:szCs w:val="16"/>
      </w:rPr>
    </w:pPr>
    <w:r>
      <w:rPr>
        <w:sz w:val="16"/>
        <w:szCs w:val="16"/>
      </w:rPr>
      <w:t>FDW Tender 1 &amp; 2 (2012/2014)</w:t>
    </w:r>
    <w:r>
      <w:rPr>
        <w:sz w:val="16"/>
        <w:szCs w:val="16"/>
      </w:rPr>
      <w:tab/>
    </w:r>
    <w:r w:rsidRPr="00DF3D77">
      <w:rPr>
        <w:sz w:val="16"/>
        <w:szCs w:val="16"/>
      </w:rPr>
      <w:t>Annex 3</w:t>
    </w:r>
    <w:r>
      <w:rPr>
        <w:sz w:val="16"/>
        <w:szCs w:val="16"/>
      </w:rPr>
      <w:t>b</w:t>
    </w:r>
    <w:r w:rsidRPr="00DF3D77">
      <w:rPr>
        <w:sz w:val="16"/>
        <w:szCs w:val="16"/>
      </w:rPr>
      <w:t xml:space="preserve">- page </w:t>
    </w:r>
    <w:r w:rsidRPr="00DF3D77">
      <w:rPr>
        <w:rStyle w:val="Paginanummer"/>
        <w:sz w:val="16"/>
        <w:szCs w:val="16"/>
      </w:rPr>
      <w:fldChar w:fldCharType="begin"/>
    </w:r>
    <w:r w:rsidRPr="00DF3D77">
      <w:rPr>
        <w:rStyle w:val="Paginanummer"/>
        <w:sz w:val="16"/>
        <w:szCs w:val="16"/>
      </w:rPr>
      <w:instrText xml:space="preserve"> PAGE </w:instrText>
    </w:r>
    <w:r w:rsidRPr="00DF3D77">
      <w:rPr>
        <w:rStyle w:val="Paginanummer"/>
        <w:sz w:val="16"/>
        <w:szCs w:val="16"/>
      </w:rPr>
      <w:fldChar w:fldCharType="separate"/>
    </w:r>
    <w:r>
      <w:rPr>
        <w:rStyle w:val="Paginanummer"/>
        <w:noProof/>
        <w:sz w:val="16"/>
        <w:szCs w:val="16"/>
      </w:rPr>
      <w:t>2</w:t>
    </w:r>
    <w:r w:rsidRPr="00DF3D77">
      <w:rPr>
        <w:rStyle w:val="Paginanummer"/>
        <w:sz w:val="16"/>
        <w:szCs w:val="16"/>
      </w:rPr>
      <w:fldChar w:fldCharType="end"/>
    </w:r>
    <w:r>
      <w:rPr>
        <w:rStyle w:val="Paginanummer"/>
        <w:sz w:val="16"/>
        <w:szCs w:val="16"/>
      </w:rPr>
      <w:tab/>
    </w:r>
    <w:r w:rsidRPr="0038036B">
      <w:rPr>
        <w:rStyle w:val="Paginanummer"/>
        <w:sz w:val="12"/>
        <w:szCs w:val="12"/>
      </w:rPr>
      <w:fldChar w:fldCharType="begin"/>
    </w:r>
    <w:r w:rsidRPr="0038036B">
      <w:rPr>
        <w:rStyle w:val="Paginanummer"/>
        <w:sz w:val="12"/>
        <w:szCs w:val="12"/>
      </w:rPr>
      <w:instrText xml:space="preserve"> </w:instrText>
    </w:r>
    <w:r>
      <w:rPr>
        <w:rStyle w:val="Paginanummer"/>
        <w:sz w:val="12"/>
        <w:szCs w:val="12"/>
      </w:rPr>
      <w:instrText>SAVEDATE  \@ "yyMM</w:instrText>
    </w:r>
    <w:r w:rsidRPr="0038036B">
      <w:rPr>
        <w:rStyle w:val="Paginanummer"/>
        <w:sz w:val="12"/>
        <w:szCs w:val="12"/>
      </w:rPr>
      <w:instrText xml:space="preserve">dd"  \* MERGEFORMAT </w:instrText>
    </w:r>
    <w:r w:rsidRPr="0038036B">
      <w:rPr>
        <w:rStyle w:val="Paginanummer"/>
        <w:sz w:val="12"/>
        <w:szCs w:val="12"/>
      </w:rPr>
      <w:fldChar w:fldCharType="separate"/>
    </w:r>
    <w:r w:rsidR="00186F6E">
      <w:rPr>
        <w:rStyle w:val="Paginanummer"/>
        <w:noProof/>
        <w:sz w:val="12"/>
        <w:szCs w:val="12"/>
      </w:rPr>
      <w:t>200429</w:t>
    </w:r>
    <w:r w:rsidRPr="0038036B">
      <w:rPr>
        <w:rStyle w:val="Paginanummer"/>
        <w:sz w:val="12"/>
        <w:szCs w:val="1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02A89" w14:textId="77777777" w:rsidR="006E7D23" w:rsidRPr="00B87E67" w:rsidRDefault="006E7D23">
    <w:pPr>
      <w:pStyle w:val="Voettekst"/>
      <w:rPr>
        <w:sz w:val="14"/>
        <w:szCs w:val="14"/>
      </w:rPr>
    </w:pPr>
    <w:r w:rsidRPr="00B87E67">
      <w:rPr>
        <w:sz w:val="14"/>
        <w:szCs w:val="14"/>
      </w:rPr>
      <w:t>FDW tender 201</w:t>
    </w:r>
    <w:r>
      <w:rPr>
        <w:sz w:val="14"/>
        <w:szCs w:val="14"/>
      </w:rPr>
      <w:t>2/2014</w:t>
    </w:r>
    <w:r w:rsidRPr="00B87E67">
      <w:rPr>
        <w:sz w:val="14"/>
        <w:szCs w:val="14"/>
      </w:rPr>
      <w:tab/>
      <w:t xml:space="preserve">Annex 3b – page </w:t>
    </w:r>
    <w:r w:rsidRPr="00B87E67">
      <w:rPr>
        <w:sz w:val="14"/>
        <w:szCs w:val="14"/>
      </w:rPr>
      <w:fldChar w:fldCharType="begin"/>
    </w:r>
    <w:r w:rsidRPr="00B87E67">
      <w:rPr>
        <w:sz w:val="14"/>
        <w:szCs w:val="14"/>
      </w:rPr>
      <w:instrText xml:space="preserve"> PAGE   \* MERGEFORMAT </w:instrText>
    </w:r>
    <w:r w:rsidRPr="00B87E67">
      <w:rPr>
        <w:sz w:val="14"/>
        <w:szCs w:val="14"/>
      </w:rPr>
      <w:fldChar w:fldCharType="separate"/>
    </w:r>
    <w:r>
      <w:rPr>
        <w:noProof/>
        <w:sz w:val="14"/>
        <w:szCs w:val="14"/>
      </w:rPr>
      <w:t>1</w:t>
    </w:r>
    <w:r w:rsidRPr="00B87E67">
      <w:rPr>
        <w:sz w:val="14"/>
        <w:szCs w:val="14"/>
      </w:rPr>
      <w:fldChar w:fldCharType="end"/>
    </w:r>
    <w:r w:rsidRPr="00B87E67">
      <w:rPr>
        <w:sz w:val="14"/>
        <w:szCs w:val="14"/>
      </w:rPr>
      <w:tab/>
      <w:t>151112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A1A5DA" w14:textId="77777777" w:rsidR="006E7D23" w:rsidRDefault="006E7D23">
      <w:r>
        <w:separator/>
      </w:r>
    </w:p>
  </w:footnote>
  <w:footnote w:type="continuationSeparator" w:id="0">
    <w:p w14:paraId="6C767DF6" w14:textId="77777777" w:rsidR="006E7D23" w:rsidRDefault="006E7D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73944E" w14:textId="77777777" w:rsidR="006E7D23" w:rsidRDefault="006E7D23" w:rsidP="0092592F">
    <w:pPr>
      <w:pStyle w:val="Koptekst"/>
    </w:pPr>
  </w:p>
  <w:p w14:paraId="110D5FF0" w14:textId="77777777" w:rsidR="006E7D23" w:rsidRDefault="006E7D23" w:rsidP="0092592F">
    <w:pPr>
      <w:pStyle w:val="Koptekst"/>
    </w:pPr>
    <w:r>
      <w:rPr>
        <w:noProof/>
        <w:lang w:val="nl-N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AFF752F" wp14:editId="553F5D4C">
              <wp:simplePos x="0" y="0"/>
              <wp:positionH relativeFrom="page">
                <wp:posOffset>4050665</wp:posOffset>
              </wp:positionH>
              <wp:positionV relativeFrom="page">
                <wp:posOffset>-25400</wp:posOffset>
              </wp:positionV>
              <wp:extent cx="3568700" cy="1590675"/>
              <wp:effectExtent l="0" t="0" r="12700" b="9525"/>
              <wp:wrapNone/>
              <wp:docPr id="5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8700" cy="1590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Look w:val="01E0" w:firstRow="1" w:lastRow="1" w:firstColumn="1" w:lastColumn="1" w:noHBand="0" w:noVBand="0"/>
                          </w:tblPr>
                          <w:tblGrid>
                            <w:gridCol w:w="4788"/>
                          </w:tblGrid>
                          <w:tr w:rsidR="006E7D23" w:rsidRPr="00B03D38" w14:paraId="631CA90B" w14:textId="77777777">
                            <w:trPr>
                              <w:trHeight w:val="1787"/>
                            </w:trPr>
                            <w:tc>
                              <w:tcPr>
                                <w:tcW w:w="478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049F0202" w14:textId="77777777" w:rsidR="006E7D23" w:rsidRPr="00B03D38" w:rsidRDefault="006E7D23">
                                <w:bookmarkStart w:id="0" w:name="bmLintregel1" w:colFirst="0" w:colLast="1"/>
                                <w:r>
                                  <w:rPr>
                                    <w:noProof/>
                                    <w:lang w:val="nl-NL"/>
                                  </w:rPr>
                                  <w:drawing>
                                    <wp:inline distT="0" distB="0" distL="0" distR="0" wp14:anchorId="4C9E8766" wp14:editId="78BD3F20">
                                      <wp:extent cx="2343150" cy="1581150"/>
                                      <wp:effectExtent l="0" t="0" r="0" b="0"/>
                                      <wp:docPr id="1" name="Afbeelding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Afbeelding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43150" cy="15811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0"/>
                        </w:tbl>
                        <w:p w14:paraId="5D8DEC2D" w14:textId="77777777" w:rsidR="006E7D23" w:rsidRPr="00B03D38" w:rsidRDefault="006E7D23" w:rsidP="0092592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FF752F" id="_x0000_t202" coordsize="21600,21600" o:spt="202" path="m,l,21600r21600,l21600,xe">
              <v:stroke joinstyle="miter"/>
              <v:path gradientshapeok="t" o:connecttype="rect"/>
            </v:shapetype>
            <v:shape id="Text Box 62" o:spid="_x0000_s1026" type="#_x0000_t202" style="position:absolute;margin-left:318.95pt;margin-top:-2pt;width:281pt;height:125.2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bNcrQIAAKs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" filled="f" stroked="f">
              <v:textbox inset="0,0,0,0">
                <w:txbxContent>
                  <w:tbl>
                    <w:tblPr>
                      <w:tblW w:w="0" w:type="auto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ook w:val="01E0" w:firstRow="1" w:lastRow="1" w:firstColumn="1" w:lastColumn="1" w:noHBand="0" w:noVBand="0"/>
                    </w:tblPr>
                    <w:tblGrid>
                      <w:gridCol w:w="4788"/>
                    </w:tblGrid>
                    <w:tr w:rsidR="006E7D23" w:rsidRPr="00B03D38" w14:paraId="631CA90B" w14:textId="77777777">
                      <w:trPr>
                        <w:trHeight w:val="1787"/>
                      </w:trPr>
                      <w:tc>
                        <w:tcPr>
                          <w:tcW w:w="478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49F0202" w14:textId="77777777" w:rsidR="006E7D23" w:rsidRPr="00B03D38" w:rsidRDefault="006E7D23">
                          <w:bookmarkStart w:id="1" w:name="bmLintregel1" w:colFirst="0" w:colLast="1"/>
                          <w:r>
                            <w:rPr>
                              <w:noProof/>
                              <w:lang w:val="nl-NL"/>
                            </w:rPr>
                            <w:drawing>
                              <wp:inline distT="0" distB="0" distL="0" distR="0" wp14:anchorId="4C9E8766" wp14:editId="78BD3F20">
                                <wp:extent cx="2343150" cy="1581150"/>
                                <wp:effectExtent l="0" t="0" r="0" b="0"/>
                                <wp:docPr id="1" name="Afbeelding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Afbeelding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43150" cy="15811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1"/>
                  </w:tbl>
                  <w:p w14:paraId="5D8DEC2D" w14:textId="77777777" w:rsidR="006E7D23" w:rsidRPr="00B03D38" w:rsidRDefault="006E7D23" w:rsidP="0092592F"/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nl-N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AEB028D" wp14:editId="24CDC22D">
              <wp:simplePos x="0" y="0"/>
              <wp:positionH relativeFrom="page">
                <wp:posOffset>3507105</wp:posOffset>
              </wp:positionH>
              <wp:positionV relativeFrom="page">
                <wp:posOffset>-43180</wp:posOffset>
              </wp:positionV>
              <wp:extent cx="4024630" cy="1746250"/>
              <wp:effectExtent l="0" t="0" r="0" b="6350"/>
              <wp:wrapNone/>
              <wp:docPr id="4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24630" cy="174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5940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60"/>
                            <w:gridCol w:w="5180"/>
                          </w:tblGrid>
                          <w:tr w:rsidR="006E7D23" w:rsidRPr="00B03D38" w14:paraId="3790AD92" w14:textId="77777777">
                            <w:trPr>
                              <w:trHeight w:val="2140"/>
                            </w:trPr>
                            <w:tc>
                              <w:tcPr>
                                <w:tcW w:w="737" w:type="dxa"/>
                              </w:tcPr>
                              <w:p w14:paraId="2CCDC02F" w14:textId="77777777" w:rsidR="006E7D23" w:rsidRPr="00B03D38" w:rsidRDefault="006E7D23">
                                <w:pPr>
                                  <w:spacing w:line="240" w:lineRule="auto"/>
                                </w:pPr>
                                <w:bookmarkStart w:id="2" w:name="bmRijksLogo" w:colFirst="0" w:colLast="0"/>
                                <w:r>
                                  <w:rPr>
                                    <w:noProof/>
                                    <w:lang w:val="nl-NL"/>
                                  </w:rPr>
                                  <w:drawing>
                                    <wp:inline distT="0" distB="0" distL="0" distR="0" wp14:anchorId="0F2B9E1F" wp14:editId="175DC988">
                                      <wp:extent cx="466725" cy="1333500"/>
                                      <wp:effectExtent l="0" t="0" r="9525" b="0"/>
                                      <wp:docPr id="2" name="Afbeelding 2" descr="Rijkslogo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Afbeelding 2" descr="Rijkslogo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466725" cy="13335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5026" w:type="dxa"/>
                              </w:tcPr>
                              <w:p w14:paraId="6C5297A6" w14:textId="77777777" w:rsidR="006E7D23" w:rsidRPr="00B03D38" w:rsidRDefault="006E7D23">
                                <w:pPr>
                                  <w:spacing w:line="240" w:lineRule="auto"/>
                                  <w:rPr>
                                    <w:rFonts w:ascii="Times New Roman" w:hAnsi="Times New Roman"/>
                                    <w:sz w:val="24"/>
                                  </w:rPr>
                                </w:pPr>
                              </w:p>
                            </w:tc>
                          </w:tr>
                          <w:bookmarkEnd w:id="2"/>
                        </w:tbl>
                        <w:p w14:paraId="445F9407" w14:textId="77777777" w:rsidR="006E7D23" w:rsidRPr="00B03D38" w:rsidRDefault="006E7D23" w:rsidP="0092592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AEB028D" id="Text Box 56" o:spid="_x0000_s1027" type="#_x0000_t202" style="position:absolute;margin-left:276.15pt;margin-top:-3.4pt;width:316.9pt;height:137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" filled="f" stroked="f">
              <v:textbox>
                <w:txbxContent>
                  <w:tbl>
                    <w:tblPr>
                      <w:tblW w:w="5940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60"/>
                      <w:gridCol w:w="5180"/>
                    </w:tblGrid>
                    <w:tr w:rsidR="006E7D23" w:rsidRPr="00B03D38" w14:paraId="3790AD92" w14:textId="77777777">
                      <w:trPr>
                        <w:trHeight w:val="2140"/>
                      </w:trPr>
                      <w:tc>
                        <w:tcPr>
                          <w:tcW w:w="737" w:type="dxa"/>
                        </w:tcPr>
                        <w:p w14:paraId="2CCDC02F" w14:textId="77777777" w:rsidR="006E7D23" w:rsidRPr="00B03D38" w:rsidRDefault="006E7D23">
                          <w:pPr>
                            <w:spacing w:line="240" w:lineRule="auto"/>
                          </w:pPr>
                          <w:bookmarkStart w:id="3" w:name="bmRijksLogo" w:colFirst="0" w:colLast="0"/>
                          <w:r>
                            <w:rPr>
                              <w:noProof/>
                              <w:lang w:val="nl-NL"/>
                            </w:rPr>
                            <w:drawing>
                              <wp:inline distT="0" distB="0" distL="0" distR="0" wp14:anchorId="0F2B9E1F" wp14:editId="175DC988">
                                <wp:extent cx="466725" cy="1333500"/>
                                <wp:effectExtent l="0" t="0" r="9525" b="0"/>
                                <wp:docPr id="2" name="Afbeelding 2" descr="Rijks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Afbeelding 2" descr="Rijks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6725" cy="13335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5026" w:type="dxa"/>
                        </w:tcPr>
                        <w:p w14:paraId="6C5297A6" w14:textId="77777777" w:rsidR="006E7D23" w:rsidRPr="00B03D38" w:rsidRDefault="006E7D23">
                          <w:pPr>
                            <w:spacing w:line="240" w:lineRule="auto"/>
                            <w:rPr>
                              <w:rFonts w:ascii="Times New Roman" w:hAnsi="Times New Roman"/>
                              <w:sz w:val="24"/>
                            </w:rPr>
                          </w:pPr>
                        </w:p>
                      </w:tc>
                    </w:tr>
                    <w:bookmarkEnd w:id="3"/>
                  </w:tbl>
                  <w:p w14:paraId="445F9407" w14:textId="77777777" w:rsidR="006E7D23" w:rsidRPr="00B03D38" w:rsidRDefault="006E7D23" w:rsidP="0092592F"/>
                </w:txbxContent>
              </v:textbox>
              <w10:wrap anchorx="page" anchory="page"/>
            </v:shape>
          </w:pict>
        </mc:Fallback>
      </mc:AlternateContent>
    </w:r>
  </w:p>
  <w:p w14:paraId="4926275E" w14:textId="77777777" w:rsidR="006E7D23" w:rsidRPr="0092592F" w:rsidRDefault="006E7D23" w:rsidP="0092592F">
    <w:pPr>
      <w:pStyle w:val="Koptekst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58517F" w14:textId="77777777" w:rsidR="006E7D23" w:rsidRDefault="006E7D23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A90E1" w14:textId="77777777" w:rsidR="006E7D23" w:rsidRPr="004C1DE4" w:rsidRDefault="006E7D23" w:rsidP="0062120C">
    <w:pPr>
      <w:pStyle w:val="Koptekst"/>
      <w:rPr>
        <w:sz w:val="16"/>
        <w:szCs w:val="16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1" w15:restartNumberingAfterBreak="0">
    <w:nsid w:val="022C0A0E"/>
    <w:multiLevelType w:val="hybridMultilevel"/>
    <w:tmpl w:val="E23CC1BE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336EA"/>
    <w:multiLevelType w:val="hybridMultilevel"/>
    <w:tmpl w:val="D03E7B42"/>
    <w:lvl w:ilvl="0" w:tplc="97481032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sz w:val="24"/>
        <w:szCs w:val="24"/>
      </w:rPr>
    </w:lvl>
    <w:lvl w:ilvl="1" w:tplc="45AEB26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4"/>
        <w:szCs w:val="24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8239A"/>
    <w:multiLevelType w:val="hybridMultilevel"/>
    <w:tmpl w:val="242056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B4458B"/>
    <w:multiLevelType w:val="hybridMultilevel"/>
    <w:tmpl w:val="EEB899BC"/>
    <w:lvl w:ilvl="0" w:tplc="5AA2528A">
      <w:start w:val="1"/>
      <w:numFmt w:val="bullet"/>
      <w:pStyle w:val="Toelichting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sz w:val="24"/>
        <w:szCs w:val="24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3464FC"/>
    <w:multiLevelType w:val="hybridMultilevel"/>
    <w:tmpl w:val="B712E676"/>
    <w:lvl w:ilvl="0" w:tplc="97481032">
      <w:start w:val="1"/>
      <w:numFmt w:val="bullet"/>
      <w:lvlText w:val="-"/>
      <w:lvlJc w:val="left"/>
      <w:pPr>
        <w:tabs>
          <w:tab w:val="num" w:pos="568"/>
        </w:tabs>
        <w:ind w:left="568" w:hanging="284"/>
      </w:pPr>
      <w:rPr>
        <w:rFonts w:ascii="Arial" w:hAnsi="Arial" w:hint="default"/>
        <w:sz w:val="24"/>
        <w:szCs w:val="24"/>
      </w:rPr>
    </w:lvl>
    <w:lvl w:ilvl="1" w:tplc="0413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  <w:sz w:val="24"/>
        <w:szCs w:val="24"/>
      </w:rPr>
    </w:lvl>
    <w:lvl w:ilvl="2" w:tplc="0413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52BC4CE9"/>
    <w:multiLevelType w:val="multilevel"/>
    <w:tmpl w:val="508457DA"/>
    <w:lvl w:ilvl="0">
      <w:start w:val="1"/>
      <w:numFmt w:val="bullet"/>
      <w:pStyle w:val="Lijstopsomteken"/>
      <w:lvlText w:val=""/>
      <w:lvlJc w:val="left"/>
      <w:pPr>
        <w:tabs>
          <w:tab w:val="num" w:pos="369"/>
        </w:tabs>
        <w:ind w:left="369" w:hanging="369"/>
      </w:pPr>
      <w:rPr>
        <w:rFonts w:ascii="Symbol" w:hAnsi="Symbol" w:hint="default"/>
        <w:b/>
      </w:rPr>
    </w:lvl>
    <w:lvl w:ilvl="1">
      <w:start w:val="1"/>
      <w:numFmt w:val="bullet"/>
      <w:lvlText w:val=""/>
      <w:lvlJc w:val="left"/>
      <w:pPr>
        <w:tabs>
          <w:tab w:val="num" w:pos="794"/>
        </w:tabs>
        <w:ind w:left="794" w:hanging="425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304"/>
        </w:tabs>
        <w:ind w:left="1304" w:hanging="51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814"/>
        </w:tabs>
        <w:ind w:left="1814" w:hanging="51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2234"/>
        </w:tabs>
        <w:ind w:left="2234" w:hanging="794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2738"/>
        </w:tabs>
        <w:ind w:left="2738" w:hanging="941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3237"/>
        </w:tabs>
        <w:ind w:left="3237" w:hanging="107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3742"/>
        </w:tabs>
        <w:ind w:left="3742" w:hanging="1225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4320"/>
        </w:tabs>
        <w:ind w:left="4320" w:hanging="1440"/>
      </w:pPr>
      <w:rPr>
        <w:rFonts w:ascii="Symbol" w:hAnsi="Symbol" w:hint="default"/>
      </w:rPr>
    </w:lvl>
  </w:abstractNum>
  <w:abstractNum w:abstractNumId="7" w15:restartNumberingAfterBreak="0">
    <w:nsid w:val="5C3B08EC"/>
    <w:multiLevelType w:val="hybridMultilevel"/>
    <w:tmpl w:val="E23CC1BE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561D0E"/>
    <w:multiLevelType w:val="hybridMultilevel"/>
    <w:tmpl w:val="AF68C8A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BA72425"/>
    <w:multiLevelType w:val="multilevel"/>
    <w:tmpl w:val="5208592C"/>
    <w:lvl w:ilvl="0">
      <w:start w:val="1"/>
      <w:numFmt w:val="decimal"/>
      <w:pStyle w:val="Kop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suff w:val="nothing"/>
      <w:lvlText w:val="%5.%4.%1.%2.%3."/>
      <w:lvlJc w:val="left"/>
      <w:pPr>
        <w:ind w:left="2442" w:hanging="792"/>
      </w:pPr>
      <w:rPr>
        <w:rFonts w:hint="default"/>
      </w:rPr>
    </w:lvl>
    <w:lvl w:ilvl="5">
      <w:start w:val="1"/>
      <w:numFmt w:val="decimal"/>
      <w:suff w:val="nothing"/>
      <w:lvlText w:val="%1.%2.%3.%4.%5.%6."/>
      <w:lvlJc w:val="left"/>
      <w:pPr>
        <w:ind w:left="2946" w:hanging="936"/>
      </w:pPr>
      <w:rPr>
        <w:rFonts w:hint="default"/>
      </w:rPr>
    </w:lvl>
    <w:lvl w:ilvl="6">
      <w:start w:val="1"/>
      <w:numFmt w:val="decimal"/>
      <w:suff w:val="nothing"/>
      <w:lvlText w:val="%1.%2.%3.%4.%5.%6.%7."/>
      <w:lvlJc w:val="left"/>
      <w:pPr>
        <w:ind w:left="3450" w:hanging="1080"/>
      </w:pPr>
      <w:rPr>
        <w:rFonts w:hint="default"/>
      </w:rPr>
    </w:lvl>
    <w:lvl w:ilvl="7">
      <w:start w:val="1"/>
      <w:numFmt w:val="decimal"/>
      <w:suff w:val="nothing"/>
      <w:lvlText w:val="%1.%2.%3.%4.%5.%6.%7.%8."/>
      <w:lvlJc w:val="left"/>
      <w:pPr>
        <w:ind w:left="3954" w:hanging="1224"/>
      </w:pPr>
      <w:rPr>
        <w:rFonts w:hint="default"/>
      </w:rPr>
    </w:lvl>
    <w:lvl w:ilvl="8">
      <w:start w:val="1"/>
      <w:numFmt w:val="decimal"/>
      <w:suff w:val="nothing"/>
      <w:lvlText w:val="%1.%2.%3.%4.%5.%6.%7.%8.%9."/>
      <w:lvlJc w:val="left"/>
      <w:pPr>
        <w:ind w:left="4530" w:hanging="1440"/>
      </w:pPr>
      <w:rPr>
        <w:rFonts w:hint="default"/>
      </w:rPr>
    </w:lvl>
  </w:abstractNum>
  <w:abstractNum w:abstractNumId="10" w15:restartNumberingAfterBreak="0">
    <w:nsid w:val="6BFF5D05"/>
    <w:multiLevelType w:val="hybridMultilevel"/>
    <w:tmpl w:val="B012178A"/>
    <w:name w:val="EVD"/>
    <w:lvl w:ilvl="0" w:tplc="26B2E0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B066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4F235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0053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CE50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C9E27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0420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EC83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B7ACC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E50441"/>
    <w:multiLevelType w:val="hybridMultilevel"/>
    <w:tmpl w:val="18247122"/>
    <w:lvl w:ilvl="0" w:tplc="97481032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sz w:val="24"/>
        <w:szCs w:val="24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902679"/>
    <w:multiLevelType w:val="hybridMultilevel"/>
    <w:tmpl w:val="019626C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3DF0DBC"/>
    <w:multiLevelType w:val="multilevel"/>
    <w:tmpl w:val="1E004984"/>
    <w:lvl w:ilvl="0">
      <w:start w:val="1"/>
      <w:numFmt w:val="decimal"/>
      <w:pStyle w:val="Lijstnummering"/>
      <w:lvlText w:val="%1"/>
      <w:lvlJc w:val="left"/>
      <w:pPr>
        <w:tabs>
          <w:tab w:val="num" w:pos="369"/>
        </w:tabs>
        <w:ind w:left="369" w:hanging="369"/>
      </w:p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482"/>
      </w:pPr>
    </w:lvl>
    <w:lvl w:ilvl="2">
      <w:start w:val="1"/>
      <w:numFmt w:val="decimal"/>
      <w:lvlText w:val="%1.%2.%3"/>
      <w:lvlJc w:val="left"/>
      <w:pPr>
        <w:tabs>
          <w:tab w:val="num" w:pos="1559"/>
        </w:tabs>
        <w:ind w:left="1559" w:hanging="708"/>
      </w:pPr>
    </w:lvl>
    <w:lvl w:ilvl="3">
      <w:start w:val="1"/>
      <w:numFmt w:val="decimal"/>
      <w:lvlText w:val="%1.%2.%3.%4"/>
      <w:lvlJc w:val="left"/>
      <w:pPr>
        <w:tabs>
          <w:tab w:val="num" w:pos="2410"/>
        </w:tabs>
        <w:ind w:left="2410" w:hanging="851"/>
      </w:pPr>
    </w:lvl>
    <w:lvl w:ilvl="4">
      <w:start w:val="1"/>
      <w:numFmt w:val="decimal"/>
      <w:lvlText w:val="%1.%2.%3.%4.%5"/>
      <w:lvlJc w:val="left"/>
      <w:pPr>
        <w:tabs>
          <w:tab w:val="num" w:pos="2234"/>
        </w:tabs>
        <w:ind w:left="2234" w:hanging="794"/>
      </w:pPr>
    </w:lvl>
    <w:lvl w:ilvl="5">
      <w:start w:val="1"/>
      <w:numFmt w:val="decimal"/>
      <w:lvlText w:val="%1.%2.%3.%4.%5.%6"/>
      <w:lvlJc w:val="left"/>
      <w:pPr>
        <w:tabs>
          <w:tab w:val="num" w:pos="2738"/>
        </w:tabs>
        <w:ind w:left="2738" w:hanging="941"/>
      </w:pPr>
    </w:lvl>
    <w:lvl w:ilvl="6">
      <w:start w:val="1"/>
      <w:numFmt w:val="decimal"/>
      <w:lvlText w:val="%1.%2.%3.%4.%5.%6.%7"/>
      <w:lvlJc w:val="left"/>
      <w:pPr>
        <w:tabs>
          <w:tab w:val="num" w:pos="3237"/>
        </w:tabs>
        <w:ind w:left="3237" w:hanging="1077"/>
      </w:pPr>
    </w:lvl>
    <w:lvl w:ilvl="7">
      <w:start w:val="1"/>
      <w:numFmt w:val="decimal"/>
      <w:lvlText w:val="%1.%2.%3.%4.%5.%6.%7.%8"/>
      <w:lvlJc w:val="left"/>
      <w:pPr>
        <w:tabs>
          <w:tab w:val="num" w:pos="3742"/>
        </w:tabs>
        <w:ind w:left="3742" w:hanging="1225"/>
      </w:p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</w:lvl>
  </w:abstractNum>
  <w:num w:numId="1">
    <w:abstractNumId w:val="6"/>
  </w:num>
  <w:num w:numId="2">
    <w:abstractNumId w:val="13"/>
  </w:num>
  <w:num w:numId="3">
    <w:abstractNumId w:val="9"/>
  </w:num>
  <w:num w:numId="4">
    <w:abstractNumId w:val="2"/>
  </w:num>
  <w:num w:numId="5">
    <w:abstractNumId w:val="4"/>
  </w:num>
  <w:num w:numId="6">
    <w:abstractNumId w:val="12"/>
  </w:num>
  <w:num w:numId="7">
    <w:abstractNumId w:val="5"/>
  </w:num>
  <w:num w:numId="8">
    <w:abstractNumId w:val="11"/>
  </w:num>
  <w:num w:numId="9">
    <w:abstractNumId w:val="3"/>
  </w:num>
  <w:num w:numId="10">
    <w:abstractNumId w:val="0"/>
  </w:num>
  <w:num w:numId="11">
    <w:abstractNumId w:val="8"/>
  </w:num>
  <w:num w:numId="12">
    <w:abstractNumId w:val="4"/>
  </w:num>
  <w:num w:numId="13">
    <w:abstractNumId w:val="7"/>
  </w:num>
  <w:num w:numId="14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6" w:nlCheck="1" w:checkStyle="1"/>
  <w:activeWritingStyle w:appName="MSWord" w:lang="en-US" w:vendorID="64" w:dllVersion="6" w:nlCheck="1" w:checkStyle="1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4033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35E"/>
    <w:rsid w:val="00002116"/>
    <w:rsid w:val="00003AC1"/>
    <w:rsid w:val="00004155"/>
    <w:rsid w:val="00004809"/>
    <w:rsid w:val="00004958"/>
    <w:rsid w:val="00004ACF"/>
    <w:rsid w:val="00005239"/>
    <w:rsid w:val="00006B32"/>
    <w:rsid w:val="00007346"/>
    <w:rsid w:val="00007577"/>
    <w:rsid w:val="00010106"/>
    <w:rsid w:val="0001108B"/>
    <w:rsid w:val="00011DCD"/>
    <w:rsid w:val="00012C96"/>
    <w:rsid w:val="00014904"/>
    <w:rsid w:val="0001621C"/>
    <w:rsid w:val="00020D23"/>
    <w:rsid w:val="00020DF5"/>
    <w:rsid w:val="000213BB"/>
    <w:rsid w:val="00022B57"/>
    <w:rsid w:val="000230B1"/>
    <w:rsid w:val="00023DEA"/>
    <w:rsid w:val="000240FC"/>
    <w:rsid w:val="00024B3A"/>
    <w:rsid w:val="0002577A"/>
    <w:rsid w:val="00026233"/>
    <w:rsid w:val="0002778E"/>
    <w:rsid w:val="00027E65"/>
    <w:rsid w:val="0003195C"/>
    <w:rsid w:val="00032631"/>
    <w:rsid w:val="000339B7"/>
    <w:rsid w:val="000347B2"/>
    <w:rsid w:val="00034BCE"/>
    <w:rsid w:val="00035A2D"/>
    <w:rsid w:val="00035FA5"/>
    <w:rsid w:val="00036FF4"/>
    <w:rsid w:val="00041D8D"/>
    <w:rsid w:val="0004283B"/>
    <w:rsid w:val="00042EBC"/>
    <w:rsid w:val="000432D5"/>
    <w:rsid w:val="00044B69"/>
    <w:rsid w:val="0004522B"/>
    <w:rsid w:val="000462D0"/>
    <w:rsid w:val="00046930"/>
    <w:rsid w:val="00046D26"/>
    <w:rsid w:val="00046E07"/>
    <w:rsid w:val="00046E0C"/>
    <w:rsid w:val="0005131D"/>
    <w:rsid w:val="000519F9"/>
    <w:rsid w:val="00053033"/>
    <w:rsid w:val="00054C38"/>
    <w:rsid w:val="000563C1"/>
    <w:rsid w:val="00056E20"/>
    <w:rsid w:val="0005737C"/>
    <w:rsid w:val="00057C31"/>
    <w:rsid w:val="00061038"/>
    <w:rsid w:val="000610B8"/>
    <w:rsid w:val="0006131A"/>
    <w:rsid w:val="000623EA"/>
    <w:rsid w:val="00062B72"/>
    <w:rsid w:val="000650DA"/>
    <w:rsid w:val="000650F9"/>
    <w:rsid w:val="00065967"/>
    <w:rsid w:val="00066E30"/>
    <w:rsid w:val="0006776F"/>
    <w:rsid w:val="00067C9D"/>
    <w:rsid w:val="00070061"/>
    <w:rsid w:val="000700B7"/>
    <w:rsid w:val="000706CF"/>
    <w:rsid w:val="00070A84"/>
    <w:rsid w:val="00070C9D"/>
    <w:rsid w:val="00073375"/>
    <w:rsid w:val="000752F9"/>
    <w:rsid w:val="00076018"/>
    <w:rsid w:val="0007603B"/>
    <w:rsid w:val="00076783"/>
    <w:rsid w:val="000770D9"/>
    <w:rsid w:val="0007769C"/>
    <w:rsid w:val="00077F9E"/>
    <w:rsid w:val="000826F0"/>
    <w:rsid w:val="00085A55"/>
    <w:rsid w:val="00086810"/>
    <w:rsid w:val="000871AB"/>
    <w:rsid w:val="00095022"/>
    <w:rsid w:val="00096D71"/>
    <w:rsid w:val="000A0922"/>
    <w:rsid w:val="000A140E"/>
    <w:rsid w:val="000A1701"/>
    <w:rsid w:val="000A1ED7"/>
    <w:rsid w:val="000A1FD7"/>
    <w:rsid w:val="000A31F9"/>
    <w:rsid w:val="000A4B30"/>
    <w:rsid w:val="000A58E3"/>
    <w:rsid w:val="000B0DD1"/>
    <w:rsid w:val="000B1747"/>
    <w:rsid w:val="000B1ADE"/>
    <w:rsid w:val="000B1FBF"/>
    <w:rsid w:val="000B3090"/>
    <w:rsid w:val="000B31A8"/>
    <w:rsid w:val="000B435B"/>
    <w:rsid w:val="000C27E7"/>
    <w:rsid w:val="000C34B4"/>
    <w:rsid w:val="000C3805"/>
    <w:rsid w:val="000C4328"/>
    <w:rsid w:val="000C4439"/>
    <w:rsid w:val="000C6A31"/>
    <w:rsid w:val="000C7A91"/>
    <w:rsid w:val="000D00C9"/>
    <w:rsid w:val="000D15CD"/>
    <w:rsid w:val="000D25FE"/>
    <w:rsid w:val="000D2B1E"/>
    <w:rsid w:val="000D43A4"/>
    <w:rsid w:val="000D557E"/>
    <w:rsid w:val="000D5AF3"/>
    <w:rsid w:val="000E007A"/>
    <w:rsid w:val="000E0D86"/>
    <w:rsid w:val="000E1EA9"/>
    <w:rsid w:val="000E2C30"/>
    <w:rsid w:val="000E37E4"/>
    <w:rsid w:val="000E4538"/>
    <w:rsid w:val="000E5098"/>
    <w:rsid w:val="000F10FA"/>
    <w:rsid w:val="000F14C4"/>
    <w:rsid w:val="000F18A7"/>
    <w:rsid w:val="000F1C52"/>
    <w:rsid w:val="000F35DC"/>
    <w:rsid w:val="000F4EA2"/>
    <w:rsid w:val="000F5EA2"/>
    <w:rsid w:val="00100423"/>
    <w:rsid w:val="00102948"/>
    <w:rsid w:val="001038C6"/>
    <w:rsid w:val="00104163"/>
    <w:rsid w:val="00104E44"/>
    <w:rsid w:val="00111C83"/>
    <w:rsid w:val="001135BA"/>
    <w:rsid w:val="00113D71"/>
    <w:rsid w:val="00115194"/>
    <w:rsid w:val="00115678"/>
    <w:rsid w:val="00121CE5"/>
    <w:rsid w:val="00121E2A"/>
    <w:rsid w:val="0012274F"/>
    <w:rsid w:val="00124808"/>
    <w:rsid w:val="0012599D"/>
    <w:rsid w:val="00125ED3"/>
    <w:rsid w:val="001268A9"/>
    <w:rsid w:val="001279E6"/>
    <w:rsid w:val="00127E7E"/>
    <w:rsid w:val="00130275"/>
    <w:rsid w:val="00133828"/>
    <w:rsid w:val="00133841"/>
    <w:rsid w:val="00134F90"/>
    <w:rsid w:val="00136CBA"/>
    <w:rsid w:val="001401DE"/>
    <w:rsid w:val="001422EB"/>
    <w:rsid w:val="00142675"/>
    <w:rsid w:val="001434BF"/>
    <w:rsid w:val="00145F77"/>
    <w:rsid w:val="001467D7"/>
    <w:rsid w:val="001508CA"/>
    <w:rsid w:val="001539C4"/>
    <w:rsid w:val="00153D60"/>
    <w:rsid w:val="00154312"/>
    <w:rsid w:val="001546F7"/>
    <w:rsid w:val="00156579"/>
    <w:rsid w:val="00156BB0"/>
    <w:rsid w:val="00157460"/>
    <w:rsid w:val="0016070B"/>
    <w:rsid w:val="0016228F"/>
    <w:rsid w:val="00164284"/>
    <w:rsid w:val="0016430F"/>
    <w:rsid w:val="0016470D"/>
    <w:rsid w:val="00174611"/>
    <w:rsid w:val="00174D36"/>
    <w:rsid w:val="00176B17"/>
    <w:rsid w:val="001773EA"/>
    <w:rsid w:val="00177421"/>
    <w:rsid w:val="00180868"/>
    <w:rsid w:val="00182FF5"/>
    <w:rsid w:val="00184263"/>
    <w:rsid w:val="0018490C"/>
    <w:rsid w:val="00184B95"/>
    <w:rsid w:val="00186084"/>
    <w:rsid w:val="00186952"/>
    <w:rsid w:val="00186C25"/>
    <w:rsid w:val="00186E8C"/>
    <w:rsid w:val="00186F6E"/>
    <w:rsid w:val="00191B54"/>
    <w:rsid w:val="00191D36"/>
    <w:rsid w:val="001937AF"/>
    <w:rsid w:val="00194689"/>
    <w:rsid w:val="00195F79"/>
    <w:rsid w:val="00196199"/>
    <w:rsid w:val="001977C2"/>
    <w:rsid w:val="001A1792"/>
    <w:rsid w:val="001A217B"/>
    <w:rsid w:val="001A5924"/>
    <w:rsid w:val="001B3DFE"/>
    <w:rsid w:val="001B44AD"/>
    <w:rsid w:val="001B46F2"/>
    <w:rsid w:val="001B6BFD"/>
    <w:rsid w:val="001C1D25"/>
    <w:rsid w:val="001C37BC"/>
    <w:rsid w:val="001C41CE"/>
    <w:rsid w:val="001C52CE"/>
    <w:rsid w:val="001C6374"/>
    <w:rsid w:val="001D1F17"/>
    <w:rsid w:val="001D1F4C"/>
    <w:rsid w:val="001D2B8E"/>
    <w:rsid w:val="001D4DA7"/>
    <w:rsid w:val="001D5F80"/>
    <w:rsid w:val="001D695E"/>
    <w:rsid w:val="001D6B65"/>
    <w:rsid w:val="001D7312"/>
    <w:rsid w:val="001E00E7"/>
    <w:rsid w:val="001E1E50"/>
    <w:rsid w:val="001E46BE"/>
    <w:rsid w:val="001E6116"/>
    <w:rsid w:val="001E7E39"/>
    <w:rsid w:val="001F2727"/>
    <w:rsid w:val="001F2F08"/>
    <w:rsid w:val="001F3A9A"/>
    <w:rsid w:val="001F4FCC"/>
    <w:rsid w:val="001F75CC"/>
    <w:rsid w:val="00201094"/>
    <w:rsid w:val="00201D31"/>
    <w:rsid w:val="00202794"/>
    <w:rsid w:val="0020303E"/>
    <w:rsid w:val="0020321E"/>
    <w:rsid w:val="0020368A"/>
    <w:rsid w:val="00203CEC"/>
    <w:rsid w:val="00206810"/>
    <w:rsid w:val="00217048"/>
    <w:rsid w:val="00217F58"/>
    <w:rsid w:val="0022157C"/>
    <w:rsid w:val="0022166E"/>
    <w:rsid w:val="00222222"/>
    <w:rsid w:val="002222FF"/>
    <w:rsid w:val="00222AB2"/>
    <w:rsid w:val="00223B4A"/>
    <w:rsid w:val="00225172"/>
    <w:rsid w:val="00226C12"/>
    <w:rsid w:val="0022724C"/>
    <w:rsid w:val="00227EC9"/>
    <w:rsid w:val="0023016D"/>
    <w:rsid w:val="0023116A"/>
    <w:rsid w:val="00232500"/>
    <w:rsid w:val="00235201"/>
    <w:rsid w:val="00235392"/>
    <w:rsid w:val="00235DE5"/>
    <w:rsid w:val="00236712"/>
    <w:rsid w:val="00236AE3"/>
    <w:rsid w:val="00236F51"/>
    <w:rsid w:val="0023712A"/>
    <w:rsid w:val="0024108D"/>
    <w:rsid w:val="00241595"/>
    <w:rsid w:val="00242564"/>
    <w:rsid w:val="002444D4"/>
    <w:rsid w:val="00244938"/>
    <w:rsid w:val="00244E03"/>
    <w:rsid w:val="00245DFF"/>
    <w:rsid w:val="00247D12"/>
    <w:rsid w:val="00252FC4"/>
    <w:rsid w:val="00253FE6"/>
    <w:rsid w:val="00254518"/>
    <w:rsid w:val="00255F1D"/>
    <w:rsid w:val="002565C3"/>
    <w:rsid w:val="002566A3"/>
    <w:rsid w:val="00256F54"/>
    <w:rsid w:val="00257286"/>
    <w:rsid w:val="002602E3"/>
    <w:rsid w:val="00263C60"/>
    <w:rsid w:val="002664D1"/>
    <w:rsid w:val="00271168"/>
    <w:rsid w:val="002715E6"/>
    <w:rsid w:val="002727A1"/>
    <w:rsid w:val="0027343A"/>
    <w:rsid w:val="00274A9D"/>
    <w:rsid w:val="0027785D"/>
    <w:rsid w:val="00281026"/>
    <w:rsid w:val="00282D72"/>
    <w:rsid w:val="00284918"/>
    <w:rsid w:val="00284AB8"/>
    <w:rsid w:val="00285C0E"/>
    <w:rsid w:val="0029105B"/>
    <w:rsid w:val="00291C71"/>
    <w:rsid w:val="002928C6"/>
    <w:rsid w:val="00292AD1"/>
    <w:rsid w:val="002947F7"/>
    <w:rsid w:val="002950A9"/>
    <w:rsid w:val="002954C2"/>
    <w:rsid w:val="00296AE7"/>
    <w:rsid w:val="00296DF4"/>
    <w:rsid w:val="00297C85"/>
    <w:rsid w:val="002A0D0E"/>
    <w:rsid w:val="002A107F"/>
    <w:rsid w:val="002A3400"/>
    <w:rsid w:val="002A7FCF"/>
    <w:rsid w:val="002B0061"/>
    <w:rsid w:val="002B0606"/>
    <w:rsid w:val="002B0708"/>
    <w:rsid w:val="002B51B5"/>
    <w:rsid w:val="002B58F8"/>
    <w:rsid w:val="002C28BA"/>
    <w:rsid w:val="002C2AEF"/>
    <w:rsid w:val="002C460E"/>
    <w:rsid w:val="002D45F0"/>
    <w:rsid w:val="002D5C39"/>
    <w:rsid w:val="002D5C8D"/>
    <w:rsid w:val="002D736D"/>
    <w:rsid w:val="002D7693"/>
    <w:rsid w:val="002E1C8E"/>
    <w:rsid w:val="002E56C2"/>
    <w:rsid w:val="002E5AA4"/>
    <w:rsid w:val="002E5E63"/>
    <w:rsid w:val="002E7766"/>
    <w:rsid w:val="002E7A6E"/>
    <w:rsid w:val="002F19D8"/>
    <w:rsid w:val="002F1C19"/>
    <w:rsid w:val="002F3446"/>
    <w:rsid w:val="002F48D2"/>
    <w:rsid w:val="002F49A8"/>
    <w:rsid w:val="002F53AE"/>
    <w:rsid w:val="002F5EA3"/>
    <w:rsid w:val="002F78E2"/>
    <w:rsid w:val="003017E0"/>
    <w:rsid w:val="00302BFF"/>
    <w:rsid w:val="003113B4"/>
    <w:rsid w:val="00311C51"/>
    <w:rsid w:val="003123E9"/>
    <w:rsid w:val="00315019"/>
    <w:rsid w:val="00316AC9"/>
    <w:rsid w:val="00317D7F"/>
    <w:rsid w:val="00320AE7"/>
    <w:rsid w:val="0032490E"/>
    <w:rsid w:val="003250FA"/>
    <w:rsid w:val="00327BE1"/>
    <w:rsid w:val="00327E86"/>
    <w:rsid w:val="00331570"/>
    <w:rsid w:val="00331817"/>
    <w:rsid w:val="00332CF0"/>
    <w:rsid w:val="003331E9"/>
    <w:rsid w:val="00333387"/>
    <w:rsid w:val="00333524"/>
    <w:rsid w:val="00333FAC"/>
    <w:rsid w:val="003345D0"/>
    <w:rsid w:val="00340A6A"/>
    <w:rsid w:val="00341222"/>
    <w:rsid w:val="003428E9"/>
    <w:rsid w:val="00344015"/>
    <w:rsid w:val="0034417F"/>
    <w:rsid w:val="00345589"/>
    <w:rsid w:val="00345DC1"/>
    <w:rsid w:val="00346ECB"/>
    <w:rsid w:val="00347A24"/>
    <w:rsid w:val="00350FDA"/>
    <w:rsid w:val="00352605"/>
    <w:rsid w:val="00356C58"/>
    <w:rsid w:val="00356FED"/>
    <w:rsid w:val="00357964"/>
    <w:rsid w:val="00360074"/>
    <w:rsid w:val="00361BC2"/>
    <w:rsid w:val="00362BB1"/>
    <w:rsid w:val="00363B4A"/>
    <w:rsid w:val="003666D2"/>
    <w:rsid w:val="00366CD1"/>
    <w:rsid w:val="00370826"/>
    <w:rsid w:val="00372808"/>
    <w:rsid w:val="00372893"/>
    <w:rsid w:val="0037331C"/>
    <w:rsid w:val="00373396"/>
    <w:rsid w:val="00375D04"/>
    <w:rsid w:val="0037638F"/>
    <w:rsid w:val="00376A4F"/>
    <w:rsid w:val="0038036B"/>
    <w:rsid w:val="00381D99"/>
    <w:rsid w:val="00382C05"/>
    <w:rsid w:val="0038356A"/>
    <w:rsid w:val="00383C81"/>
    <w:rsid w:val="00384712"/>
    <w:rsid w:val="00384822"/>
    <w:rsid w:val="00385DDB"/>
    <w:rsid w:val="00386B82"/>
    <w:rsid w:val="0038790B"/>
    <w:rsid w:val="00390A74"/>
    <w:rsid w:val="0039163F"/>
    <w:rsid w:val="00394323"/>
    <w:rsid w:val="00395775"/>
    <w:rsid w:val="00396D65"/>
    <w:rsid w:val="00397C12"/>
    <w:rsid w:val="003A0190"/>
    <w:rsid w:val="003A0404"/>
    <w:rsid w:val="003A4FE5"/>
    <w:rsid w:val="003A68B7"/>
    <w:rsid w:val="003A7FED"/>
    <w:rsid w:val="003B16A0"/>
    <w:rsid w:val="003B1BE4"/>
    <w:rsid w:val="003B2EB8"/>
    <w:rsid w:val="003B3586"/>
    <w:rsid w:val="003B5F13"/>
    <w:rsid w:val="003C05A3"/>
    <w:rsid w:val="003C117C"/>
    <w:rsid w:val="003C32E1"/>
    <w:rsid w:val="003C42AF"/>
    <w:rsid w:val="003C43AF"/>
    <w:rsid w:val="003C6D5A"/>
    <w:rsid w:val="003D16AB"/>
    <w:rsid w:val="003D2641"/>
    <w:rsid w:val="003D3D31"/>
    <w:rsid w:val="003D4D48"/>
    <w:rsid w:val="003D6146"/>
    <w:rsid w:val="003D627C"/>
    <w:rsid w:val="003D6534"/>
    <w:rsid w:val="003D6E20"/>
    <w:rsid w:val="003D7E4C"/>
    <w:rsid w:val="003D7EB8"/>
    <w:rsid w:val="003E032F"/>
    <w:rsid w:val="003E2299"/>
    <w:rsid w:val="003E2937"/>
    <w:rsid w:val="003F0363"/>
    <w:rsid w:val="003F1D88"/>
    <w:rsid w:val="003F36CE"/>
    <w:rsid w:val="003F40D0"/>
    <w:rsid w:val="003F5518"/>
    <w:rsid w:val="00403431"/>
    <w:rsid w:val="00404AFD"/>
    <w:rsid w:val="0040512B"/>
    <w:rsid w:val="0040558E"/>
    <w:rsid w:val="00405B08"/>
    <w:rsid w:val="0041037D"/>
    <w:rsid w:val="0041243A"/>
    <w:rsid w:val="00412A3E"/>
    <w:rsid w:val="004130BF"/>
    <w:rsid w:val="004139BD"/>
    <w:rsid w:val="00414399"/>
    <w:rsid w:val="004148FD"/>
    <w:rsid w:val="004174A7"/>
    <w:rsid w:val="00426589"/>
    <w:rsid w:val="00426D40"/>
    <w:rsid w:val="00427980"/>
    <w:rsid w:val="00431406"/>
    <w:rsid w:val="00431A01"/>
    <w:rsid w:val="00432064"/>
    <w:rsid w:val="00435392"/>
    <w:rsid w:val="00435423"/>
    <w:rsid w:val="00436EC5"/>
    <w:rsid w:val="0043745A"/>
    <w:rsid w:val="004374AB"/>
    <w:rsid w:val="0043768C"/>
    <w:rsid w:val="00437C46"/>
    <w:rsid w:val="004424C2"/>
    <w:rsid w:val="0044406D"/>
    <w:rsid w:val="0044703B"/>
    <w:rsid w:val="0045245A"/>
    <w:rsid w:val="00452C5A"/>
    <w:rsid w:val="00452DA6"/>
    <w:rsid w:val="00452E20"/>
    <w:rsid w:val="004532D6"/>
    <w:rsid w:val="004536E7"/>
    <w:rsid w:val="004544F8"/>
    <w:rsid w:val="00454953"/>
    <w:rsid w:val="004559E8"/>
    <w:rsid w:val="00455EA1"/>
    <w:rsid w:val="004573F7"/>
    <w:rsid w:val="00457474"/>
    <w:rsid w:val="0046190E"/>
    <w:rsid w:val="00463B9E"/>
    <w:rsid w:val="00463E2B"/>
    <w:rsid w:val="00463ED0"/>
    <w:rsid w:val="00466C13"/>
    <w:rsid w:val="00470A41"/>
    <w:rsid w:val="00471840"/>
    <w:rsid w:val="004734FC"/>
    <w:rsid w:val="00474159"/>
    <w:rsid w:val="00474B45"/>
    <w:rsid w:val="00480BDD"/>
    <w:rsid w:val="004817AC"/>
    <w:rsid w:val="004818E3"/>
    <w:rsid w:val="004825B3"/>
    <w:rsid w:val="00483500"/>
    <w:rsid w:val="00484418"/>
    <w:rsid w:val="00484A84"/>
    <w:rsid w:val="0048590A"/>
    <w:rsid w:val="004861A8"/>
    <w:rsid w:val="00486826"/>
    <w:rsid w:val="0049067C"/>
    <w:rsid w:val="00490B3F"/>
    <w:rsid w:val="00492312"/>
    <w:rsid w:val="004924CB"/>
    <w:rsid w:val="00492BC4"/>
    <w:rsid w:val="00493F6D"/>
    <w:rsid w:val="00495810"/>
    <w:rsid w:val="00496972"/>
    <w:rsid w:val="00496E93"/>
    <w:rsid w:val="004976F2"/>
    <w:rsid w:val="004A019D"/>
    <w:rsid w:val="004A0C71"/>
    <w:rsid w:val="004A0CE4"/>
    <w:rsid w:val="004A2EC2"/>
    <w:rsid w:val="004A6021"/>
    <w:rsid w:val="004B1DF1"/>
    <w:rsid w:val="004B26FC"/>
    <w:rsid w:val="004B315B"/>
    <w:rsid w:val="004B4261"/>
    <w:rsid w:val="004B542F"/>
    <w:rsid w:val="004B68E7"/>
    <w:rsid w:val="004B7625"/>
    <w:rsid w:val="004C0438"/>
    <w:rsid w:val="004C0E9A"/>
    <w:rsid w:val="004C0F8B"/>
    <w:rsid w:val="004C1DE4"/>
    <w:rsid w:val="004C4190"/>
    <w:rsid w:val="004C476B"/>
    <w:rsid w:val="004C4C5F"/>
    <w:rsid w:val="004C4CD8"/>
    <w:rsid w:val="004D07FF"/>
    <w:rsid w:val="004D0BA8"/>
    <w:rsid w:val="004D1981"/>
    <w:rsid w:val="004D477A"/>
    <w:rsid w:val="004D47A2"/>
    <w:rsid w:val="004D50CF"/>
    <w:rsid w:val="004D603C"/>
    <w:rsid w:val="004D783D"/>
    <w:rsid w:val="004D7896"/>
    <w:rsid w:val="004E1CB9"/>
    <w:rsid w:val="004E1E14"/>
    <w:rsid w:val="004E53DD"/>
    <w:rsid w:val="004E593F"/>
    <w:rsid w:val="004E5B5C"/>
    <w:rsid w:val="004F0D15"/>
    <w:rsid w:val="004F2DCD"/>
    <w:rsid w:val="004F5361"/>
    <w:rsid w:val="00501443"/>
    <w:rsid w:val="005038F9"/>
    <w:rsid w:val="00505CEB"/>
    <w:rsid w:val="005060E1"/>
    <w:rsid w:val="005074CE"/>
    <w:rsid w:val="00507DA2"/>
    <w:rsid w:val="00510027"/>
    <w:rsid w:val="00510687"/>
    <w:rsid w:val="00510E2B"/>
    <w:rsid w:val="00512872"/>
    <w:rsid w:val="00513226"/>
    <w:rsid w:val="005137A2"/>
    <w:rsid w:val="00517CA3"/>
    <w:rsid w:val="00521F21"/>
    <w:rsid w:val="00523813"/>
    <w:rsid w:val="00523DD5"/>
    <w:rsid w:val="00526129"/>
    <w:rsid w:val="005278BD"/>
    <w:rsid w:val="0053275D"/>
    <w:rsid w:val="0053351B"/>
    <w:rsid w:val="00533C3C"/>
    <w:rsid w:val="00533D5D"/>
    <w:rsid w:val="005344D8"/>
    <w:rsid w:val="0053456C"/>
    <w:rsid w:val="00536198"/>
    <w:rsid w:val="00537A22"/>
    <w:rsid w:val="00540DC0"/>
    <w:rsid w:val="00541A75"/>
    <w:rsid w:val="005432B3"/>
    <w:rsid w:val="0054621B"/>
    <w:rsid w:val="005472AB"/>
    <w:rsid w:val="00547B85"/>
    <w:rsid w:val="005506EC"/>
    <w:rsid w:val="00551BDC"/>
    <w:rsid w:val="005523F9"/>
    <w:rsid w:val="005528FC"/>
    <w:rsid w:val="005574D5"/>
    <w:rsid w:val="005612CD"/>
    <w:rsid w:val="005615BE"/>
    <w:rsid w:val="005626AD"/>
    <w:rsid w:val="00563067"/>
    <w:rsid w:val="00563500"/>
    <w:rsid w:val="00564FE6"/>
    <w:rsid w:val="0056509C"/>
    <w:rsid w:val="00566F4D"/>
    <w:rsid w:val="005671E0"/>
    <w:rsid w:val="005677EF"/>
    <w:rsid w:val="005714D1"/>
    <w:rsid w:val="00573380"/>
    <w:rsid w:val="00573421"/>
    <w:rsid w:val="00573B60"/>
    <w:rsid w:val="005771B0"/>
    <w:rsid w:val="00577BE7"/>
    <w:rsid w:val="00580063"/>
    <w:rsid w:val="00581732"/>
    <w:rsid w:val="00582384"/>
    <w:rsid w:val="005837BA"/>
    <w:rsid w:val="00585F2E"/>
    <w:rsid w:val="0058767C"/>
    <w:rsid w:val="00587842"/>
    <w:rsid w:val="005902D6"/>
    <w:rsid w:val="00590E72"/>
    <w:rsid w:val="00590EB5"/>
    <w:rsid w:val="0059454C"/>
    <w:rsid w:val="0059487A"/>
    <w:rsid w:val="00595F2E"/>
    <w:rsid w:val="005963BD"/>
    <w:rsid w:val="00596E7B"/>
    <w:rsid w:val="005A4FE7"/>
    <w:rsid w:val="005A54BF"/>
    <w:rsid w:val="005A639E"/>
    <w:rsid w:val="005A662D"/>
    <w:rsid w:val="005B1359"/>
    <w:rsid w:val="005B14AA"/>
    <w:rsid w:val="005B1859"/>
    <w:rsid w:val="005B365D"/>
    <w:rsid w:val="005B4D25"/>
    <w:rsid w:val="005B6F2F"/>
    <w:rsid w:val="005B719F"/>
    <w:rsid w:val="005C0020"/>
    <w:rsid w:val="005C18CE"/>
    <w:rsid w:val="005C21FE"/>
    <w:rsid w:val="005C2217"/>
    <w:rsid w:val="005C2D4C"/>
    <w:rsid w:val="005C318C"/>
    <w:rsid w:val="005C34C5"/>
    <w:rsid w:val="005C3957"/>
    <w:rsid w:val="005C4739"/>
    <w:rsid w:val="005C5E3B"/>
    <w:rsid w:val="005C647C"/>
    <w:rsid w:val="005C656F"/>
    <w:rsid w:val="005D0093"/>
    <w:rsid w:val="005D23D7"/>
    <w:rsid w:val="005D4849"/>
    <w:rsid w:val="005D5F52"/>
    <w:rsid w:val="005D7169"/>
    <w:rsid w:val="005D7229"/>
    <w:rsid w:val="005D7BF7"/>
    <w:rsid w:val="005E121B"/>
    <w:rsid w:val="005E1315"/>
    <w:rsid w:val="005E1363"/>
    <w:rsid w:val="005E6837"/>
    <w:rsid w:val="005E6A6A"/>
    <w:rsid w:val="005E75D7"/>
    <w:rsid w:val="005F00CE"/>
    <w:rsid w:val="005F0745"/>
    <w:rsid w:val="005F0917"/>
    <w:rsid w:val="005F10A2"/>
    <w:rsid w:val="005F43A2"/>
    <w:rsid w:val="005F46B6"/>
    <w:rsid w:val="005F4C5C"/>
    <w:rsid w:val="005F53DC"/>
    <w:rsid w:val="005F65FD"/>
    <w:rsid w:val="005F762E"/>
    <w:rsid w:val="005F7D7E"/>
    <w:rsid w:val="00600DF8"/>
    <w:rsid w:val="00601122"/>
    <w:rsid w:val="00604B09"/>
    <w:rsid w:val="00605D22"/>
    <w:rsid w:val="00606561"/>
    <w:rsid w:val="0060660D"/>
    <w:rsid w:val="00607AC4"/>
    <w:rsid w:val="00611E85"/>
    <w:rsid w:val="00612D7B"/>
    <w:rsid w:val="00617CC3"/>
    <w:rsid w:val="006207FB"/>
    <w:rsid w:val="00620ACF"/>
    <w:rsid w:val="0062120C"/>
    <w:rsid w:val="00622815"/>
    <w:rsid w:val="0062353F"/>
    <w:rsid w:val="006254D1"/>
    <w:rsid w:val="00625EC3"/>
    <w:rsid w:val="006310A6"/>
    <w:rsid w:val="00631F6B"/>
    <w:rsid w:val="006326C6"/>
    <w:rsid w:val="00635618"/>
    <w:rsid w:val="00636A97"/>
    <w:rsid w:val="00636B1E"/>
    <w:rsid w:val="00637A6C"/>
    <w:rsid w:val="0064270F"/>
    <w:rsid w:val="006438EE"/>
    <w:rsid w:val="00646E3A"/>
    <w:rsid w:val="00650858"/>
    <w:rsid w:val="00650AC1"/>
    <w:rsid w:val="00651042"/>
    <w:rsid w:val="00653F2E"/>
    <w:rsid w:val="00654D28"/>
    <w:rsid w:val="00654DD9"/>
    <w:rsid w:val="006553F9"/>
    <w:rsid w:val="006555A7"/>
    <w:rsid w:val="0065591A"/>
    <w:rsid w:val="0065679E"/>
    <w:rsid w:val="00660961"/>
    <w:rsid w:val="00663F46"/>
    <w:rsid w:val="00664D0A"/>
    <w:rsid w:val="00665FBE"/>
    <w:rsid w:val="00666F76"/>
    <w:rsid w:val="00667870"/>
    <w:rsid w:val="00670D92"/>
    <w:rsid w:val="0067292E"/>
    <w:rsid w:val="00675258"/>
    <w:rsid w:val="0068031B"/>
    <w:rsid w:val="00680C6C"/>
    <w:rsid w:val="006820FE"/>
    <w:rsid w:val="0068221C"/>
    <w:rsid w:val="006825C9"/>
    <w:rsid w:val="0068558F"/>
    <w:rsid w:val="00685B41"/>
    <w:rsid w:val="006878A8"/>
    <w:rsid w:val="006903BF"/>
    <w:rsid w:val="006917D8"/>
    <w:rsid w:val="006920E3"/>
    <w:rsid w:val="006929CD"/>
    <w:rsid w:val="00694033"/>
    <w:rsid w:val="00694310"/>
    <w:rsid w:val="006944EB"/>
    <w:rsid w:val="00694B9C"/>
    <w:rsid w:val="00695ACF"/>
    <w:rsid w:val="00697073"/>
    <w:rsid w:val="00697595"/>
    <w:rsid w:val="006A2C25"/>
    <w:rsid w:val="006A2CC9"/>
    <w:rsid w:val="006A42BF"/>
    <w:rsid w:val="006A498F"/>
    <w:rsid w:val="006B01D6"/>
    <w:rsid w:val="006B41E6"/>
    <w:rsid w:val="006B6BF2"/>
    <w:rsid w:val="006B7B4B"/>
    <w:rsid w:val="006C6BDC"/>
    <w:rsid w:val="006C787A"/>
    <w:rsid w:val="006D0685"/>
    <w:rsid w:val="006D1231"/>
    <w:rsid w:val="006D15D6"/>
    <w:rsid w:val="006D16BE"/>
    <w:rsid w:val="006D432D"/>
    <w:rsid w:val="006D727A"/>
    <w:rsid w:val="006D737E"/>
    <w:rsid w:val="006E0972"/>
    <w:rsid w:val="006E1488"/>
    <w:rsid w:val="006E20EA"/>
    <w:rsid w:val="006E337B"/>
    <w:rsid w:val="006E3901"/>
    <w:rsid w:val="006E3BDE"/>
    <w:rsid w:val="006E6081"/>
    <w:rsid w:val="006E6C05"/>
    <w:rsid w:val="006E75F2"/>
    <w:rsid w:val="006E7D23"/>
    <w:rsid w:val="006E7E64"/>
    <w:rsid w:val="006F09A0"/>
    <w:rsid w:val="006F4164"/>
    <w:rsid w:val="00702A27"/>
    <w:rsid w:val="0070335F"/>
    <w:rsid w:val="00704E1A"/>
    <w:rsid w:val="00706181"/>
    <w:rsid w:val="00706890"/>
    <w:rsid w:val="00712255"/>
    <w:rsid w:val="00713DBF"/>
    <w:rsid w:val="00714540"/>
    <w:rsid w:val="0071634F"/>
    <w:rsid w:val="007168E0"/>
    <w:rsid w:val="00720295"/>
    <w:rsid w:val="00723C13"/>
    <w:rsid w:val="00725353"/>
    <w:rsid w:val="00726697"/>
    <w:rsid w:val="007275D3"/>
    <w:rsid w:val="00731D03"/>
    <w:rsid w:val="007343D5"/>
    <w:rsid w:val="00735D82"/>
    <w:rsid w:val="0073608D"/>
    <w:rsid w:val="0073641A"/>
    <w:rsid w:val="00736817"/>
    <w:rsid w:val="0073726A"/>
    <w:rsid w:val="00737CF1"/>
    <w:rsid w:val="0074089C"/>
    <w:rsid w:val="00740B69"/>
    <w:rsid w:val="0074164D"/>
    <w:rsid w:val="00745F3E"/>
    <w:rsid w:val="00747B13"/>
    <w:rsid w:val="007525E8"/>
    <w:rsid w:val="00752A48"/>
    <w:rsid w:val="00753AE3"/>
    <w:rsid w:val="00754B6F"/>
    <w:rsid w:val="00755923"/>
    <w:rsid w:val="00755EE0"/>
    <w:rsid w:val="00756EB1"/>
    <w:rsid w:val="00757D05"/>
    <w:rsid w:val="0076299D"/>
    <w:rsid w:val="007633C3"/>
    <w:rsid w:val="00764A3F"/>
    <w:rsid w:val="00764BEC"/>
    <w:rsid w:val="00765307"/>
    <w:rsid w:val="00765E83"/>
    <w:rsid w:val="00766377"/>
    <w:rsid w:val="007668DD"/>
    <w:rsid w:val="007670BE"/>
    <w:rsid w:val="00773568"/>
    <w:rsid w:val="007736EE"/>
    <w:rsid w:val="007737E7"/>
    <w:rsid w:val="00776574"/>
    <w:rsid w:val="00777E26"/>
    <w:rsid w:val="00781977"/>
    <w:rsid w:val="0078288E"/>
    <w:rsid w:val="00782C84"/>
    <w:rsid w:val="00784C0E"/>
    <w:rsid w:val="007861A8"/>
    <w:rsid w:val="007871B5"/>
    <w:rsid w:val="00791920"/>
    <w:rsid w:val="00793860"/>
    <w:rsid w:val="00795352"/>
    <w:rsid w:val="00795848"/>
    <w:rsid w:val="007967F1"/>
    <w:rsid w:val="0079780C"/>
    <w:rsid w:val="007A08A4"/>
    <w:rsid w:val="007A15A9"/>
    <w:rsid w:val="007A1965"/>
    <w:rsid w:val="007A1EBE"/>
    <w:rsid w:val="007A2E74"/>
    <w:rsid w:val="007A5E71"/>
    <w:rsid w:val="007A63CF"/>
    <w:rsid w:val="007A6446"/>
    <w:rsid w:val="007A6F2F"/>
    <w:rsid w:val="007B0A11"/>
    <w:rsid w:val="007B1BA2"/>
    <w:rsid w:val="007B59E6"/>
    <w:rsid w:val="007B5EB2"/>
    <w:rsid w:val="007B652B"/>
    <w:rsid w:val="007B671F"/>
    <w:rsid w:val="007B7633"/>
    <w:rsid w:val="007C297A"/>
    <w:rsid w:val="007C366E"/>
    <w:rsid w:val="007C6DD9"/>
    <w:rsid w:val="007C731E"/>
    <w:rsid w:val="007C7A27"/>
    <w:rsid w:val="007D4905"/>
    <w:rsid w:val="007D5BD8"/>
    <w:rsid w:val="007D5F3D"/>
    <w:rsid w:val="007D6722"/>
    <w:rsid w:val="007D6F3F"/>
    <w:rsid w:val="007E03B5"/>
    <w:rsid w:val="007E134B"/>
    <w:rsid w:val="007E345B"/>
    <w:rsid w:val="007E3A9F"/>
    <w:rsid w:val="007E4DC7"/>
    <w:rsid w:val="007E50CF"/>
    <w:rsid w:val="007E5DF4"/>
    <w:rsid w:val="007E6EE8"/>
    <w:rsid w:val="007E728D"/>
    <w:rsid w:val="007E77E6"/>
    <w:rsid w:val="007E7B45"/>
    <w:rsid w:val="007F124E"/>
    <w:rsid w:val="007F1D95"/>
    <w:rsid w:val="007F21C0"/>
    <w:rsid w:val="007F2D26"/>
    <w:rsid w:val="007F3996"/>
    <w:rsid w:val="007F516F"/>
    <w:rsid w:val="007F5F88"/>
    <w:rsid w:val="007F62F1"/>
    <w:rsid w:val="00800557"/>
    <w:rsid w:val="008014F6"/>
    <w:rsid w:val="00801ABD"/>
    <w:rsid w:val="00801E2D"/>
    <w:rsid w:val="00803318"/>
    <w:rsid w:val="00803BA9"/>
    <w:rsid w:val="0080492F"/>
    <w:rsid w:val="00805236"/>
    <w:rsid w:val="008071C1"/>
    <w:rsid w:val="008108EC"/>
    <w:rsid w:val="00813C00"/>
    <w:rsid w:val="0081432D"/>
    <w:rsid w:val="008204A3"/>
    <w:rsid w:val="008213C7"/>
    <w:rsid w:val="008300D3"/>
    <w:rsid w:val="00831F3C"/>
    <w:rsid w:val="008335B8"/>
    <w:rsid w:val="0083376C"/>
    <w:rsid w:val="00834AE0"/>
    <w:rsid w:val="00835102"/>
    <w:rsid w:val="00837237"/>
    <w:rsid w:val="00837F40"/>
    <w:rsid w:val="00840A2D"/>
    <w:rsid w:val="00841985"/>
    <w:rsid w:val="0084227B"/>
    <w:rsid w:val="00842F02"/>
    <w:rsid w:val="008437F8"/>
    <w:rsid w:val="0084386D"/>
    <w:rsid w:val="00844158"/>
    <w:rsid w:val="008535F1"/>
    <w:rsid w:val="008554EC"/>
    <w:rsid w:val="008557FE"/>
    <w:rsid w:val="00855D39"/>
    <w:rsid w:val="00857FF3"/>
    <w:rsid w:val="00861340"/>
    <w:rsid w:val="00862FD6"/>
    <w:rsid w:val="008647CD"/>
    <w:rsid w:val="00864890"/>
    <w:rsid w:val="008653AB"/>
    <w:rsid w:val="008674B9"/>
    <w:rsid w:val="00870EE6"/>
    <w:rsid w:val="008732A1"/>
    <w:rsid w:val="008736E1"/>
    <w:rsid w:val="00874738"/>
    <w:rsid w:val="00875937"/>
    <w:rsid w:val="0087687F"/>
    <w:rsid w:val="00881AE2"/>
    <w:rsid w:val="0088281F"/>
    <w:rsid w:val="0088368A"/>
    <w:rsid w:val="00883CD9"/>
    <w:rsid w:val="00884946"/>
    <w:rsid w:val="00885186"/>
    <w:rsid w:val="00887587"/>
    <w:rsid w:val="00890395"/>
    <w:rsid w:val="008908AD"/>
    <w:rsid w:val="008916DF"/>
    <w:rsid w:val="008928B4"/>
    <w:rsid w:val="0089293F"/>
    <w:rsid w:val="008932D1"/>
    <w:rsid w:val="00895F74"/>
    <w:rsid w:val="008968A2"/>
    <w:rsid w:val="00896DC8"/>
    <w:rsid w:val="008A0056"/>
    <w:rsid w:val="008A0895"/>
    <w:rsid w:val="008A0C0D"/>
    <w:rsid w:val="008A114E"/>
    <w:rsid w:val="008A19D4"/>
    <w:rsid w:val="008A408B"/>
    <w:rsid w:val="008A469A"/>
    <w:rsid w:val="008A4DAA"/>
    <w:rsid w:val="008A53CE"/>
    <w:rsid w:val="008A74D8"/>
    <w:rsid w:val="008B0523"/>
    <w:rsid w:val="008B0B80"/>
    <w:rsid w:val="008B1517"/>
    <w:rsid w:val="008B299F"/>
    <w:rsid w:val="008B3441"/>
    <w:rsid w:val="008B344E"/>
    <w:rsid w:val="008B48C6"/>
    <w:rsid w:val="008B6FFE"/>
    <w:rsid w:val="008C0896"/>
    <w:rsid w:val="008C08D4"/>
    <w:rsid w:val="008C1065"/>
    <w:rsid w:val="008C1659"/>
    <w:rsid w:val="008C23B3"/>
    <w:rsid w:val="008C3103"/>
    <w:rsid w:val="008C33D4"/>
    <w:rsid w:val="008C3C6A"/>
    <w:rsid w:val="008C5B31"/>
    <w:rsid w:val="008C6D59"/>
    <w:rsid w:val="008C6DF4"/>
    <w:rsid w:val="008D0DA7"/>
    <w:rsid w:val="008D359C"/>
    <w:rsid w:val="008D445A"/>
    <w:rsid w:val="008D58DC"/>
    <w:rsid w:val="008D6510"/>
    <w:rsid w:val="008D7931"/>
    <w:rsid w:val="008E1169"/>
    <w:rsid w:val="008E17A4"/>
    <w:rsid w:val="008E28CD"/>
    <w:rsid w:val="008E37D9"/>
    <w:rsid w:val="008F0060"/>
    <w:rsid w:val="008F1C24"/>
    <w:rsid w:val="008F4EF5"/>
    <w:rsid w:val="008F6519"/>
    <w:rsid w:val="008F7BE8"/>
    <w:rsid w:val="0090152C"/>
    <w:rsid w:val="00901ACF"/>
    <w:rsid w:val="0090223F"/>
    <w:rsid w:val="00902AEB"/>
    <w:rsid w:val="00904294"/>
    <w:rsid w:val="009053C9"/>
    <w:rsid w:val="00905F7D"/>
    <w:rsid w:val="0090735A"/>
    <w:rsid w:val="009078A6"/>
    <w:rsid w:val="00907972"/>
    <w:rsid w:val="00910754"/>
    <w:rsid w:val="00912E25"/>
    <w:rsid w:val="009164BD"/>
    <w:rsid w:val="00917EB7"/>
    <w:rsid w:val="00920993"/>
    <w:rsid w:val="0092149E"/>
    <w:rsid w:val="00924305"/>
    <w:rsid w:val="00924FF2"/>
    <w:rsid w:val="0092592F"/>
    <w:rsid w:val="00925E44"/>
    <w:rsid w:val="009310D1"/>
    <w:rsid w:val="0093126C"/>
    <w:rsid w:val="009335E4"/>
    <w:rsid w:val="00934146"/>
    <w:rsid w:val="00934C3D"/>
    <w:rsid w:val="0093561A"/>
    <w:rsid w:val="009364EA"/>
    <w:rsid w:val="00943A0C"/>
    <w:rsid w:val="00943E6B"/>
    <w:rsid w:val="009454D5"/>
    <w:rsid w:val="00946995"/>
    <w:rsid w:val="00946D6A"/>
    <w:rsid w:val="00950AD5"/>
    <w:rsid w:val="00950F0C"/>
    <w:rsid w:val="00951593"/>
    <w:rsid w:val="009523F1"/>
    <w:rsid w:val="00953A94"/>
    <w:rsid w:val="00954494"/>
    <w:rsid w:val="009556A9"/>
    <w:rsid w:val="00955718"/>
    <w:rsid w:val="009576FB"/>
    <w:rsid w:val="00957CCE"/>
    <w:rsid w:val="00963A25"/>
    <w:rsid w:val="009668C4"/>
    <w:rsid w:val="00970144"/>
    <w:rsid w:val="00970AC0"/>
    <w:rsid w:val="0097168A"/>
    <w:rsid w:val="00971A66"/>
    <w:rsid w:val="00971FD3"/>
    <w:rsid w:val="0097274F"/>
    <w:rsid w:val="00972887"/>
    <w:rsid w:val="009742C6"/>
    <w:rsid w:val="00975ABF"/>
    <w:rsid w:val="009760D8"/>
    <w:rsid w:val="00976724"/>
    <w:rsid w:val="00983EF2"/>
    <w:rsid w:val="009841A8"/>
    <w:rsid w:val="009844EF"/>
    <w:rsid w:val="0098635D"/>
    <w:rsid w:val="00991B7C"/>
    <w:rsid w:val="00991D58"/>
    <w:rsid w:val="009927C5"/>
    <w:rsid w:val="0099434D"/>
    <w:rsid w:val="00996CAA"/>
    <w:rsid w:val="009A01B1"/>
    <w:rsid w:val="009A0E17"/>
    <w:rsid w:val="009A492D"/>
    <w:rsid w:val="009A6214"/>
    <w:rsid w:val="009A639B"/>
    <w:rsid w:val="009A7AB9"/>
    <w:rsid w:val="009B10C8"/>
    <w:rsid w:val="009B19BF"/>
    <w:rsid w:val="009B263E"/>
    <w:rsid w:val="009B2F67"/>
    <w:rsid w:val="009B39E1"/>
    <w:rsid w:val="009B4B10"/>
    <w:rsid w:val="009B6B5D"/>
    <w:rsid w:val="009C0706"/>
    <w:rsid w:val="009C0D6A"/>
    <w:rsid w:val="009C3097"/>
    <w:rsid w:val="009C3807"/>
    <w:rsid w:val="009C403A"/>
    <w:rsid w:val="009C485D"/>
    <w:rsid w:val="009C5A86"/>
    <w:rsid w:val="009C5E8E"/>
    <w:rsid w:val="009C6675"/>
    <w:rsid w:val="009C7783"/>
    <w:rsid w:val="009D249D"/>
    <w:rsid w:val="009D2DBD"/>
    <w:rsid w:val="009D35A1"/>
    <w:rsid w:val="009D4BE4"/>
    <w:rsid w:val="009D4F71"/>
    <w:rsid w:val="009D5B9A"/>
    <w:rsid w:val="009D5FE9"/>
    <w:rsid w:val="009D6EFF"/>
    <w:rsid w:val="009D789B"/>
    <w:rsid w:val="009E5074"/>
    <w:rsid w:val="009E5284"/>
    <w:rsid w:val="009E5CCB"/>
    <w:rsid w:val="009F0390"/>
    <w:rsid w:val="009F0931"/>
    <w:rsid w:val="009F2C33"/>
    <w:rsid w:val="009F339E"/>
    <w:rsid w:val="009F5AF5"/>
    <w:rsid w:val="009F72CF"/>
    <w:rsid w:val="009F7775"/>
    <w:rsid w:val="00A055D1"/>
    <w:rsid w:val="00A05ABA"/>
    <w:rsid w:val="00A06BB6"/>
    <w:rsid w:val="00A1043E"/>
    <w:rsid w:val="00A10A06"/>
    <w:rsid w:val="00A10FEB"/>
    <w:rsid w:val="00A117F1"/>
    <w:rsid w:val="00A120D7"/>
    <w:rsid w:val="00A1298B"/>
    <w:rsid w:val="00A149FA"/>
    <w:rsid w:val="00A15830"/>
    <w:rsid w:val="00A16006"/>
    <w:rsid w:val="00A214E7"/>
    <w:rsid w:val="00A24455"/>
    <w:rsid w:val="00A247F5"/>
    <w:rsid w:val="00A27604"/>
    <w:rsid w:val="00A30BFA"/>
    <w:rsid w:val="00A315FB"/>
    <w:rsid w:val="00A35976"/>
    <w:rsid w:val="00A36775"/>
    <w:rsid w:val="00A36966"/>
    <w:rsid w:val="00A40DEA"/>
    <w:rsid w:val="00A41846"/>
    <w:rsid w:val="00A42143"/>
    <w:rsid w:val="00A43507"/>
    <w:rsid w:val="00A449A8"/>
    <w:rsid w:val="00A47BA0"/>
    <w:rsid w:val="00A527A2"/>
    <w:rsid w:val="00A53257"/>
    <w:rsid w:val="00A53507"/>
    <w:rsid w:val="00A546A6"/>
    <w:rsid w:val="00A55F77"/>
    <w:rsid w:val="00A5726B"/>
    <w:rsid w:val="00A60206"/>
    <w:rsid w:val="00A60579"/>
    <w:rsid w:val="00A618F7"/>
    <w:rsid w:val="00A63F55"/>
    <w:rsid w:val="00A64F06"/>
    <w:rsid w:val="00A6625B"/>
    <w:rsid w:val="00A70FE8"/>
    <w:rsid w:val="00A718CD"/>
    <w:rsid w:val="00A7380A"/>
    <w:rsid w:val="00A74A55"/>
    <w:rsid w:val="00A757EA"/>
    <w:rsid w:val="00A76FD1"/>
    <w:rsid w:val="00A779D4"/>
    <w:rsid w:val="00A80606"/>
    <w:rsid w:val="00A80F83"/>
    <w:rsid w:val="00A810D7"/>
    <w:rsid w:val="00A812A9"/>
    <w:rsid w:val="00A8284B"/>
    <w:rsid w:val="00A8311A"/>
    <w:rsid w:val="00A84C43"/>
    <w:rsid w:val="00A85D6B"/>
    <w:rsid w:val="00A87733"/>
    <w:rsid w:val="00A90134"/>
    <w:rsid w:val="00A90DEB"/>
    <w:rsid w:val="00A915EC"/>
    <w:rsid w:val="00A94053"/>
    <w:rsid w:val="00A9556D"/>
    <w:rsid w:val="00A95913"/>
    <w:rsid w:val="00A9651A"/>
    <w:rsid w:val="00AA23B5"/>
    <w:rsid w:val="00AA2570"/>
    <w:rsid w:val="00AA2E42"/>
    <w:rsid w:val="00AA2F8C"/>
    <w:rsid w:val="00AA3928"/>
    <w:rsid w:val="00AB035E"/>
    <w:rsid w:val="00AB2D6E"/>
    <w:rsid w:val="00AB3C56"/>
    <w:rsid w:val="00AB4121"/>
    <w:rsid w:val="00AB6B37"/>
    <w:rsid w:val="00AC0A76"/>
    <w:rsid w:val="00AC0E14"/>
    <w:rsid w:val="00AC1018"/>
    <w:rsid w:val="00AC151A"/>
    <w:rsid w:val="00AC2C95"/>
    <w:rsid w:val="00AC2CD4"/>
    <w:rsid w:val="00AC4C96"/>
    <w:rsid w:val="00AC4D53"/>
    <w:rsid w:val="00AC55D1"/>
    <w:rsid w:val="00AC5A55"/>
    <w:rsid w:val="00AD1EAE"/>
    <w:rsid w:val="00AD209A"/>
    <w:rsid w:val="00AD3AFF"/>
    <w:rsid w:val="00AD6062"/>
    <w:rsid w:val="00AD63C8"/>
    <w:rsid w:val="00AD71C5"/>
    <w:rsid w:val="00AE0EB6"/>
    <w:rsid w:val="00AE22A2"/>
    <w:rsid w:val="00AE2983"/>
    <w:rsid w:val="00AE3CBF"/>
    <w:rsid w:val="00AE4387"/>
    <w:rsid w:val="00AE4FE6"/>
    <w:rsid w:val="00AE5256"/>
    <w:rsid w:val="00AE5CF5"/>
    <w:rsid w:val="00AE7B7B"/>
    <w:rsid w:val="00AE7F8D"/>
    <w:rsid w:val="00AF0EBE"/>
    <w:rsid w:val="00AF10F9"/>
    <w:rsid w:val="00AF5241"/>
    <w:rsid w:val="00AF63F0"/>
    <w:rsid w:val="00AF7B68"/>
    <w:rsid w:val="00AF7FAB"/>
    <w:rsid w:val="00B00FE5"/>
    <w:rsid w:val="00B01065"/>
    <w:rsid w:val="00B02361"/>
    <w:rsid w:val="00B0247D"/>
    <w:rsid w:val="00B026D5"/>
    <w:rsid w:val="00B035CD"/>
    <w:rsid w:val="00B04A6F"/>
    <w:rsid w:val="00B054BC"/>
    <w:rsid w:val="00B07182"/>
    <w:rsid w:val="00B10F06"/>
    <w:rsid w:val="00B1114D"/>
    <w:rsid w:val="00B11B14"/>
    <w:rsid w:val="00B11DBA"/>
    <w:rsid w:val="00B15632"/>
    <w:rsid w:val="00B1610D"/>
    <w:rsid w:val="00B1665D"/>
    <w:rsid w:val="00B21295"/>
    <w:rsid w:val="00B21416"/>
    <w:rsid w:val="00B2149B"/>
    <w:rsid w:val="00B235B9"/>
    <w:rsid w:val="00B242EC"/>
    <w:rsid w:val="00B24EA9"/>
    <w:rsid w:val="00B31423"/>
    <w:rsid w:val="00B31564"/>
    <w:rsid w:val="00B319C7"/>
    <w:rsid w:val="00B33A0D"/>
    <w:rsid w:val="00B33CDE"/>
    <w:rsid w:val="00B33FD6"/>
    <w:rsid w:val="00B347FA"/>
    <w:rsid w:val="00B35983"/>
    <w:rsid w:val="00B4110E"/>
    <w:rsid w:val="00B417A4"/>
    <w:rsid w:val="00B42D43"/>
    <w:rsid w:val="00B44E0C"/>
    <w:rsid w:val="00B44F63"/>
    <w:rsid w:val="00B45F89"/>
    <w:rsid w:val="00B46523"/>
    <w:rsid w:val="00B46F5D"/>
    <w:rsid w:val="00B52362"/>
    <w:rsid w:val="00B553C5"/>
    <w:rsid w:val="00B561DF"/>
    <w:rsid w:val="00B577FD"/>
    <w:rsid w:val="00B57F75"/>
    <w:rsid w:val="00B57FE9"/>
    <w:rsid w:val="00B60007"/>
    <w:rsid w:val="00B6101E"/>
    <w:rsid w:val="00B6284E"/>
    <w:rsid w:val="00B658BF"/>
    <w:rsid w:val="00B65F33"/>
    <w:rsid w:val="00B65FDD"/>
    <w:rsid w:val="00B66274"/>
    <w:rsid w:val="00B668D5"/>
    <w:rsid w:val="00B672E6"/>
    <w:rsid w:val="00B7112C"/>
    <w:rsid w:val="00B72975"/>
    <w:rsid w:val="00B72F20"/>
    <w:rsid w:val="00B74EE9"/>
    <w:rsid w:val="00B757AB"/>
    <w:rsid w:val="00B771A0"/>
    <w:rsid w:val="00B83448"/>
    <w:rsid w:val="00B83706"/>
    <w:rsid w:val="00B86330"/>
    <w:rsid w:val="00B87E67"/>
    <w:rsid w:val="00B91477"/>
    <w:rsid w:val="00B91574"/>
    <w:rsid w:val="00B91E4E"/>
    <w:rsid w:val="00B93F03"/>
    <w:rsid w:val="00B95056"/>
    <w:rsid w:val="00B96C02"/>
    <w:rsid w:val="00B97371"/>
    <w:rsid w:val="00BA174F"/>
    <w:rsid w:val="00BA352F"/>
    <w:rsid w:val="00BA656E"/>
    <w:rsid w:val="00BA6CEF"/>
    <w:rsid w:val="00BA7EAF"/>
    <w:rsid w:val="00BB0981"/>
    <w:rsid w:val="00BB0F04"/>
    <w:rsid w:val="00BB3246"/>
    <w:rsid w:val="00BB413D"/>
    <w:rsid w:val="00BB4985"/>
    <w:rsid w:val="00BB57A4"/>
    <w:rsid w:val="00BB68B7"/>
    <w:rsid w:val="00BB6CC7"/>
    <w:rsid w:val="00BC085E"/>
    <w:rsid w:val="00BC1279"/>
    <w:rsid w:val="00BC2A35"/>
    <w:rsid w:val="00BC3597"/>
    <w:rsid w:val="00BC515A"/>
    <w:rsid w:val="00BC636C"/>
    <w:rsid w:val="00BC6B63"/>
    <w:rsid w:val="00BC7FF8"/>
    <w:rsid w:val="00BD3C0E"/>
    <w:rsid w:val="00BD5443"/>
    <w:rsid w:val="00BD56BC"/>
    <w:rsid w:val="00BE14B0"/>
    <w:rsid w:val="00BE1C54"/>
    <w:rsid w:val="00BE20FF"/>
    <w:rsid w:val="00BE43EC"/>
    <w:rsid w:val="00BE4A0C"/>
    <w:rsid w:val="00BE4CB6"/>
    <w:rsid w:val="00BE58CD"/>
    <w:rsid w:val="00BE5CA9"/>
    <w:rsid w:val="00BE7CD4"/>
    <w:rsid w:val="00BF1865"/>
    <w:rsid w:val="00BF40C4"/>
    <w:rsid w:val="00BF6B0D"/>
    <w:rsid w:val="00BF7FE5"/>
    <w:rsid w:val="00C00E33"/>
    <w:rsid w:val="00C00F1D"/>
    <w:rsid w:val="00C0119B"/>
    <w:rsid w:val="00C0152B"/>
    <w:rsid w:val="00C02F3B"/>
    <w:rsid w:val="00C03239"/>
    <w:rsid w:val="00C038D7"/>
    <w:rsid w:val="00C03E23"/>
    <w:rsid w:val="00C04C9B"/>
    <w:rsid w:val="00C062AD"/>
    <w:rsid w:val="00C07E55"/>
    <w:rsid w:val="00C1072B"/>
    <w:rsid w:val="00C11C3A"/>
    <w:rsid w:val="00C12C17"/>
    <w:rsid w:val="00C13C07"/>
    <w:rsid w:val="00C225D4"/>
    <w:rsid w:val="00C23245"/>
    <w:rsid w:val="00C2486B"/>
    <w:rsid w:val="00C24BBD"/>
    <w:rsid w:val="00C261E6"/>
    <w:rsid w:val="00C26A25"/>
    <w:rsid w:val="00C27C7E"/>
    <w:rsid w:val="00C31B0A"/>
    <w:rsid w:val="00C31CDE"/>
    <w:rsid w:val="00C32164"/>
    <w:rsid w:val="00C321AA"/>
    <w:rsid w:val="00C32A7B"/>
    <w:rsid w:val="00C332FF"/>
    <w:rsid w:val="00C34C28"/>
    <w:rsid w:val="00C3536F"/>
    <w:rsid w:val="00C35FC6"/>
    <w:rsid w:val="00C364AD"/>
    <w:rsid w:val="00C375CE"/>
    <w:rsid w:val="00C4140E"/>
    <w:rsid w:val="00C416E9"/>
    <w:rsid w:val="00C420C7"/>
    <w:rsid w:val="00C422DF"/>
    <w:rsid w:val="00C428E6"/>
    <w:rsid w:val="00C42E6D"/>
    <w:rsid w:val="00C43EBD"/>
    <w:rsid w:val="00C4463A"/>
    <w:rsid w:val="00C4560A"/>
    <w:rsid w:val="00C45A96"/>
    <w:rsid w:val="00C45F18"/>
    <w:rsid w:val="00C517E5"/>
    <w:rsid w:val="00C52446"/>
    <w:rsid w:val="00C52CF0"/>
    <w:rsid w:val="00C539FB"/>
    <w:rsid w:val="00C54D88"/>
    <w:rsid w:val="00C55994"/>
    <w:rsid w:val="00C56169"/>
    <w:rsid w:val="00C5616A"/>
    <w:rsid w:val="00C61C3A"/>
    <w:rsid w:val="00C66F64"/>
    <w:rsid w:val="00C7060A"/>
    <w:rsid w:val="00C70AA3"/>
    <w:rsid w:val="00C710EE"/>
    <w:rsid w:val="00C718BB"/>
    <w:rsid w:val="00C71F65"/>
    <w:rsid w:val="00C729D4"/>
    <w:rsid w:val="00C72D0F"/>
    <w:rsid w:val="00C72D37"/>
    <w:rsid w:val="00C747C7"/>
    <w:rsid w:val="00C74B87"/>
    <w:rsid w:val="00C75B9D"/>
    <w:rsid w:val="00C77418"/>
    <w:rsid w:val="00C80585"/>
    <w:rsid w:val="00C80B40"/>
    <w:rsid w:val="00C8193E"/>
    <w:rsid w:val="00C819C8"/>
    <w:rsid w:val="00C81C9F"/>
    <w:rsid w:val="00C81E10"/>
    <w:rsid w:val="00C8223B"/>
    <w:rsid w:val="00C854E4"/>
    <w:rsid w:val="00C85879"/>
    <w:rsid w:val="00C861C0"/>
    <w:rsid w:val="00C86287"/>
    <w:rsid w:val="00C86C1F"/>
    <w:rsid w:val="00C9020A"/>
    <w:rsid w:val="00C918D0"/>
    <w:rsid w:val="00C92DE6"/>
    <w:rsid w:val="00C92E92"/>
    <w:rsid w:val="00C93F54"/>
    <w:rsid w:val="00C943F1"/>
    <w:rsid w:val="00C945BC"/>
    <w:rsid w:val="00C951D5"/>
    <w:rsid w:val="00C96787"/>
    <w:rsid w:val="00C97F96"/>
    <w:rsid w:val="00CA0BF2"/>
    <w:rsid w:val="00CA1084"/>
    <w:rsid w:val="00CA1156"/>
    <w:rsid w:val="00CA134D"/>
    <w:rsid w:val="00CA15CB"/>
    <w:rsid w:val="00CA2530"/>
    <w:rsid w:val="00CA68B8"/>
    <w:rsid w:val="00CA7782"/>
    <w:rsid w:val="00CB0180"/>
    <w:rsid w:val="00CB1CB3"/>
    <w:rsid w:val="00CB1EFC"/>
    <w:rsid w:val="00CB5508"/>
    <w:rsid w:val="00CB5856"/>
    <w:rsid w:val="00CB64F4"/>
    <w:rsid w:val="00CB7D27"/>
    <w:rsid w:val="00CC0316"/>
    <w:rsid w:val="00CC0645"/>
    <w:rsid w:val="00CC087D"/>
    <w:rsid w:val="00CC0F0B"/>
    <w:rsid w:val="00CC3F22"/>
    <w:rsid w:val="00CC5E02"/>
    <w:rsid w:val="00CC62FE"/>
    <w:rsid w:val="00CC69FF"/>
    <w:rsid w:val="00CC748D"/>
    <w:rsid w:val="00CD2F34"/>
    <w:rsid w:val="00CD3F75"/>
    <w:rsid w:val="00CD5C82"/>
    <w:rsid w:val="00CE1E65"/>
    <w:rsid w:val="00CE44B0"/>
    <w:rsid w:val="00CE4B4D"/>
    <w:rsid w:val="00CE4D9F"/>
    <w:rsid w:val="00CE6400"/>
    <w:rsid w:val="00CE7F55"/>
    <w:rsid w:val="00CF0248"/>
    <w:rsid w:val="00CF066A"/>
    <w:rsid w:val="00CF0E6B"/>
    <w:rsid w:val="00CF128B"/>
    <w:rsid w:val="00CF1A7F"/>
    <w:rsid w:val="00CF28E7"/>
    <w:rsid w:val="00CF756A"/>
    <w:rsid w:val="00D01FF4"/>
    <w:rsid w:val="00D023A6"/>
    <w:rsid w:val="00D025DF"/>
    <w:rsid w:val="00D02905"/>
    <w:rsid w:val="00D02C2D"/>
    <w:rsid w:val="00D03982"/>
    <w:rsid w:val="00D042B1"/>
    <w:rsid w:val="00D04BF7"/>
    <w:rsid w:val="00D053E5"/>
    <w:rsid w:val="00D0729F"/>
    <w:rsid w:val="00D10B7B"/>
    <w:rsid w:val="00D11C2C"/>
    <w:rsid w:val="00D1320C"/>
    <w:rsid w:val="00D13908"/>
    <w:rsid w:val="00D13E91"/>
    <w:rsid w:val="00D142F2"/>
    <w:rsid w:val="00D14E62"/>
    <w:rsid w:val="00D155BF"/>
    <w:rsid w:val="00D15EC6"/>
    <w:rsid w:val="00D15FF4"/>
    <w:rsid w:val="00D16B2D"/>
    <w:rsid w:val="00D20888"/>
    <w:rsid w:val="00D21D5D"/>
    <w:rsid w:val="00D21ECA"/>
    <w:rsid w:val="00D22125"/>
    <w:rsid w:val="00D23831"/>
    <w:rsid w:val="00D245D5"/>
    <w:rsid w:val="00D25066"/>
    <w:rsid w:val="00D250BD"/>
    <w:rsid w:val="00D25B77"/>
    <w:rsid w:val="00D26C83"/>
    <w:rsid w:val="00D26DB6"/>
    <w:rsid w:val="00D30C49"/>
    <w:rsid w:val="00D31534"/>
    <w:rsid w:val="00D345A2"/>
    <w:rsid w:val="00D35F82"/>
    <w:rsid w:val="00D37AA2"/>
    <w:rsid w:val="00D41FE8"/>
    <w:rsid w:val="00D4337A"/>
    <w:rsid w:val="00D47670"/>
    <w:rsid w:val="00D5014F"/>
    <w:rsid w:val="00D50717"/>
    <w:rsid w:val="00D54B94"/>
    <w:rsid w:val="00D559F8"/>
    <w:rsid w:val="00D56375"/>
    <w:rsid w:val="00D571FF"/>
    <w:rsid w:val="00D60BB7"/>
    <w:rsid w:val="00D60F40"/>
    <w:rsid w:val="00D62A28"/>
    <w:rsid w:val="00D62D9E"/>
    <w:rsid w:val="00D64071"/>
    <w:rsid w:val="00D64D4C"/>
    <w:rsid w:val="00D652E7"/>
    <w:rsid w:val="00D653B5"/>
    <w:rsid w:val="00D74402"/>
    <w:rsid w:val="00D75AFF"/>
    <w:rsid w:val="00D75DFD"/>
    <w:rsid w:val="00D75E3C"/>
    <w:rsid w:val="00D76AF4"/>
    <w:rsid w:val="00D77BDB"/>
    <w:rsid w:val="00D80B25"/>
    <w:rsid w:val="00D859FD"/>
    <w:rsid w:val="00D869F0"/>
    <w:rsid w:val="00D90599"/>
    <w:rsid w:val="00D9097B"/>
    <w:rsid w:val="00D91CD5"/>
    <w:rsid w:val="00D92475"/>
    <w:rsid w:val="00D92D0A"/>
    <w:rsid w:val="00D9317A"/>
    <w:rsid w:val="00D949A8"/>
    <w:rsid w:val="00D9546D"/>
    <w:rsid w:val="00D965B8"/>
    <w:rsid w:val="00DA051E"/>
    <w:rsid w:val="00DA05CA"/>
    <w:rsid w:val="00DA198D"/>
    <w:rsid w:val="00DA1ADD"/>
    <w:rsid w:val="00DA315F"/>
    <w:rsid w:val="00DA41A6"/>
    <w:rsid w:val="00DA519E"/>
    <w:rsid w:val="00DA570E"/>
    <w:rsid w:val="00DA57A4"/>
    <w:rsid w:val="00DB1263"/>
    <w:rsid w:val="00DB1A9E"/>
    <w:rsid w:val="00DB2023"/>
    <w:rsid w:val="00DB2A49"/>
    <w:rsid w:val="00DB2CAA"/>
    <w:rsid w:val="00DB3314"/>
    <w:rsid w:val="00DB36CD"/>
    <w:rsid w:val="00DB4901"/>
    <w:rsid w:val="00DB5209"/>
    <w:rsid w:val="00DC0190"/>
    <w:rsid w:val="00DC37FB"/>
    <w:rsid w:val="00DC55E6"/>
    <w:rsid w:val="00DC56AA"/>
    <w:rsid w:val="00DC5C6E"/>
    <w:rsid w:val="00DC68D6"/>
    <w:rsid w:val="00DC6DED"/>
    <w:rsid w:val="00DD07F0"/>
    <w:rsid w:val="00DD6AE6"/>
    <w:rsid w:val="00DE040A"/>
    <w:rsid w:val="00DE34E8"/>
    <w:rsid w:val="00DE45AC"/>
    <w:rsid w:val="00DE5401"/>
    <w:rsid w:val="00DF3D77"/>
    <w:rsid w:val="00DF7EDB"/>
    <w:rsid w:val="00E00C68"/>
    <w:rsid w:val="00E00C6D"/>
    <w:rsid w:val="00E0104B"/>
    <w:rsid w:val="00E029B4"/>
    <w:rsid w:val="00E02C8D"/>
    <w:rsid w:val="00E03844"/>
    <w:rsid w:val="00E059E2"/>
    <w:rsid w:val="00E07CBD"/>
    <w:rsid w:val="00E102EF"/>
    <w:rsid w:val="00E10551"/>
    <w:rsid w:val="00E10E3B"/>
    <w:rsid w:val="00E118A6"/>
    <w:rsid w:val="00E11B41"/>
    <w:rsid w:val="00E12FAA"/>
    <w:rsid w:val="00E135C8"/>
    <w:rsid w:val="00E13A3E"/>
    <w:rsid w:val="00E15866"/>
    <w:rsid w:val="00E17AEA"/>
    <w:rsid w:val="00E20927"/>
    <w:rsid w:val="00E20D74"/>
    <w:rsid w:val="00E21219"/>
    <w:rsid w:val="00E228E2"/>
    <w:rsid w:val="00E26175"/>
    <w:rsid w:val="00E26A41"/>
    <w:rsid w:val="00E27604"/>
    <w:rsid w:val="00E27B24"/>
    <w:rsid w:val="00E313E7"/>
    <w:rsid w:val="00E327B6"/>
    <w:rsid w:val="00E329C2"/>
    <w:rsid w:val="00E33333"/>
    <w:rsid w:val="00E347C0"/>
    <w:rsid w:val="00E34D2D"/>
    <w:rsid w:val="00E3566D"/>
    <w:rsid w:val="00E40F4F"/>
    <w:rsid w:val="00E41542"/>
    <w:rsid w:val="00E4549E"/>
    <w:rsid w:val="00E463D4"/>
    <w:rsid w:val="00E46D25"/>
    <w:rsid w:val="00E501EF"/>
    <w:rsid w:val="00E508B6"/>
    <w:rsid w:val="00E50A52"/>
    <w:rsid w:val="00E516AE"/>
    <w:rsid w:val="00E517F7"/>
    <w:rsid w:val="00E51885"/>
    <w:rsid w:val="00E52D67"/>
    <w:rsid w:val="00E5597F"/>
    <w:rsid w:val="00E56736"/>
    <w:rsid w:val="00E56822"/>
    <w:rsid w:val="00E5683E"/>
    <w:rsid w:val="00E57753"/>
    <w:rsid w:val="00E60325"/>
    <w:rsid w:val="00E607AA"/>
    <w:rsid w:val="00E609AB"/>
    <w:rsid w:val="00E60B52"/>
    <w:rsid w:val="00E6108C"/>
    <w:rsid w:val="00E61F54"/>
    <w:rsid w:val="00E64739"/>
    <w:rsid w:val="00E656CE"/>
    <w:rsid w:val="00E65E94"/>
    <w:rsid w:val="00E6764C"/>
    <w:rsid w:val="00E708EB"/>
    <w:rsid w:val="00E70CDF"/>
    <w:rsid w:val="00E71E1E"/>
    <w:rsid w:val="00E72101"/>
    <w:rsid w:val="00E73088"/>
    <w:rsid w:val="00E73E05"/>
    <w:rsid w:val="00E752D0"/>
    <w:rsid w:val="00E75F07"/>
    <w:rsid w:val="00E77536"/>
    <w:rsid w:val="00E776D2"/>
    <w:rsid w:val="00E804A5"/>
    <w:rsid w:val="00E80C80"/>
    <w:rsid w:val="00E813C0"/>
    <w:rsid w:val="00E85CB6"/>
    <w:rsid w:val="00E86083"/>
    <w:rsid w:val="00E86756"/>
    <w:rsid w:val="00E90149"/>
    <w:rsid w:val="00E91155"/>
    <w:rsid w:val="00E97F83"/>
    <w:rsid w:val="00EA19D6"/>
    <w:rsid w:val="00EA1F86"/>
    <w:rsid w:val="00EA3199"/>
    <w:rsid w:val="00EA43EB"/>
    <w:rsid w:val="00EA535E"/>
    <w:rsid w:val="00EA6206"/>
    <w:rsid w:val="00EB3690"/>
    <w:rsid w:val="00EB58FA"/>
    <w:rsid w:val="00EC212F"/>
    <w:rsid w:val="00EC323D"/>
    <w:rsid w:val="00EC3245"/>
    <w:rsid w:val="00EC46F0"/>
    <w:rsid w:val="00EC52E7"/>
    <w:rsid w:val="00EC6B3A"/>
    <w:rsid w:val="00EC78EE"/>
    <w:rsid w:val="00ED0638"/>
    <w:rsid w:val="00ED0B55"/>
    <w:rsid w:val="00ED14C9"/>
    <w:rsid w:val="00ED152D"/>
    <w:rsid w:val="00ED3F13"/>
    <w:rsid w:val="00ED5126"/>
    <w:rsid w:val="00ED5156"/>
    <w:rsid w:val="00ED5256"/>
    <w:rsid w:val="00ED5B97"/>
    <w:rsid w:val="00ED76CB"/>
    <w:rsid w:val="00ED7D19"/>
    <w:rsid w:val="00EE1E07"/>
    <w:rsid w:val="00EE2F19"/>
    <w:rsid w:val="00EE337D"/>
    <w:rsid w:val="00EE3853"/>
    <w:rsid w:val="00EE4217"/>
    <w:rsid w:val="00EE760A"/>
    <w:rsid w:val="00EE7C81"/>
    <w:rsid w:val="00EF127D"/>
    <w:rsid w:val="00EF263B"/>
    <w:rsid w:val="00EF330F"/>
    <w:rsid w:val="00EF51FE"/>
    <w:rsid w:val="00EF5714"/>
    <w:rsid w:val="00EF70FF"/>
    <w:rsid w:val="00EF72B7"/>
    <w:rsid w:val="00EF761B"/>
    <w:rsid w:val="00F03D80"/>
    <w:rsid w:val="00F0417D"/>
    <w:rsid w:val="00F046E2"/>
    <w:rsid w:val="00F0583E"/>
    <w:rsid w:val="00F06A5C"/>
    <w:rsid w:val="00F06E58"/>
    <w:rsid w:val="00F076AE"/>
    <w:rsid w:val="00F10ABE"/>
    <w:rsid w:val="00F12114"/>
    <w:rsid w:val="00F1287C"/>
    <w:rsid w:val="00F13412"/>
    <w:rsid w:val="00F15459"/>
    <w:rsid w:val="00F216AD"/>
    <w:rsid w:val="00F236E9"/>
    <w:rsid w:val="00F23B37"/>
    <w:rsid w:val="00F26225"/>
    <w:rsid w:val="00F27007"/>
    <w:rsid w:val="00F27E10"/>
    <w:rsid w:val="00F30534"/>
    <w:rsid w:val="00F30665"/>
    <w:rsid w:val="00F332A5"/>
    <w:rsid w:val="00F33423"/>
    <w:rsid w:val="00F345E2"/>
    <w:rsid w:val="00F3712C"/>
    <w:rsid w:val="00F37EFA"/>
    <w:rsid w:val="00F401C6"/>
    <w:rsid w:val="00F40ADB"/>
    <w:rsid w:val="00F412CF"/>
    <w:rsid w:val="00F42EE6"/>
    <w:rsid w:val="00F43101"/>
    <w:rsid w:val="00F4346E"/>
    <w:rsid w:val="00F437F9"/>
    <w:rsid w:val="00F44D32"/>
    <w:rsid w:val="00F450AE"/>
    <w:rsid w:val="00F50970"/>
    <w:rsid w:val="00F522EC"/>
    <w:rsid w:val="00F56487"/>
    <w:rsid w:val="00F62156"/>
    <w:rsid w:val="00F65230"/>
    <w:rsid w:val="00F66757"/>
    <w:rsid w:val="00F71355"/>
    <w:rsid w:val="00F7167C"/>
    <w:rsid w:val="00F73DE2"/>
    <w:rsid w:val="00F775F7"/>
    <w:rsid w:val="00F8099F"/>
    <w:rsid w:val="00F81AB3"/>
    <w:rsid w:val="00F83D4C"/>
    <w:rsid w:val="00F8423D"/>
    <w:rsid w:val="00F862E5"/>
    <w:rsid w:val="00F86D51"/>
    <w:rsid w:val="00F8703A"/>
    <w:rsid w:val="00F91594"/>
    <w:rsid w:val="00F91A8D"/>
    <w:rsid w:val="00F93560"/>
    <w:rsid w:val="00F95699"/>
    <w:rsid w:val="00F96A32"/>
    <w:rsid w:val="00F96EED"/>
    <w:rsid w:val="00F97746"/>
    <w:rsid w:val="00FA1C28"/>
    <w:rsid w:val="00FA2614"/>
    <w:rsid w:val="00FA2BE6"/>
    <w:rsid w:val="00FA38BF"/>
    <w:rsid w:val="00FA6106"/>
    <w:rsid w:val="00FA6282"/>
    <w:rsid w:val="00FA7B15"/>
    <w:rsid w:val="00FB244B"/>
    <w:rsid w:val="00FB2A35"/>
    <w:rsid w:val="00FB7B9D"/>
    <w:rsid w:val="00FB7CCB"/>
    <w:rsid w:val="00FC018D"/>
    <w:rsid w:val="00FC0FBC"/>
    <w:rsid w:val="00FC124F"/>
    <w:rsid w:val="00FC568D"/>
    <w:rsid w:val="00FC7887"/>
    <w:rsid w:val="00FD1DB6"/>
    <w:rsid w:val="00FD1F34"/>
    <w:rsid w:val="00FD3717"/>
    <w:rsid w:val="00FD3952"/>
    <w:rsid w:val="00FD4F71"/>
    <w:rsid w:val="00FD4F86"/>
    <w:rsid w:val="00FD55B4"/>
    <w:rsid w:val="00FD6872"/>
    <w:rsid w:val="00FE1717"/>
    <w:rsid w:val="00FE177D"/>
    <w:rsid w:val="00FE2560"/>
    <w:rsid w:val="00FE405F"/>
    <w:rsid w:val="00FE61A9"/>
    <w:rsid w:val="00FE7367"/>
    <w:rsid w:val="00FE7EBE"/>
    <w:rsid w:val="00FF01C3"/>
    <w:rsid w:val="00FF1104"/>
    <w:rsid w:val="00FF14E3"/>
    <w:rsid w:val="00FF1ABA"/>
    <w:rsid w:val="00FF258F"/>
    <w:rsid w:val="00FF2F55"/>
    <w:rsid w:val="00FF5C77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,"/>
  <w:listSeparator w:val=";"/>
  <w14:docId w14:val="6BDF6886"/>
  <w15:docId w15:val="{533D4286-521D-4824-807D-EB2C625BA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ard">
    <w:name w:val="Normal"/>
    <w:qFormat/>
    <w:rsid w:val="00FC7887"/>
    <w:pPr>
      <w:spacing w:line="260" w:lineRule="atLeast"/>
    </w:pPr>
    <w:rPr>
      <w:rFonts w:ascii="Verdana" w:hAnsi="Verdana"/>
      <w:sz w:val="18"/>
      <w:lang w:val="en-GB"/>
    </w:rPr>
  </w:style>
  <w:style w:type="paragraph" w:styleId="Kop1">
    <w:name w:val="heading 1"/>
    <w:aliases w:val="Senter kop"/>
    <w:basedOn w:val="Standaard"/>
    <w:next w:val="Standaard"/>
    <w:qFormat/>
    <w:rsid w:val="00100423"/>
    <w:pPr>
      <w:keepNext/>
      <w:numPr>
        <w:numId w:val="3"/>
      </w:numPr>
      <w:spacing w:after="520"/>
      <w:outlineLvl w:val="0"/>
    </w:pPr>
    <w:rPr>
      <w:b/>
      <w:kern w:val="28"/>
      <w:sz w:val="28"/>
      <w:szCs w:val="28"/>
    </w:rPr>
  </w:style>
  <w:style w:type="paragraph" w:styleId="Kop2">
    <w:name w:val="heading 2"/>
    <w:basedOn w:val="Standaard"/>
    <w:next w:val="Standaard"/>
    <w:link w:val="Kop2Char"/>
    <w:qFormat/>
    <w:rsid w:val="00FC7887"/>
    <w:pPr>
      <w:keepNext/>
      <w:shd w:val="clear" w:color="auto" w:fill="C0C0C0"/>
      <w:spacing w:before="120" w:after="120"/>
      <w:outlineLvl w:val="1"/>
    </w:pPr>
    <w:rPr>
      <w:b/>
      <w:sz w:val="22"/>
      <w:szCs w:val="24"/>
    </w:rPr>
  </w:style>
  <w:style w:type="paragraph" w:styleId="Kop3">
    <w:name w:val="heading 3"/>
    <w:basedOn w:val="Standaard"/>
    <w:next w:val="Standaard"/>
    <w:link w:val="Kop3Char"/>
    <w:qFormat/>
    <w:rsid w:val="00395775"/>
    <w:pPr>
      <w:keepNext/>
      <w:spacing w:before="60"/>
      <w:outlineLvl w:val="2"/>
    </w:pPr>
    <w:rPr>
      <w:b/>
    </w:rPr>
  </w:style>
  <w:style w:type="paragraph" w:styleId="Kop4">
    <w:name w:val="heading 4"/>
    <w:basedOn w:val="Standaard"/>
    <w:next w:val="Standaard"/>
    <w:qFormat/>
    <w:rsid w:val="00BB0F04"/>
    <w:pPr>
      <w:keepNext/>
      <w:outlineLvl w:val="3"/>
    </w:pPr>
    <w:rPr>
      <w:i/>
      <w:u w:val="single"/>
    </w:rPr>
  </w:style>
  <w:style w:type="paragraph" w:styleId="Kop5">
    <w:name w:val="heading 5"/>
    <w:basedOn w:val="Standaard"/>
    <w:next w:val="Standaard"/>
    <w:qFormat/>
    <w:rsid w:val="00AB035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qFormat/>
    <w:rsid w:val="001D6B65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nummering">
    <w:name w:val="List Number"/>
    <w:basedOn w:val="Standaard"/>
    <w:pPr>
      <w:numPr>
        <w:numId w:val="2"/>
      </w:numPr>
    </w:pPr>
  </w:style>
  <w:style w:type="paragraph" w:styleId="Lijstopsomteken">
    <w:name w:val="List Bullet"/>
    <w:basedOn w:val="Standaard"/>
    <w:pPr>
      <w:numPr>
        <w:numId w:val="1"/>
      </w:numPr>
    </w:pPr>
  </w:style>
  <w:style w:type="paragraph" w:styleId="Inhopg1">
    <w:name w:val="toc 1"/>
    <w:basedOn w:val="Standaard"/>
    <w:next w:val="Standaard"/>
    <w:autoRedefine/>
    <w:semiHidden/>
    <w:pPr>
      <w:tabs>
        <w:tab w:val="right" w:leader="dot" w:pos="8902"/>
      </w:tabs>
      <w:ind w:left="567" w:hanging="567"/>
    </w:pPr>
    <w:rPr>
      <w:noProof/>
    </w:rPr>
  </w:style>
  <w:style w:type="paragraph" w:customStyle="1" w:styleId="Kop1zondernummering">
    <w:name w:val="Kop 1 zonder nummering"/>
    <w:basedOn w:val="Kop1"/>
    <w:next w:val="Standaard"/>
    <w:rsid w:val="00DA41A6"/>
    <w:pPr>
      <w:numPr>
        <w:numId w:val="0"/>
      </w:numPr>
      <w:shd w:val="clear" w:color="auto" w:fill="003A6E"/>
      <w:tabs>
        <w:tab w:val="left" w:pos="1418"/>
      </w:tabs>
      <w:ind w:left="1361" w:hanging="1361"/>
    </w:pPr>
    <w:rPr>
      <w:color w:val="FFFFFF"/>
      <w:sz w:val="24"/>
    </w:rPr>
  </w:style>
  <w:style w:type="paragraph" w:styleId="Inhopg2">
    <w:name w:val="toc 2"/>
    <w:basedOn w:val="Standaard"/>
    <w:next w:val="Standaard"/>
    <w:autoRedefine/>
    <w:semiHidden/>
    <w:rsid w:val="000871AB"/>
    <w:pPr>
      <w:tabs>
        <w:tab w:val="left" w:pos="2268"/>
        <w:tab w:val="right" w:leader="dot" w:pos="8902"/>
      </w:tabs>
      <w:ind w:left="2268" w:hanging="1134"/>
    </w:pPr>
    <w:rPr>
      <w:noProof/>
    </w:rPr>
  </w:style>
  <w:style w:type="paragraph" w:styleId="Inhopg3">
    <w:name w:val="toc 3"/>
    <w:basedOn w:val="Standaard"/>
    <w:next w:val="Standaard"/>
    <w:autoRedefine/>
    <w:semiHidden/>
    <w:pPr>
      <w:tabs>
        <w:tab w:val="right" w:leader="dot" w:pos="8902"/>
      </w:tabs>
      <w:ind w:left="2268" w:hanging="1134"/>
    </w:pPr>
  </w:style>
  <w:style w:type="paragraph" w:styleId="Inhopg4">
    <w:name w:val="toc 4"/>
    <w:basedOn w:val="Standaard"/>
    <w:next w:val="Standaard"/>
    <w:autoRedefine/>
    <w:semiHidden/>
    <w:pPr>
      <w:tabs>
        <w:tab w:val="right" w:leader="dot" w:pos="8902"/>
      </w:tabs>
      <w:ind w:left="2268"/>
    </w:pPr>
  </w:style>
  <w:style w:type="paragraph" w:styleId="Index1">
    <w:name w:val="index 1"/>
    <w:basedOn w:val="Standaard"/>
    <w:next w:val="Standaard"/>
    <w:autoRedefine/>
    <w:semiHidden/>
  </w:style>
  <w:style w:type="paragraph" w:styleId="Index2">
    <w:name w:val="index 2"/>
    <w:basedOn w:val="Standaard"/>
    <w:next w:val="Standaard"/>
    <w:autoRedefine/>
    <w:semiHidden/>
    <w:pPr>
      <w:ind w:left="284"/>
    </w:pPr>
  </w:style>
  <w:style w:type="paragraph" w:customStyle="1" w:styleId="AdresTab">
    <w:name w:val="AdresTab"/>
    <w:basedOn w:val="Standaard"/>
    <w:next w:val="Standaard"/>
    <w:pPr>
      <w:tabs>
        <w:tab w:val="left" w:pos="1418"/>
        <w:tab w:val="left" w:pos="1701"/>
      </w:tabs>
    </w:pPr>
  </w:style>
  <w:style w:type="character" w:styleId="Hyperlink">
    <w:name w:val="Hyperlink"/>
    <w:rPr>
      <w:rFonts w:ascii="Arial" w:hAnsi="Arial"/>
      <w:color w:val="0000FF"/>
      <w:u w:val="single"/>
    </w:rPr>
  </w:style>
  <w:style w:type="table" w:styleId="Tabelraster">
    <w:name w:val="Table Grid"/>
    <w:basedOn w:val="Standaardtabel"/>
    <w:rsid w:val="00AB035E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ntertekst">
    <w:name w:val="Senter tekst"/>
    <w:basedOn w:val="Standaard"/>
    <w:rsid w:val="00AB035E"/>
    <w:pPr>
      <w:tabs>
        <w:tab w:val="left" w:pos="0"/>
        <w:tab w:val="left" w:pos="249"/>
        <w:tab w:val="left" w:pos="1134"/>
        <w:tab w:val="left" w:pos="1701"/>
        <w:tab w:val="left" w:pos="2268"/>
        <w:tab w:val="left" w:pos="2835"/>
        <w:tab w:val="decimal" w:pos="5670"/>
        <w:tab w:val="right" w:pos="8505"/>
      </w:tabs>
      <w:spacing w:line="240" w:lineRule="auto"/>
    </w:pPr>
    <w:rPr>
      <w:rFonts w:ascii="Times New Roman" w:hAnsi="Times New Roman"/>
    </w:rPr>
  </w:style>
  <w:style w:type="paragraph" w:customStyle="1" w:styleId="RapportTekst">
    <w:name w:val="Rapport Tekst"/>
    <w:basedOn w:val="Standaard"/>
    <w:rsid w:val="00AB035E"/>
    <w:pPr>
      <w:spacing w:line="240" w:lineRule="exact"/>
    </w:pPr>
    <w:rPr>
      <w:rFonts w:ascii="Times New Roman" w:hAnsi="Times New Roman"/>
    </w:rPr>
  </w:style>
  <w:style w:type="paragraph" w:customStyle="1" w:styleId="11111kop5">
    <w:name w:val="1.1.1.1.1 kop 5"/>
    <w:basedOn w:val="Kop5"/>
    <w:rsid w:val="00AB035E"/>
    <w:rPr>
      <w:i w:val="0"/>
      <w:sz w:val="20"/>
    </w:rPr>
  </w:style>
  <w:style w:type="paragraph" w:styleId="Voettekst">
    <w:name w:val="footer"/>
    <w:basedOn w:val="Standaard"/>
    <w:link w:val="VoettekstChar"/>
    <w:rsid w:val="005615BE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5615BE"/>
  </w:style>
  <w:style w:type="paragraph" w:styleId="Koptekst">
    <w:name w:val="header"/>
    <w:basedOn w:val="Standaard"/>
    <w:rsid w:val="00297C85"/>
    <w:pPr>
      <w:tabs>
        <w:tab w:val="center" w:pos="4536"/>
        <w:tab w:val="right" w:pos="9072"/>
      </w:tabs>
    </w:pPr>
  </w:style>
  <w:style w:type="character" w:customStyle="1" w:styleId="Kop2Char">
    <w:name w:val="Kop 2 Char"/>
    <w:link w:val="Kop2"/>
    <w:rsid w:val="00FC7887"/>
    <w:rPr>
      <w:rFonts w:ascii="Verdana" w:hAnsi="Verdana"/>
      <w:b/>
      <w:sz w:val="22"/>
      <w:szCs w:val="24"/>
      <w:lang w:val="en-GB" w:eastAsia="nl-NL" w:bidi="ar-SA"/>
    </w:rPr>
  </w:style>
  <w:style w:type="paragraph" w:styleId="Ballontekst">
    <w:name w:val="Balloon Text"/>
    <w:basedOn w:val="Standaard"/>
    <w:semiHidden/>
    <w:rsid w:val="00F33423"/>
    <w:rPr>
      <w:rFonts w:ascii="Tahoma" w:hAnsi="Tahoma" w:cs="Tahoma"/>
      <w:sz w:val="16"/>
      <w:szCs w:val="16"/>
    </w:rPr>
  </w:style>
  <w:style w:type="paragraph" w:styleId="Plattetekst">
    <w:name w:val="Body Text"/>
    <w:basedOn w:val="Standaard"/>
    <w:rsid w:val="003113B4"/>
    <w:pPr>
      <w:spacing w:line="240" w:lineRule="auto"/>
    </w:pPr>
    <w:rPr>
      <w:rFonts w:ascii="Times New Roman" w:hAnsi="Times New Roman"/>
      <w:sz w:val="22"/>
      <w:lang w:val="nl-NL"/>
    </w:rPr>
  </w:style>
  <w:style w:type="paragraph" w:customStyle="1" w:styleId="Standaard12ptinterlinie">
    <w:name w:val="Standaard: 12pt interlinie"/>
    <w:basedOn w:val="Standaard"/>
    <w:rsid w:val="0012274F"/>
    <w:pPr>
      <w:spacing w:line="240" w:lineRule="exact"/>
    </w:pPr>
    <w:rPr>
      <w:rFonts w:ascii="Times New Roman" w:hAnsi="Times New Roman"/>
      <w:sz w:val="22"/>
    </w:rPr>
  </w:style>
  <w:style w:type="paragraph" w:styleId="Tekstopmerking">
    <w:name w:val="annotation text"/>
    <w:basedOn w:val="Standaard"/>
    <w:semiHidden/>
    <w:rsid w:val="001D6B65"/>
  </w:style>
  <w:style w:type="paragraph" w:styleId="Onderwerpvanopmerking">
    <w:name w:val="annotation subject"/>
    <w:basedOn w:val="Tekstopmerking"/>
    <w:next w:val="Tekstopmerking"/>
    <w:semiHidden/>
    <w:rsid w:val="001D6B65"/>
    <w:pPr>
      <w:spacing w:line="240" w:lineRule="auto"/>
    </w:pPr>
    <w:rPr>
      <w:rFonts w:ascii="Times New Roman" w:hAnsi="Times New Roman"/>
      <w:b/>
      <w:bCs/>
      <w:lang w:val="nl-NL"/>
    </w:rPr>
  </w:style>
  <w:style w:type="character" w:customStyle="1" w:styleId="Kop6CharCharChar">
    <w:name w:val="Kop 6 Char Char Char"/>
    <w:rsid w:val="00F437F9"/>
    <w:rPr>
      <w:b/>
      <w:sz w:val="22"/>
      <w:lang w:val="en-GB" w:eastAsia="nl-NL" w:bidi="ar-SA"/>
    </w:rPr>
  </w:style>
  <w:style w:type="paragraph" w:styleId="Plattetekstinspringen2">
    <w:name w:val="Body Text Indent 2"/>
    <w:basedOn w:val="Standaard"/>
    <w:rsid w:val="008B344E"/>
    <w:pPr>
      <w:spacing w:after="120" w:line="480" w:lineRule="auto"/>
      <w:ind w:left="283"/>
    </w:pPr>
  </w:style>
  <w:style w:type="paragraph" w:styleId="Bijschrift">
    <w:name w:val="caption"/>
    <w:basedOn w:val="Standaard"/>
    <w:next w:val="Standaard"/>
    <w:qFormat/>
    <w:rsid w:val="00793860"/>
    <w:pPr>
      <w:keepNext/>
      <w:tabs>
        <w:tab w:val="right" w:pos="-340"/>
      </w:tabs>
      <w:spacing w:after="240" w:line="280" w:lineRule="exact"/>
      <w:ind w:hanging="1418"/>
    </w:pPr>
    <w:rPr>
      <w:rFonts w:cs="Arial"/>
      <w:b/>
      <w:bCs/>
      <w:sz w:val="16"/>
      <w:szCs w:val="16"/>
      <w:lang w:val="nl-NL"/>
    </w:rPr>
  </w:style>
  <w:style w:type="character" w:styleId="Nadruk">
    <w:name w:val="Emphasis"/>
    <w:qFormat/>
    <w:rsid w:val="00EC323D"/>
    <w:rPr>
      <w:i/>
      <w:iCs/>
    </w:rPr>
  </w:style>
  <w:style w:type="character" w:styleId="Zwaar">
    <w:name w:val="Strong"/>
    <w:qFormat/>
    <w:rsid w:val="00870EE6"/>
    <w:rPr>
      <w:b/>
      <w:bCs/>
    </w:rPr>
  </w:style>
  <w:style w:type="paragraph" w:styleId="Normaalweb">
    <w:name w:val="Normal (Web)"/>
    <w:basedOn w:val="Standaard"/>
    <w:rsid w:val="00E65E94"/>
    <w:pPr>
      <w:spacing w:before="100" w:beforeAutospacing="1" w:after="386" w:line="240" w:lineRule="auto"/>
    </w:pPr>
    <w:rPr>
      <w:rFonts w:ascii="Times New Roman" w:hAnsi="Times New Roman"/>
      <w:sz w:val="24"/>
      <w:szCs w:val="24"/>
      <w:lang w:val="nl-NL"/>
    </w:rPr>
  </w:style>
  <w:style w:type="paragraph" w:styleId="Documentstructuur">
    <w:name w:val="Document Map"/>
    <w:basedOn w:val="Standaard"/>
    <w:semiHidden/>
    <w:rsid w:val="000E2C30"/>
    <w:pPr>
      <w:shd w:val="clear" w:color="auto" w:fill="000080"/>
    </w:pPr>
    <w:rPr>
      <w:rFonts w:ascii="Tahoma" w:hAnsi="Tahoma" w:cs="Tahoma"/>
    </w:rPr>
  </w:style>
  <w:style w:type="character" w:styleId="Verwijzingopmerking">
    <w:name w:val="annotation reference"/>
    <w:semiHidden/>
    <w:rsid w:val="000E2C30"/>
    <w:rPr>
      <w:sz w:val="16"/>
      <w:szCs w:val="16"/>
    </w:rPr>
  </w:style>
  <w:style w:type="paragraph" w:customStyle="1" w:styleId="Kopzondernummering">
    <w:name w:val="Kop zonder nummering"/>
    <w:basedOn w:val="Standaard"/>
    <w:link w:val="KopzondernummeringChar"/>
    <w:rsid w:val="00954494"/>
    <w:pPr>
      <w:spacing w:after="700" w:line="300" w:lineRule="atLeast"/>
      <w:contextualSpacing/>
    </w:pPr>
    <w:rPr>
      <w:sz w:val="24"/>
      <w:szCs w:val="24"/>
      <w:lang w:val="nl-NL"/>
    </w:rPr>
  </w:style>
  <w:style w:type="character" w:customStyle="1" w:styleId="KopzondernummeringChar">
    <w:name w:val="Kop zonder nummering Char"/>
    <w:link w:val="Kopzondernummering"/>
    <w:rsid w:val="00954494"/>
    <w:rPr>
      <w:rFonts w:ascii="Verdana" w:hAnsi="Verdana"/>
      <w:sz w:val="24"/>
      <w:szCs w:val="24"/>
      <w:lang w:val="nl-NL" w:eastAsia="nl-NL" w:bidi="ar-SA"/>
    </w:rPr>
  </w:style>
  <w:style w:type="paragraph" w:customStyle="1" w:styleId="Opsomlijst">
    <w:name w:val="Opsomlijst"/>
    <w:basedOn w:val="Standaard"/>
    <w:rsid w:val="00F62156"/>
    <w:pPr>
      <w:spacing w:line="240" w:lineRule="atLeast"/>
    </w:pPr>
    <w:rPr>
      <w:rFonts w:eastAsia="Calibri" w:cs="Verdana"/>
      <w:szCs w:val="18"/>
      <w:lang w:val="nl-NL"/>
    </w:rPr>
  </w:style>
  <w:style w:type="character" w:customStyle="1" w:styleId="OpmaakprofielCursief">
    <w:name w:val="Opmaakprofiel Cursief"/>
    <w:rsid w:val="00FC7887"/>
    <w:rPr>
      <w:rFonts w:ascii="Verdana" w:hAnsi="Verdana"/>
      <w:i/>
      <w:iCs/>
    </w:rPr>
  </w:style>
  <w:style w:type="character" w:customStyle="1" w:styleId="Kop3Char">
    <w:name w:val="Kop 3 Char"/>
    <w:link w:val="Kop3"/>
    <w:rsid w:val="00184263"/>
    <w:rPr>
      <w:rFonts w:ascii="Verdana" w:hAnsi="Verdana"/>
      <w:b/>
      <w:sz w:val="18"/>
      <w:lang w:val="en-GB" w:eastAsia="nl-NL" w:bidi="ar-SA"/>
    </w:rPr>
  </w:style>
  <w:style w:type="paragraph" w:styleId="Voetnoottekst">
    <w:name w:val="footnote text"/>
    <w:basedOn w:val="Standaard"/>
    <w:link w:val="VoetnoottekstChar"/>
    <w:uiPriority w:val="99"/>
    <w:semiHidden/>
    <w:rsid w:val="00E708EB"/>
  </w:style>
  <w:style w:type="character" w:styleId="Voetnootmarkering">
    <w:name w:val="footnote reference"/>
    <w:semiHidden/>
    <w:rsid w:val="00EA1F86"/>
    <w:rPr>
      <w:vertAlign w:val="superscript"/>
    </w:rPr>
  </w:style>
  <w:style w:type="paragraph" w:customStyle="1" w:styleId="Voetnoot">
    <w:name w:val="Voetnoot"/>
    <w:basedOn w:val="Voetnoottekst"/>
    <w:link w:val="VoetnootChar"/>
    <w:rsid w:val="00E708EB"/>
    <w:rPr>
      <w:sz w:val="16"/>
      <w:szCs w:val="16"/>
    </w:rPr>
  </w:style>
  <w:style w:type="character" w:customStyle="1" w:styleId="VoetnoottekstChar">
    <w:name w:val="Voetnoottekst Char"/>
    <w:link w:val="Voetnoottekst"/>
    <w:rsid w:val="00394323"/>
    <w:rPr>
      <w:rFonts w:ascii="Verdana" w:hAnsi="Verdana"/>
      <w:sz w:val="18"/>
      <w:lang w:val="en-GB" w:eastAsia="nl-NL" w:bidi="ar-SA"/>
    </w:rPr>
  </w:style>
  <w:style w:type="character" w:customStyle="1" w:styleId="VoetnootChar">
    <w:name w:val="Voetnoot Char"/>
    <w:link w:val="Voetnoot"/>
    <w:rsid w:val="00394323"/>
    <w:rPr>
      <w:rFonts w:ascii="Verdana" w:hAnsi="Verdana"/>
      <w:sz w:val="16"/>
      <w:szCs w:val="16"/>
      <w:lang w:val="en-GB" w:eastAsia="nl-NL" w:bidi="ar-SA"/>
    </w:rPr>
  </w:style>
  <w:style w:type="character" w:customStyle="1" w:styleId="VoettekstChar">
    <w:name w:val="Voettekst Char"/>
    <w:link w:val="Voettekst"/>
    <w:rsid w:val="0020368A"/>
    <w:rPr>
      <w:rFonts w:ascii="Verdana" w:hAnsi="Verdana"/>
      <w:sz w:val="18"/>
      <w:lang w:val="en-GB" w:eastAsia="nl-NL" w:bidi="ar-SA"/>
    </w:rPr>
  </w:style>
  <w:style w:type="character" w:customStyle="1" w:styleId="Char1">
    <w:name w:val="Char1"/>
    <w:rsid w:val="000650F9"/>
    <w:rPr>
      <w:rFonts w:ascii="Verdana" w:hAnsi="Verdana"/>
      <w:b/>
      <w:sz w:val="18"/>
      <w:lang w:val="en-GB" w:eastAsia="nl-NL" w:bidi="ar-SA"/>
    </w:rPr>
  </w:style>
  <w:style w:type="paragraph" w:customStyle="1" w:styleId="Lijstalinea1">
    <w:name w:val="Lijstalinea1"/>
    <w:basedOn w:val="Standaard"/>
    <w:rsid w:val="0029105B"/>
    <w:pPr>
      <w:spacing w:after="200" w:line="240" w:lineRule="auto"/>
      <w:ind w:left="720"/>
      <w:contextualSpacing/>
    </w:pPr>
    <w:rPr>
      <w:szCs w:val="22"/>
      <w:lang w:val="en-US" w:eastAsia="en-US"/>
    </w:rPr>
  </w:style>
  <w:style w:type="character" w:customStyle="1" w:styleId="Char3">
    <w:name w:val="Char3"/>
    <w:rsid w:val="002C460E"/>
    <w:rPr>
      <w:rFonts w:ascii="Verdana" w:hAnsi="Verdana"/>
      <w:b/>
      <w:sz w:val="18"/>
      <w:lang w:val="en-GB" w:eastAsia="nl-NL" w:bidi="ar-SA"/>
    </w:rPr>
  </w:style>
  <w:style w:type="character" w:customStyle="1" w:styleId="Char">
    <w:name w:val="Char"/>
    <w:rsid w:val="002C460E"/>
    <w:rPr>
      <w:rFonts w:ascii="Verdana" w:hAnsi="Verdana"/>
      <w:sz w:val="18"/>
      <w:lang w:val="en-GB" w:eastAsia="nl-NL" w:bidi="ar-SA"/>
    </w:rPr>
  </w:style>
  <w:style w:type="character" w:customStyle="1" w:styleId="Char4">
    <w:name w:val="Char4"/>
    <w:rsid w:val="00E00C6D"/>
    <w:rPr>
      <w:rFonts w:ascii="Verdana" w:hAnsi="Verdana"/>
      <w:b/>
      <w:sz w:val="22"/>
      <w:szCs w:val="24"/>
      <w:lang w:val="en-GB" w:eastAsia="nl-NL" w:bidi="ar-SA"/>
    </w:rPr>
  </w:style>
  <w:style w:type="paragraph" w:customStyle="1" w:styleId="msolistparagraph0">
    <w:name w:val="msolistparagraph"/>
    <w:basedOn w:val="Standaard"/>
    <w:rsid w:val="002565C3"/>
    <w:pPr>
      <w:spacing w:line="240" w:lineRule="auto"/>
      <w:ind w:left="720"/>
    </w:pPr>
    <w:rPr>
      <w:rFonts w:ascii="Calibri" w:hAnsi="Calibri"/>
      <w:sz w:val="22"/>
      <w:szCs w:val="22"/>
      <w:lang w:val="nl-NL"/>
    </w:rPr>
  </w:style>
  <w:style w:type="character" w:customStyle="1" w:styleId="Char2">
    <w:name w:val="Char2"/>
    <w:rsid w:val="000B435B"/>
    <w:rPr>
      <w:rFonts w:ascii="Verdana" w:hAnsi="Verdana"/>
      <w:sz w:val="18"/>
      <w:lang w:val="en-GB" w:eastAsia="nl-NL" w:bidi="ar-SA"/>
    </w:rPr>
  </w:style>
  <w:style w:type="character" w:customStyle="1" w:styleId="Char5">
    <w:name w:val="Char5"/>
    <w:rsid w:val="002950A9"/>
    <w:rPr>
      <w:rFonts w:ascii="Verdana" w:hAnsi="Verdana"/>
      <w:sz w:val="18"/>
      <w:lang w:val="en-GB" w:eastAsia="nl-NL" w:bidi="ar-SA"/>
    </w:rPr>
  </w:style>
  <w:style w:type="paragraph" w:customStyle="1" w:styleId="1">
    <w:name w:val="1"/>
    <w:basedOn w:val="Standaard"/>
    <w:rsid w:val="00A1043E"/>
    <w:pPr>
      <w:tabs>
        <w:tab w:val="num" w:pos="567"/>
      </w:tabs>
      <w:spacing w:line="240" w:lineRule="exact"/>
      <w:ind w:left="567" w:hanging="567"/>
    </w:pPr>
    <w:rPr>
      <w:rFonts w:ascii="Times New Roman Bold" w:hAnsi="Times New Roman Bold" w:cs="Times New Roman Bold"/>
      <w:b/>
      <w:bCs/>
      <w:sz w:val="26"/>
      <w:szCs w:val="26"/>
      <w:lang w:val="sk-SK" w:eastAsia="en-US"/>
    </w:rPr>
  </w:style>
  <w:style w:type="paragraph" w:customStyle="1" w:styleId="Toelichting">
    <w:name w:val="Toelichting"/>
    <w:basedOn w:val="Standaard"/>
    <w:link w:val="ToelichtingChar"/>
    <w:qFormat/>
    <w:rsid w:val="004A0C71"/>
    <w:pPr>
      <w:numPr>
        <w:numId w:val="5"/>
      </w:numPr>
    </w:pPr>
    <w:rPr>
      <w:i/>
      <w:iCs/>
      <w:color w:val="0000FF"/>
    </w:rPr>
  </w:style>
  <w:style w:type="paragraph" w:styleId="Lijstalinea">
    <w:name w:val="List Paragraph"/>
    <w:basedOn w:val="Standaard"/>
    <w:uiPriority w:val="34"/>
    <w:qFormat/>
    <w:rsid w:val="00375D04"/>
    <w:pPr>
      <w:ind w:left="720"/>
    </w:pPr>
  </w:style>
  <w:style w:type="character" w:customStyle="1" w:styleId="ToelichtingChar">
    <w:name w:val="Toelichting Char"/>
    <w:link w:val="Toelichting"/>
    <w:rsid w:val="004A0C71"/>
    <w:rPr>
      <w:rFonts w:ascii="Verdana" w:hAnsi="Verdana"/>
      <w:i/>
      <w:iCs/>
      <w:color w:val="0000FF"/>
      <w:sz w:val="18"/>
      <w:lang w:eastAsia="nl-NL"/>
    </w:rPr>
  </w:style>
  <w:style w:type="paragraph" w:styleId="Eindnoottekst">
    <w:name w:val="endnote text"/>
    <w:basedOn w:val="Standaard"/>
    <w:link w:val="EindnoottekstChar"/>
    <w:rsid w:val="005902D6"/>
    <w:rPr>
      <w:sz w:val="20"/>
    </w:rPr>
  </w:style>
  <w:style w:type="character" w:customStyle="1" w:styleId="EindnoottekstChar">
    <w:name w:val="Eindnoottekst Char"/>
    <w:link w:val="Eindnoottekst"/>
    <w:rsid w:val="005902D6"/>
    <w:rPr>
      <w:rFonts w:ascii="Verdana" w:hAnsi="Verdana"/>
      <w:lang w:eastAsia="nl-NL"/>
    </w:rPr>
  </w:style>
  <w:style w:type="character" w:styleId="Eindnootmarkering">
    <w:name w:val="endnote reference"/>
    <w:rsid w:val="005902D6"/>
    <w:rPr>
      <w:vertAlign w:val="superscript"/>
    </w:rPr>
  </w:style>
  <w:style w:type="paragraph" w:styleId="Titel">
    <w:name w:val="Title"/>
    <w:basedOn w:val="Standaard"/>
    <w:next w:val="Standaard"/>
    <w:link w:val="TitelChar"/>
    <w:qFormat/>
    <w:rsid w:val="00E9014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rsid w:val="00E901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Revisie">
    <w:name w:val="Revision"/>
    <w:hidden/>
    <w:uiPriority w:val="99"/>
    <w:semiHidden/>
    <w:rsid w:val="00CC62FE"/>
    <w:rPr>
      <w:rFonts w:ascii="Verdana" w:hAnsi="Verdana"/>
      <w:sz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4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0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9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84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64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59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7359">
      <w:bodyDiv w:val="1"/>
      <w:marLeft w:val="0"/>
      <w:marRight w:val="0"/>
      <w:marTop w:val="0"/>
      <w:marBottom w:val="0"/>
      <w:divBdr>
        <w:top w:val="single" w:sz="6" w:space="23" w:color="535353"/>
        <w:left w:val="none" w:sz="0" w:space="0" w:color="auto"/>
        <w:bottom w:val="none" w:sz="0" w:space="0" w:color="auto"/>
        <w:right w:val="none" w:sz="0" w:space="0" w:color="auto"/>
      </w:divBdr>
      <w:divsChild>
        <w:div w:id="24723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52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77151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0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1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3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34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19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36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97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53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PPPbeheer@rvo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PPbeheer@rvo.n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PPPbeheer@rvo.n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D034F-AE64-4725-9812-E509173A8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1807</Words>
  <Characters>9943</Characters>
  <Application>Microsoft Office Word</Application>
  <DocSecurity>0</DocSecurity>
  <Lines>82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EVD</Company>
  <LinksUpToDate>false</LinksUpToDate>
  <CharactersWithSpaces>11727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bolt</dc:creator>
  <cp:lastModifiedBy>Solanki, M.R. (Mina)</cp:lastModifiedBy>
  <cp:revision>3</cp:revision>
  <cp:lastPrinted>2014-03-18T08:57:00Z</cp:lastPrinted>
  <dcterms:created xsi:type="dcterms:W3CDTF">2020-04-29T13:00:00Z</dcterms:created>
  <dcterms:modified xsi:type="dcterms:W3CDTF">2020-04-29T13:01:00Z</dcterms:modified>
</cp:coreProperties>
</file>