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9C40" w14:textId="77777777" w:rsidR="00F0731A" w:rsidRPr="00A46DBD" w:rsidRDefault="00F56487" w:rsidP="00456BAB">
      <w:pPr>
        <w:pStyle w:val="Titel"/>
        <w:jc w:val="center"/>
        <w:rPr>
          <w:sz w:val="32"/>
          <w:szCs w:val="32"/>
        </w:rPr>
      </w:pPr>
      <w:r w:rsidRPr="00A46DBD">
        <w:rPr>
          <w:sz w:val="32"/>
          <w:szCs w:val="32"/>
        </w:rPr>
        <w:t>Sustainable Water Fund (FDW)</w:t>
      </w:r>
    </w:p>
    <w:p w14:paraId="618F2255" w14:textId="77777777" w:rsidR="00A53C80" w:rsidRPr="00A46DBD" w:rsidRDefault="00F0731A" w:rsidP="00456BAB">
      <w:pPr>
        <w:pStyle w:val="Titel"/>
        <w:jc w:val="center"/>
        <w:rPr>
          <w:sz w:val="32"/>
          <w:szCs w:val="32"/>
        </w:rPr>
      </w:pPr>
      <w:r w:rsidRPr="00A46DBD">
        <w:rPr>
          <w:sz w:val="32"/>
          <w:szCs w:val="32"/>
        </w:rPr>
        <w:t>C</w:t>
      </w:r>
      <w:r w:rsidR="00E90149" w:rsidRPr="00A46DBD">
        <w:rPr>
          <w:sz w:val="32"/>
          <w:szCs w:val="32"/>
        </w:rPr>
        <w:t xml:space="preserve">all </w:t>
      </w:r>
      <w:r w:rsidR="00FB2D56" w:rsidRPr="00A46DBD">
        <w:rPr>
          <w:sz w:val="32"/>
          <w:szCs w:val="32"/>
        </w:rPr>
        <w:t>2016</w:t>
      </w:r>
      <w:r w:rsidR="006A424C" w:rsidRPr="00A46DBD">
        <w:rPr>
          <w:sz w:val="32"/>
          <w:szCs w:val="32"/>
        </w:rPr>
        <w:t xml:space="preserve"> and 2017</w:t>
      </w:r>
    </w:p>
    <w:p w14:paraId="4B2503F9" w14:textId="77777777" w:rsidR="00FC1898" w:rsidRPr="00A46DBD" w:rsidRDefault="00A53C80" w:rsidP="00456BAB">
      <w:pPr>
        <w:pStyle w:val="Titel"/>
        <w:jc w:val="center"/>
        <w:rPr>
          <w:sz w:val="32"/>
          <w:szCs w:val="32"/>
        </w:rPr>
      </w:pPr>
      <w:r w:rsidRPr="00A46DBD">
        <w:rPr>
          <w:sz w:val="32"/>
          <w:szCs w:val="32"/>
        </w:rPr>
        <w:t>Annual Narrative Report</w:t>
      </w:r>
    </w:p>
    <w:p w14:paraId="66165347" w14:textId="77777777" w:rsidR="00FC1898" w:rsidRPr="00864952" w:rsidRDefault="00FC1898" w:rsidP="00FC1898">
      <w:pPr>
        <w:tabs>
          <w:tab w:val="left" w:pos="2190"/>
        </w:tabs>
      </w:pPr>
    </w:p>
    <w:tbl>
      <w:tblPr>
        <w:tblpPr w:leftFromText="141" w:rightFromText="141" w:vertAnchor="text" w:horzAnchor="margin" w:tblpY="-1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75"/>
        <w:gridCol w:w="2724"/>
        <w:gridCol w:w="5194"/>
      </w:tblGrid>
      <w:tr w:rsidR="00FC1898" w:rsidRPr="00864952" w14:paraId="130F25CE" w14:textId="77777777" w:rsidTr="00CD1572">
        <w:trPr>
          <w:trHeight w:hRule="exact" w:val="463"/>
        </w:trPr>
        <w:tc>
          <w:tcPr>
            <w:tcW w:w="775" w:type="dxa"/>
          </w:tcPr>
          <w:p w14:paraId="0185B33F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1.1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A334F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 xml:space="preserve">FDW project code 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F12C0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FDW16</w:t>
            </w:r>
            <w:r w:rsidR="00A53C80" w:rsidRPr="00864952">
              <w:rPr>
                <w:szCs w:val="18"/>
              </w:rPr>
              <w:t>/17</w:t>
            </w:r>
            <w:r w:rsidRPr="00864952">
              <w:rPr>
                <w:szCs w:val="18"/>
              </w:rPr>
              <w:t>…….</w:t>
            </w:r>
          </w:p>
        </w:tc>
      </w:tr>
      <w:tr w:rsidR="00FC1898" w:rsidRPr="00864952" w14:paraId="2C90E9A8" w14:textId="77777777" w:rsidTr="00CD1572">
        <w:trPr>
          <w:trHeight w:hRule="exact" w:val="475"/>
        </w:trPr>
        <w:tc>
          <w:tcPr>
            <w:tcW w:w="775" w:type="dxa"/>
          </w:tcPr>
          <w:p w14:paraId="472A170E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1.2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353A8" w14:textId="77777777" w:rsidR="00FC1898" w:rsidRPr="00864952" w:rsidDel="004B7197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 xml:space="preserve">Project </w:t>
            </w:r>
            <w:r w:rsidR="00A53C80" w:rsidRPr="00864952">
              <w:rPr>
                <w:b/>
                <w:szCs w:val="18"/>
              </w:rPr>
              <w:t>Name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D34D7" w14:textId="77777777" w:rsidR="00FC1898" w:rsidRPr="00864952" w:rsidRDefault="00FC1898" w:rsidP="007A0B25">
            <w:pPr>
              <w:rPr>
                <w:szCs w:val="18"/>
              </w:rPr>
            </w:pPr>
          </w:p>
        </w:tc>
      </w:tr>
      <w:tr w:rsidR="00FC1898" w:rsidRPr="00864952" w14:paraId="33998AD4" w14:textId="77777777" w:rsidTr="00CD1572">
        <w:trPr>
          <w:trHeight w:hRule="exact" w:val="1768"/>
        </w:trPr>
        <w:tc>
          <w:tcPr>
            <w:tcW w:w="775" w:type="dxa"/>
          </w:tcPr>
          <w:p w14:paraId="4E60ABCB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1.3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B7BCF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 xml:space="preserve">Project partners </w:t>
            </w:r>
          </w:p>
          <w:p w14:paraId="66B9B812" w14:textId="77777777" w:rsidR="00FC1898" w:rsidRPr="00D00455" w:rsidRDefault="00FC1898" w:rsidP="007A0B25">
            <w:pPr>
              <w:rPr>
                <w:szCs w:val="18"/>
              </w:rPr>
            </w:pPr>
            <w:r w:rsidRPr="00D00455">
              <w:rPr>
                <w:color w:val="4F81BD" w:themeColor="accent1"/>
                <w:szCs w:val="18"/>
              </w:rPr>
              <w:t>(Delete those not required)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77EC0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Partner 1</w:t>
            </w:r>
            <w:r w:rsidR="00A53C80" w:rsidRPr="00864952">
              <w:rPr>
                <w:szCs w:val="18"/>
              </w:rPr>
              <w:t xml:space="preserve"> (Lead)</w:t>
            </w:r>
            <w:r w:rsidRPr="00864952">
              <w:rPr>
                <w:szCs w:val="18"/>
              </w:rPr>
              <w:t>:</w:t>
            </w:r>
          </w:p>
          <w:p w14:paraId="4F268163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Partner 2:</w:t>
            </w:r>
          </w:p>
          <w:p w14:paraId="133E93B3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Partner 3:</w:t>
            </w:r>
          </w:p>
          <w:p w14:paraId="62B5009C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Partner 4:</w:t>
            </w:r>
          </w:p>
          <w:p w14:paraId="54E53E8E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Partner 5</w:t>
            </w:r>
            <w:r w:rsidR="00A53C80" w:rsidRPr="00864952">
              <w:rPr>
                <w:szCs w:val="18"/>
              </w:rPr>
              <w:t>:</w:t>
            </w:r>
          </w:p>
          <w:p w14:paraId="799DBE46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Partner</w:t>
            </w:r>
            <w:r w:rsidR="00A53C80" w:rsidRPr="00864952">
              <w:rPr>
                <w:szCs w:val="18"/>
              </w:rPr>
              <w:t xml:space="preserve"> </w:t>
            </w:r>
            <w:r w:rsidRPr="00864952">
              <w:rPr>
                <w:szCs w:val="18"/>
              </w:rPr>
              <w:t>6:</w:t>
            </w:r>
          </w:p>
        </w:tc>
      </w:tr>
      <w:tr w:rsidR="00FC1898" w:rsidRPr="00864952" w14:paraId="797C0794" w14:textId="77777777" w:rsidTr="00CD1572">
        <w:trPr>
          <w:trHeight w:hRule="exact" w:val="370"/>
        </w:trPr>
        <w:tc>
          <w:tcPr>
            <w:tcW w:w="775" w:type="dxa"/>
          </w:tcPr>
          <w:p w14:paraId="246FA32F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1.4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41671" w14:textId="77777777" w:rsidR="00FC1898" w:rsidRPr="00864952" w:rsidDel="004B7197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Country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DDB20" w14:textId="77777777" w:rsidR="00FC1898" w:rsidRPr="00864952" w:rsidRDefault="00FC1898" w:rsidP="007A0B25">
            <w:pPr>
              <w:rPr>
                <w:szCs w:val="18"/>
              </w:rPr>
            </w:pPr>
          </w:p>
        </w:tc>
      </w:tr>
      <w:tr w:rsidR="00FC1898" w:rsidRPr="00864952" w14:paraId="262580B7" w14:textId="77777777" w:rsidTr="00CD1572">
        <w:trPr>
          <w:trHeight w:hRule="exact" w:val="370"/>
        </w:trPr>
        <w:tc>
          <w:tcPr>
            <w:tcW w:w="775" w:type="dxa"/>
          </w:tcPr>
          <w:p w14:paraId="263BB85F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1.5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CD4E0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In country locations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F7056" w14:textId="77777777" w:rsidR="00FC1898" w:rsidRPr="00864952" w:rsidRDefault="00FC1898" w:rsidP="007A0B25">
            <w:pPr>
              <w:rPr>
                <w:szCs w:val="18"/>
              </w:rPr>
            </w:pPr>
          </w:p>
        </w:tc>
      </w:tr>
      <w:tr w:rsidR="00FC1898" w:rsidRPr="00864952" w14:paraId="41823A85" w14:textId="77777777" w:rsidTr="00CD1572">
        <w:trPr>
          <w:trHeight w:hRule="exact" w:val="370"/>
        </w:trPr>
        <w:tc>
          <w:tcPr>
            <w:tcW w:w="775" w:type="dxa"/>
          </w:tcPr>
          <w:p w14:paraId="07C7AE6C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1.6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B12B8" w14:textId="77777777" w:rsidR="00FC1898" w:rsidRPr="00864952" w:rsidDel="00BB052F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Project Start / End Dates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9DA23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D/M/Y – D/M/Y</w:t>
            </w:r>
          </w:p>
        </w:tc>
      </w:tr>
      <w:tr w:rsidR="00FC1898" w:rsidRPr="00864952" w14:paraId="65FE45A9" w14:textId="77777777" w:rsidTr="00CD1572">
        <w:trPr>
          <w:trHeight w:hRule="exact" w:val="370"/>
        </w:trPr>
        <w:tc>
          <w:tcPr>
            <w:tcW w:w="775" w:type="dxa"/>
          </w:tcPr>
          <w:p w14:paraId="3C0BD6EF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1.7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167C4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Reporting period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694FB" w14:textId="77777777" w:rsidR="00FC1898" w:rsidRPr="00864952" w:rsidRDefault="00FC1898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D/M/Y – D/M/Y</w:t>
            </w:r>
          </w:p>
        </w:tc>
      </w:tr>
      <w:tr w:rsidR="0031438D" w:rsidRPr="00864952" w14:paraId="45C9158C" w14:textId="77777777" w:rsidTr="00CD1572">
        <w:trPr>
          <w:trHeight w:hRule="exact" w:val="961"/>
        </w:trPr>
        <w:tc>
          <w:tcPr>
            <w:tcW w:w="775" w:type="dxa"/>
          </w:tcPr>
          <w:p w14:paraId="66C3547C" w14:textId="77777777" w:rsidR="0031438D" w:rsidRPr="00864952" w:rsidRDefault="0031438D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1.8</w:t>
            </w:r>
          </w:p>
        </w:tc>
        <w:tc>
          <w:tcPr>
            <w:tcW w:w="27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D0F0E" w14:textId="77777777" w:rsidR="0031438D" w:rsidRPr="00864952" w:rsidRDefault="0031438D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Project budget and current expenditure</w:t>
            </w:r>
          </w:p>
        </w:tc>
        <w:tc>
          <w:tcPr>
            <w:tcW w:w="51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78F83" w14:textId="77777777" w:rsidR="0031438D" w:rsidRPr="00864952" w:rsidRDefault="00A53C80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Total project b</w:t>
            </w:r>
            <w:r w:rsidR="0031438D" w:rsidRPr="00864952">
              <w:rPr>
                <w:szCs w:val="18"/>
              </w:rPr>
              <w:t>udget:</w:t>
            </w:r>
            <w:r w:rsidRPr="00864952">
              <w:rPr>
                <w:szCs w:val="18"/>
              </w:rPr>
              <w:t xml:space="preserve"> €</w:t>
            </w:r>
          </w:p>
          <w:p w14:paraId="4F995F25" w14:textId="77777777" w:rsidR="0031438D" w:rsidRPr="00864952" w:rsidRDefault="0031438D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Expenditure to date:</w:t>
            </w:r>
            <w:r w:rsidR="00A53C80" w:rsidRPr="00864952">
              <w:rPr>
                <w:szCs w:val="18"/>
              </w:rPr>
              <w:t xml:space="preserve"> €</w:t>
            </w:r>
          </w:p>
          <w:p w14:paraId="49E3DE04" w14:textId="77777777" w:rsidR="00A53C80" w:rsidRPr="00864952" w:rsidRDefault="00A53C80" w:rsidP="007A0B25">
            <w:pPr>
              <w:rPr>
                <w:szCs w:val="18"/>
              </w:rPr>
            </w:pPr>
            <w:r w:rsidRPr="00864952">
              <w:rPr>
                <w:szCs w:val="18"/>
              </w:rPr>
              <w:t>Cumulative expenditure: €</w:t>
            </w:r>
          </w:p>
        </w:tc>
      </w:tr>
      <w:tr w:rsidR="000D5612" w:rsidRPr="00864952" w14:paraId="0E25117B" w14:textId="77777777" w:rsidTr="00CD1572">
        <w:trPr>
          <w:trHeight w:hRule="exact" w:val="1947"/>
        </w:trPr>
        <w:tc>
          <w:tcPr>
            <w:tcW w:w="775" w:type="dxa"/>
          </w:tcPr>
          <w:p w14:paraId="4E4C6A62" w14:textId="77777777" w:rsidR="00FC1898" w:rsidRPr="00864952" w:rsidRDefault="00FC1898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1.</w:t>
            </w:r>
            <w:r w:rsidR="0031438D" w:rsidRPr="00864952">
              <w:rPr>
                <w:b/>
                <w:szCs w:val="18"/>
              </w:rPr>
              <w:t>9</w:t>
            </w:r>
          </w:p>
        </w:tc>
        <w:tc>
          <w:tcPr>
            <w:tcW w:w="791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A193A" w14:textId="77777777" w:rsidR="00FC1898" w:rsidRPr="00864952" w:rsidRDefault="007A0B25" w:rsidP="007A0B25">
            <w:pPr>
              <w:rPr>
                <w:b/>
                <w:szCs w:val="18"/>
              </w:rPr>
            </w:pPr>
            <w:r w:rsidRPr="00864952">
              <w:rPr>
                <w:b/>
                <w:szCs w:val="18"/>
              </w:rPr>
              <w:t>Executive</w:t>
            </w:r>
            <w:r w:rsidR="00CD1572">
              <w:rPr>
                <w:b/>
                <w:szCs w:val="18"/>
              </w:rPr>
              <w:t xml:space="preserve"> progress</w:t>
            </w:r>
            <w:r w:rsidR="00FC1898" w:rsidRPr="00864952">
              <w:rPr>
                <w:b/>
                <w:szCs w:val="18"/>
              </w:rPr>
              <w:t xml:space="preserve"> summary</w:t>
            </w:r>
          </w:p>
          <w:p w14:paraId="06C6A7EE" w14:textId="0B69FFC2" w:rsidR="00FC1898" w:rsidRPr="00CD1572" w:rsidRDefault="00A53C80" w:rsidP="007A0B25">
            <w:pPr>
              <w:rPr>
                <w:iCs/>
                <w:color w:val="4F81BD" w:themeColor="accent1"/>
              </w:rPr>
            </w:pPr>
            <w:r w:rsidRPr="00864952">
              <w:rPr>
                <w:iCs/>
                <w:color w:val="4F81BD" w:themeColor="accent1"/>
              </w:rPr>
              <w:t>S</w:t>
            </w:r>
            <w:r w:rsidR="00FC1898" w:rsidRPr="00864952">
              <w:rPr>
                <w:iCs/>
                <w:color w:val="4F81BD" w:themeColor="accent1"/>
              </w:rPr>
              <w:t>ummarise</w:t>
            </w:r>
            <w:r w:rsidR="00136CE8">
              <w:rPr>
                <w:iCs/>
                <w:color w:val="4F81BD" w:themeColor="accent1"/>
              </w:rPr>
              <w:t>, in no more than</w:t>
            </w:r>
            <w:r w:rsidR="00FC1898" w:rsidRPr="00864952">
              <w:rPr>
                <w:iCs/>
                <w:color w:val="4F81BD" w:themeColor="accent1"/>
              </w:rPr>
              <w:t xml:space="preserve"> 500 word</w:t>
            </w:r>
            <w:r w:rsidR="00136CE8">
              <w:rPr>
                <w:iCs/>
                <w:color w:val="4F81BD" w:themeColor="accent1"/>
              </w:rPr>
              <w:t xml:space="preserve">s, </w:t>
            </w:r>
            <w:r w:rsidR="00FC1898" w:rsidRPr="00864952">
              <w:rPr>
                <w:iCs/>
                <w:color w:val="4F81BD" w:themeColor="accent1"/>
              </w:rPr>
              <w:t>the quantitative and qualitative results</w:t>
            </w:r>
            <w:r w:rsidR="00136CE8">
              <w:rPr>
                <w:iCs/>
                <w:color w:val="4F81BD" w:themeColor="accent1"/>
              </w:rPr>
              <w:t>, both</w:t>
            </w:r>
            <w:r w:rsidR="00136CE8" w:rsidRPr="00864952">
              <w:rPr>
                <w:iCs/>
                <w:color w:val="4F81BD" w:themeColor="accent1"/>
              </w:rPr>
              <w:t xml:space="preserve"> positive</w:t>
            </w:r>
            <w:r w:rsidRPr="00864952">
              <w:rPr>
                <w:iCs/>
                <w:color w:val="4F81BD" w:themeColor="accent1"/>
              </w:rPr>
              <w:t xml:space="preserve"> </w:t>
            </w:r>
            <w:r w:rsidR="00FC1898" w:rsidRPr="00864952">
              <w:rPr>
                <w:iCs/>
                <w:color w:val="4F81BD" w:themeColor="accent1"/>
              </w:rPr>
              <w:t>and negative</w:t>
            </w:r>
            <w:r w:rsidR="00136CE8">
              <w:rPr>
                <w:iCs/>
                <w:color w:val="4F81BD" w:themeColor="accent1"/>
              </w:rPr>
              <w:t>,</w:t>
            </w:r>
            <w:r w:rsidR="00CD1572">
              <w:rPr>
                <w:iCs/>
                <w:color w:val="4F81BD" w:themeColor="accent1"/>
              </w:rPr>
              <w:t xml:space="preserve"> reali</w:t>
            </w:r>
            <w:r w:rsidR="00136CE8">
              <w:rPr>
                <w:iCs/>
                <w:color w:val="4F81BD" w:themeColor="accent1"/>
              </w:rPr>
              <w:t>s</w:t>
            </w:r>
            <w:r w:rsidR="00CD1572">
              <w:rPr>
                <w:iCs/>
                <w:color w:val="4F81BD" w:themeColor="accent1"/>
              </w:rPr>
              <w:t>ed</w:t>
            </w:r>
            <w:r w:rsidR="00136CE8">
              <w:rPr>
                <w:iCs/>
                <w:color w:val="4F81BD" w:themeColor="accent1"/>
              </w:rPr>
              <w:t>,</w:t>
            </w:r>
            <w:r w:rsidR="00CD1572">
              <w:rPr>
                <w:iCs/>
                <w:color w:val="4F81BD" w:themeColor="accent1"/>
              </w:rPr>
              <w:t xml:space="preserve"> as well as </w:t>
            </w:r>
            <w:r w:rsidR="00136CE8">
              <w:rPr>
                <w:iCs/>
                <w:color w:val="4F81BD" w:themeColor="accent1"/>
              </w:rPr>
              <w:t xml:space="preserve">the </w:t>
            </w:r>
            <w:r w:rsidR="00CD1572">
              <w:rPr>
                <w:iCs/>
                <w:color w:val="4F81BD" w:themeColor="accent1"/>
              </w:rPr>
              <w:t xml:space="preserve">risks faced in the </w:t>
            </w:r>
            <w:r w:rsidR="00882371" w:rsidRPr="00864952">
              <w:rPr>
                <w:iCs/>
                <w:color w:val="4F81BD" w:themeColor="accent1"/>
              </w:rPr>
              <w:t>current reporting period</w:t>
            </w:r>
            <w:r w:rsidR="00CD1572">
              <w:rPr>
                <w:iCs/>
                <w:color w:val="4F81BD" w:themeColor="accent1"/>
              </w:rPr>
              <w:t>. I</w:t>
            </w:r>
            <w:r w:rsidR="00FC1898" w:rsidRPr="00864952">
              <w:rPr>
                <w:iCs/>
                <w:color w:val="4F81BD" w:themeColor="accent1"/>
              </w:rPr>
              <w:t>nclud</w:t>
            </w:r>
            <w:r w:rsidR="00CD1572">
              <w:rPr>
                <w:iCs/>
                <w:color w:val="4F81BD" w:themeColor="accent1"/>
              </w:rPr>
              <w:t>e</w:t>
            </w:r>
            <w:r w:rsidR="00FC1898" w:rsidRPr="00864952">
              <w:rPr>
                <w:iCs/>
                <w:color w:val="4F81BD" w:themeColor="accent1"/>
              </w:rPr>
              <w:t xml:space="preserve"> a description of the state of cooperation </w:t>
            </w:r>
            <w:r w:rsidR="00CD1572">
              <w:rPr>
                <w:iCs/>
                <w:color w:val="4F81BD" w:themeColor="accent1"/>
              </w:rPr>
              <w:t xml:space="preserve">of </w:t>
            </w:r>
            <w:r w:rsidR="00FC1898" w:rsidRPr="00864952">
              <w:rPr>
                <w:iCs/>
                <w:color w:val="4F81BD" w:themeColor="accent1"/>
              </w:rPr>
              <w:t xml:space="preserve">the </w:t>
            </w:r>
            <w:r w:rsidRPr="00864952">
              <w:rPr>
                <w:iCs/>
                <w:color w:val="4F81BD" w:themeColor="accent1"/>
              </w:rPr>
              <w:t>PPP partners</w:t>
            </w:r>
            <w:r w:rsidR="007A0B25" w:rsidRPr="00864952">
              <w:rPr>
                <w:iCs/>
                <w:color w:val="4F81BD" w:themeColor="accent1"/>
              </w:rPr>
              <w:t>,</w:t>
            </w:r>
            <w:r w:rsidR="00FC1898" w:rsidRPr="00864952">
              <w:rPr>
                <w:iCs/>
                <w:color w:val="4F81BD" w:themeColor="accent1"/>
              </w:rPr>
              <w:t xml:space="preserve"> as well as cross</w:t>
            </w:r>
            <w:r w:rsidR="00136CE8">
              <w:rPr>
                <w:iCs/>
                <w:color w:val="4F81BD" w:themeColor="accent1"/>
              </w:rPr>
              <w:t>-</w:t>
            </w:r>
            <w:r w:rsidR="00FC1898" w:rsidRPr="00864952">
              <w:rPr>
                <w:iCs/>
                <w:color w:val="4F81BD" w:themeColor="accent1"/>
              </w:rPr>
              <w:t>cutting issues</w:t>
            </w:r>
            <w:r w:rsidR="00136CE8">
              <w:rPr>
                <w:iCs/>
                <w:color w:val="4F81BD" w:themeColor="accent1"/>
              </w:rPr>
              <w:t xml:space="preserve">, such as </w:t>
            </w:r>
            <w:r w:rsidR="00FC1898" w:rsidRPr="00864952">
              <w:rPr>
                <w:iCs/>
                <w:color w:val="4F81BD" w:themeColor="accent1"/>
              </w:rPr>
              <w:t>gende</w:t>
            </w:r>
            <w:r w:rsidRPr="00864952">
              <w:rPr>
                <w:iCs/>
                <w:color w:val="4F81BD" w:themeColor="accent1"/>
              </w:rPr>
              <w:t>r, pro poor</w:t>
            </w:r>
            <w:r w:rsidR="00136CE8">
              <w:rPr>
                <w:iCs/>
                <w:color w:val="4F81BD" w:themeColor="accent1"/>
              </w:rPr>
              <w:t xml:space="preserve"> and</w:t>
            </w:r>
            <w:r w:rsidRPr="00864952">
              <w:rPr>
                <w:iCs/>
                <w:color w:val="4F81BD" w:themeColor="accent1"/>
              </w:rPr>
              <w:t xml:space="preserve"> climate change. </w:t>
            </w:r>
            <w:r w:rsidR="00CD1572">
              <w:rPr>
                <w:iCs/>
                <w:color w:val="4F81BD" w:themeColor="accent1"/>
              </w:rPr>
              <w:t>This table and summary will be uploaded to IATI</w:t>
            </w:r>
            <w:r w:rsidR="00136CE8">
              <w:rPr>
                <w:iCs/>
                <w:color w:val="4F81BD" w:themeColor="accent1"/>
              </w:rPr>
              <w:t>,</w:t>
            </w:r>
            <w:r w:rsidR="00CD1572">
              <w:rPr>
                <w:iCs/>
                <w:color w:val="4F81BD" w:themeColor="accent1"/>
              </w:rPr>
              <w:t xml:space="preserve"> so do not include project sensitive information. </w:t>
            </w:r>
          </w:p>
        </w:tc>
      </w:tr>
    </w:tbl>
    <w:p w14:paraId="3F1C621E" w14:textId="77777777" w:rsidR="00FC1898" w:rsidRPr="00864952" w:rsidRDefault="00FC1898" w:rsidP="00FC1898">
      <w:pPr>
        <w:pStyle w:val="Kop4"/>
        <w:rPr>
          <w:i w:val="0"/>
          <w:color w:val="4F81BD" w:themeColor="accent1"/>
        </w:rPr>
      </w:pPr>
      <w:r w:rsidRPr="00864952">
        <w:rPr>
          <w:i w:val="0"/>
          <w:color w:val="4F81BD" w:themeColor="accent1"/>
        </w:rPr>
        <w:t>Instructions:</w:t>
      </w:r>
    </w:p>
    <w:p w14:paraId="3EECE8D9" w14:textId="24D04D8C" w:rsidR="00FC1898" w:rsidRPr="00864952" w:rsidRDefault="00FC1898" w:rsidP="005A786F">
      <w:pPr>
        <w:numPr>
          <w:ilvl w:val="0"/>
          <w:numId w:val="5"/>
        </w:numPr>
        <w:rPr>
          <w:iCs/>
          <w:color w:val="4F81BD" w:themeColor="accent1"/>
        </w:rPr>
      </w:pPr>
      <w:r w:rsidRPr="00864952">
        <w:rPr>
          <w:color w:val="4F81BD" w:themeColor="accent1"/>
        </w:rPr>
        <w:t xml:space="preserve">This annual progress report presents a summary of the project progress and the results </w:t>
      </w:r>
      <w:r w:rsidRPr="00864952">
        <w:rPr>
          <w:iCs/>
          <w:color w:val="4F81BD" w:themeColor="accent1"/>
        </w:rPr>
        <w:t xml:space="preserve">achieved </w:t>
      </w:r>
      <w:r w:rsidR="00882371" w:rsidRPr="00864952">
        <w:rPr>
          <w:iCs/>
          <w:color w:val="4F81BD" w:themeColor="accent1"/>
        </w:rPr>
        <w:t>in the current reporting period</w:t>
      </w:r>
      <w:r w:rsidR="00136CE8">
        <w:rPr>
          <w:iCs/>
          <w:color w:val="4F81BD" w:themeColor="accent1"/>
        </w:rPr>
        <w:t>. This</w:t>
      </w:r>
      <w:r w:rsidRPr="00864952">
        <w:rPr>
          <w:iCs/>
          <w:color w:val="4F81BD" w:themeColor="accent1"/>
        </w:rPr>
        <w:t xml:space="preserve"> may concern multiple project results as defined in Annex 1 </w:t>
      </w:r>
      <w:r w:rsidR="00136CE8">
        <w:rPr>
          <w:iCs/>
          <w:color w:val="4F81BD" w:themeColor="accent1"/>
        </w:rPr>
        <w:t>of</w:t>
      </w:r>
      <w:r w:rsidR="00136CE8" w:rsidRPr="00864952">
        <w:rPr>
          <w:iCs/>
          <w:color w:val="4F81BD" w:themeColor="accent1"/>
        </w:rPr>
        <w:t xml:space="preserve"> </w:t>
      </w:r>
      <w:r w:rsidRPr="00864952">
        <w:rPr>
          <w:iCs/>
          <w:color w:val="4F81BD" w:themeColor="accent1"/>
        </w:rPr>
        <w:t>the Subsidy Ordinance (‘</w:t>
      </w:r>
      <w:proofErr w:type="spellStart"/>
      <w:r w:rsidRPr="00864952">
        <w:rPr>
          <w:iCs/>
          <w:color w:val="4F81BD" w:themeColor="accent1"/>
        </w:rPr>
        <w:t>beschikking</w:t>
      </w:r>
      <w:proofErr w:type="spellEnd"/>
      <w:r w:rsidRPr="00864952">
        <w:rPr>
          <w:iCs/>
          <w:color w:val="4F81BD" w:themeColor="accent1"/>
        </w:rPr>
        <w:t xml:space="preserve">’). </w:t>
      </w:r>
    </w:p>
    <w:p w14:paraId="21AD9F68" w14:textId="60E5C815" w:rsidR="0010677A" w:rsidRPr="0010677A" w:rsidRDefault="0010677A" w:rsidP="005A786F">
      <w:pPr>
        <w:numPr>
          <w:ilvl w:val="0"/>
          <w:numId w:val="5"/>
        </w:numPr>
        <w:rPr>
          <w:iCs/>
          <w:color w:val="4F81BD" w:themeColor="accent1"/>
        </w:rPr>
      </w:pPr>
      <w:r w:rsidRPr="0010677A">
        <w:rPr>
          <w:iCs/>
          <w:color w:val="4F81BD" w:themeColor="accent1"/>
        </w:rPr>
        <w:t xml:space="preserve">Send one </w:t>
      </w:r>
      <w:r w:rsidR="005E7623">
        <w:rPr>
          <w:iCs/>
          <w:color w:val="4F81BD" w:themeColor="accent1"/>
        </w:rPr>
        <w:t>(</w:t>
      </w:r>
      <w:r w:rsidRPr="0010677A">
        <w:rPr>
          <w:iCs/>
          <w:color w:val="4F81BD" w:themeColor="accent1"/>
        </w:rPr>
        <w:t>1</w:t>
      </w:r>
      <w:r w:rsidR="005E7623">
        <w:rPr>
          <w:iCs/>
          <w:color w:val="4F81BD" w:themeColor="accent1"/>
        </w:rPr>
        <w:t>)</w:t>
      </w:r>
      <w:r w:rsidRPr="0010677A">
        <w:rPr>
          <w:iCs/>
          <w:color w:val="4F81BD" w:themeColor="accent1"/>
        </w:rPr>
        <w:t xml:space="preserve"> copy by e-mail to PPPbeheer@rvo.nl</w:t>
      </w:r>
      <w:r w:rsidR="00136CE8">
        <w:rPr>
          <w:iCs/>
          <w:color w:val="4F81BD" w:themeColor="accent1"/>
        </w:rPr>
        <w:t>.</w:t>
      </w:r>
      <w:r w:rsidRPr="0010677A">
        <w:rPr>
          <w:iCs/>
          <w:color w:val="4F81BD" w:themeColor="accent1"/>
        </w:rPr>
        <w:t xml:space="preserve"> </w:t>
      </w:r>
      <w:r w:rsidR="00136CE8">
        <w:rPr>
          <w:iCs/>
          <w:color w:val="4F81BD" w:themeColor="accent1"/>
        </w:rPr>
        <w:t>C</w:t>
      </w:r>
      <w:r w:rsidR="009004CC">
        <w:rPr>
          <w:iCs/>
          <w:color w:val="4F81BD" w:themeColor="accent1"/>
        </w:rPr>
        <w:t xml:space="preserve">opy </w:t>
      </w:r>
      <w:r w:rsidRPr="0010677A">
        <w:rPr>
          <w:iCs/>
          <w:color w:val="4F81BD" w:themeColor="accent1"/>
        </w:rPr>
        <w:t xml:space="preserve">the PPP </w:t>
      </w:r>
      <w:r w:rsidR="005E7623">
        <w:rPr>
          <w:iCs/>
          <w:color w:val="4F81BD" w:themeColor="accent1"/>
        </w:rPr>
        <w:t>Project Advisor</w:t>
      </w:r>
      <w:r w:rsidR="009004CC">
        <w:rPr>
          <w:iCs/>
          <w:color w:val="4F81BD" w:themeColor="accent1"/>
        </w:rPr>
        <w:t xml:space="preserve"> in the mail</w:t>
      </w:r>
      <w:r w:rsidRPr="0010677A">
        <w:rPr>
          <w:iCs/>
          <w:color w:val="4F81BD" w:themeColor="accent1"/>
        </w:rPr>
        <w:t>.</w:t>
      </w:r>
      <w:r w:rsidR="00A25F89">
        <w:rPr>
          <w:iCs/>
          <w:color w:val="4F81BD" w:themeColor="accent1"/>
        </w:rPr>
        <w:t xml:space="preserve"> </w:t>
      </w:r>
      <w:r w:rsidR="00136CE8">
        <w:rPr>
          <w:iCs/>
          <w:color w:val="4F81BD" w:themeColor="accent1"/>
        </w:rPr>
        <w:t>The s</w:t>
      </w:r>
      <w:r w:rsidR="00A25F89">
        <w:rPr>
          <w:iCs/>
          <w:color w:val="4F81BD" w:themeColor="accent1"/>
        </w:rPr>
        <w:t xml:space="preserve">ubject </w:t>
      </w:r>
      <w:r w:rsidR="00136CE8">
        <w:rPr>
          <w:iCs/>
          <w:color w:val="4F81BD" w:themeColor="accent1"/>
        </w:rPr>
        <w:t xml:space="preserve">line </w:t>
      </w:r>
      <w:r w:rsidR="00A25F89">
        <w:rPr>
          <w:iCs/>
          <w:color w:val="4F81BD" w:themeColor="accent1"/>
        </w:rPr>
        <w:t>should start with</w:t>
      </w:r>
      <w:r w:rsidR="00136CE8">
        <w:rPr>
          <w:iCs/>
          <w:color w:val="4F81BD" w:themeColor="accent1"/>
        </w:rPr>
        <w:t>:</w:t>
      </w:r>
      <w:r w:rsidR="00A25F89">
        <w:rPr>
          <w:iCs/>
          <w:color w:val="4F81BD" w:themeColor="accent1"/>
        </w:rPr>
        <w:t xml:space="preserve"> FDW XXX / Annual Narrative &amp; Financial Report (Month/Year – Month Year)</w:t>
      </w:r>
    </w:p>
    <w:p w14:paraId="1CC912B4" w14:textId="6A39A944" w:rsidR="00FC1898" w:rsidRPr="00864952" w:rsidRDefault="00086F62" w:rsidP="00FC1898">
      <w:pPr>
        <w:numPr>
          <w:ilvl w:val="0"/>
          <w:numId w:val="5"/>
        </w:numPr>
        <w:rPr>
          <w:iCs/>
          <w:color w:val="4F81BD" w:themeColor="accent1"/>
        </w:rPr>
      </w:pPr>
      <w:r>
        <w:rPr>
          <w:iCs/>
          <w:color w:val="4F81BD" w:themeColor="accent1"/>
        </w:rPr>
        <w:t>The Applicant must sign t</w:t>
      </w:r>
      <w:r w:rsidR="00FC1898" w:rsidRPr="00864952">
        <w:rPr>
          <w:iCs/>
          <w:color w:val="4F81BD" w:themeColor="accent1"/>
        </w:rPr>
        <w:t xml:space="preserve">he </w:t>
      </w:r>
      <w:r w:rsidR="005353E9" w:rsidRPr="00864952">
        <w:rPr>
          <w:iCs/>
          <w:color w:val="4F81BD" w:themeColor="accent1"/>
        </w:rPr>
        <w:t>a</w:t>
      </w:r>
      <w:r w:rsidR="00FC1898" w:rsidRPr="00864952">
        <w:rPr>
          <w:iCs/>
          <w:color w:val="4F81BD" w:themeColor="accent1"/>
        </w:rPr>
        <w:t xml:space="preserve">nnual </w:t>
      </w:r>
      <w:r w:rsidR="005353E9" w:rsidRPr="00864952">
        <w:rPr>
          <w:iCs/>
          <w:color w:val="4F81BD" w:themeColor="accent1"/>
        </w:rPr>
        <w:t>p</w:t>
      </w:r>
      <w:r w:rsidR="00FC1898" w:rsidRPr="00864952">
        <w:rPr>
          <w:iCs/>
          <w:color w:val="4F81BD" w:themeColor="accent1"/>
        </w:rPr>
        <w:t xml:space="preserve">rogress </w:t>
      </w:r>
      <w:r w:rsidR="005353E9" w:rsidRPr="00864952">
        <w:rPr>
          <w:iCs/>
          <w:color w:val="4F81BD" w:themeColor="accent1"/>
        </w:rPr>
        <w:t>r</w:t>
      </w:r>
      <w:r w:rsidR="00FC1898" w:rsidRPr="00864952">
        <w:rPr>
          <w:iCs/>
          <w:color w:val="4F81BD" w:themeColor="accent1"/>
        </w:rPr>
        <w:t xml:space="preserve">eport </w:t>
      </w:r>
      <w:r w:rsidRPr="00864952">
        <w:rPr>
          <w:iCs/>
          <w:color w:val="4F81BD" w:themeColor="accent1"/>
        </w:rPr>
        <w:t>on behalf of the entire partnership</w:t>
      </w:r>
      <w:r>
        <w:rPr>
          <w:iCs/>
          <w:color w:val="4F81BD" w:themeColor="accent1"/>
        </w:rPr>
        <w:t>.</w:t>
      </w:r>
      <w:r w:rsidRPr="00864952">
        <w:rPr>
          <w:iCs/>
          <w:color w:val="4F81BD" w:themeColor="accent1"/>
        </w:rPr>
        <w:t xml:space="preserve"> </w:t>
      </w:r>
      <w:r>
        <w:rPr>
          <w:iCs/>
          <w:color w:val="4F81BD" w:themeColor="accent1"/>
        </w:rPr>
        <w:t xml:space="preserve">A </w:t>
      </w:r>
      <w:r w:rsidR="0010677A">
        <w:rPr>
          <w:iCs/>
          <w:color w:val="4F81BD" w:themeColor="accent1"/>
        </w:rPr>
        <w:t>scanned cop</w:t>
      </w:r>
      <w:r w:rsidR="005E7623">
        <w:rPr>
          <w:iCs/>
          <w:color w:val="4F81BD" w:themeColor="accent1"/>
        </w:rPr>
        <w:t>y</w:t>
      </w:r>
      <w:r w:rsidR="0010677A">
        <w:rPr>
          <w:iCs/>
          <w:color w:val="4F81BD" w:themeColor="accent1"/>
        </w:rPr>
        <w:t xml:space="preserve"> of </w:t>
      </w:r>
      <w:r>
        <w:rPr>
          <w:iCs/>
          <w:color w:val="4F81BD" w:themeColor="accent1"/>
        </w:rPr>
        <w:t xml:space="preserve">the </w:t>
      </w:r>
      <w:r w:rsidR="0010677A">
        <w:rPr>
          <w:iCs/>
          <w:color w:val="4F81BD" w:themeColor="accent1"/>
        </w:rPr>
        <w:t>signed page</w:t>
      </w:r>
      <w:r>
        <w:rPr>
          <w:iCs/>
          <w:color w:val="4F81BD" w:themeColor="accent1"/>
        </w:rPr>
        <w:t xml:space="preserve"> is required.</w:t>
      </w:r>
    </w:p>
    <w:p w14:paraId="68DF4686" w14:textId="7107D542" w:rsidR="0010677A" w:rsidRPr="0010677A" w:rsidRDefault="0010677A" w:rsidP="0010677A">
      <w:pPr>
        <w:pStyle w:val="Toelichting"/>
        <w:rPr>
          <w:i w:val="0"/>
          <w:color w:val="4F81BD" w:themeColor="accent1"/>
        </w:rPr>
      </w:pPr>
      <w:r w:rsidRPr="0010677A">
        <w:rPr>
          <w:i w:val="0"/>
          <w:color w:val="4F81BD" w:themeColor="accent1"/>
        </w:rPr>
        <w:t xml:space="preserve">You are advised to contact your </w:t>
      </w:r>
      <w:r w:rsidR="00086F62">
        <w:rPr>
          <w:i w:val="0"/>
          <w:color w:val="4F81BD" w:themeColor="accent1"/>
        </w:rPr>
        <w:t>Netherlands Enterprise Agency</w:t>
      </w:r>
      <w:r w:rsidRPr="0010677A">
        <w:rPr>
          <w:i w:val="0"/>
          <w:color w:val="4F81BD" w:themeColor="accent1"/>
        </w:rPr>
        <w:t xml:space="preserve"> Project </w:t>
      </w:r>
      <w:r w:rsidR="00CD1572">
        <w:rPr>
          <w:i w:val="0"/>
          <w:color w:val="4F81BD" w:themeColor="accent1"/>
        </w:rPr>
        <w:t>Advisor</w:t>
      </w:r>
      <w:r w:rsidRPr="0010677A">
        <w:rPr>
          <w:i w:val="0"/>
          <w:color w:val="4F81BD" w:themeColor="accent1"/>
        </w:rPr>
        <w:t xml:space="preserve"> to discuss any changes and seek recommendations on how best to report on these.</w:t>
      </w:r>
    </w:p>
    <w:p w14:paraId="58A1794A" w14:textId="31AFC377" w:rsidR="00FC1898" w:rsidRPr="00864952" w:rsidRDefault="00FC1898" w:rsidP="00FC1898">
      <w:pPr>
        <w:pStyle w:val="Toelichting"/>
        <w:rPr>
          <w:i w:val="0"/>
          <w:color w:val="4F81BD" w:themeColor="accent1"/>
        </w:rPr>
      </w:pPr>
      <w:r w:rsidRPr="00864952">
        <w:rPr>
          <w:i w:val="0"/>
          <w:color w:val="4F81BD" w:themeColor="accent1"/>
        </w:rPr>
        <w:t xml:space="preserve">Please be as concise as possible. Avoid lengthy </w:t>
      </w:r>
      <w:r w:rsidR="00086F62">
        <w:rPr>
          <w:i w:val="0"/>
          <w:color w:val="4F81BD" w:themeColor="accent1"/>
        </w:rPr>
        <w:t>descriptions</w:t>
      </w:r>
      <w:r w:rsidR="00086F62" w:rsidRPr="00864952">
        <w:rPr>
          <w:i w:val="0"/>
          <w:color w:val="4F81BD" w:themeColor="accent1"/>
        </w:rPr>
        <w:t xml:space="preserve"> </w:t>
      </w:r>
      <w:r w:rsidRPr="00864952">
        <w:rPr>
          <w:i w:val="0"/>
          <w:color w:val="4F81BD" w:themeColor="accent1"/>
        </w:rPr>
        <w:t>and refer to annex</w:t>
      </w:r>
      <w:r w:rsidR="00086F62">
        <w:rPr>
          <w:i w:val="0"/>
          <w:color w:val="4F81BD" w:themeColor="accent1"/>
        </w:rPr>
        <w:t>e</w:t>
      </w:r>
      <w:r w:rsidRPr="00864952">
        <w:rPr>
          <w:i w:val="0"/>
          <w:color w:val="4F81BD" w:themeColor="accent1"/>
        </w:rPr>
        <w:t>s</w:t>
      </w:r>
      <w:r w:rsidR="005A786F" w:rsidRPr="00864952">
        <w:rPr>
          <w:i w:val="0"/>
          <w:color w:val="4F81BD" w:themeColor="accent1"/>
        </w:rPr>
        <w:t xml:space="preserve"> where possible</w:t>
      </w:r>
      <w:r w:rsidRPr="00864952">
        <w:rPr>
          <w:i w:val="0"/>
          <w:color w:val="4F81BD" w:themeColor="accent1"/>
        </w:rPr>
        <w:t>. Focus only on the reporting period</w:t>
      </w:r>
      <w:r w:rsidR="005A786F" w:rsidRPr="00864952">
        <w:rPr>
          <w:i w:val="0"/>
          <w:color w:val="4F81BD" w:themeColor="accent1"/>
        </w:rPr>
        <w:t>, not earlier reali</w:t>
      </w:r>
      <w:r w:rsidR="00086F62">
        <w:rPr>
          <w:i w:val="0"/>
          <w:color w:val="4F81BD" w:themeColor="accent1"/>
        </w:rPr>
        <w:t>s</w:t>
      </w:r>
      <w:r w:rsidR="005A786F" w:rsidRPr="00864952">
        <w:rPr>
          <w:i w:val="0"/>
          <w:color w:val="4F81BD" w:themeColor="accent1"/>
        </w:rPr>
        <w:t xml:space="preserve">ed </w:t>
      </w:r>
      <w:r w:rsidR="00A25F89">
        <w:rPr>
          <w:i w:val="0"/>
          <w:color w:val="4F81BD" w:themeColor="accent1"/>
        </w:rPr>
        <w:t xml:space="preserve">activities and </w:t>
      </w:r>
      <w:r w:rsidR="005A786F" w:rsidRPr="00864952">
        <w:rPr>
          <w:i w:val="0"/>
          <w:color w:val="4F81BD" w:themeColor="accent1"/>
        </w:rPr>
        <w:t>results</w:t>
      </w:r>
      <w:r w:rsidRPr="00864952">
        <w:rPr>
          <w:i w:val="0"/>
          <w:color w:val="4F81BD" w:themeColor="accent1"/>
        </w:rPr>
        <w:t xml:space="preserve">. </w:t>
      </w:r>
    </w:p>
    <w:p w14:paraId="45B6FA54" w14:textId="30A59CDC" w:rsidR="00A53C80" w:rsidRDefault="00086F62" w:rsidP="00FC1898">
      <w:pPr>
        <w:pStyle w:val="Toelichting"/>
        <w:rPr>
          <w:i w:val="0"/>
          <w:color w:val="4F81BD" w:themeColor="accent1"/>
          <w:u w:val="single"/>
        </w:rPr>
      </w:pPr>
      <w:r>
        <w:rPr>
          <w:i w:val="0"/>
          <w:color w:val="4F81BD" w:themeColor="accent1"/>
          <w:u w:val="single"/>
        </w:rPr>
        <w:t xml:space="preserve">You can delete the </w:t>
      </w:r>
      <w:r w:rsidR="005A786F" w:rsidRPr="0089743A">
        <w:rPr>
          <w:i w:val="0"/>
          <w:color w:val="4F81BD" w:themeColor="accent1"/>
          <w:u w:val="single"/>
        </w:rPr>
        <w:t xml:space="preserve">text in blue to reduce </w:t>
      </w:r>
      <w:r w:rsidR="00235EE0">
        <w:rPr>
          <w:i w:val="0"/>
          <w:color w:val="4F81BD" w:themeColor="accent1"/>
          <w:u w:val="single"/>
        </w:rPr>
        <w:t xml:space="preserve">the </w:t>
      </w:r>
      <w:r w:rsidR="005A786F" w:rsidRPr="0089743A">
        <w:rPr>
          <w:i w:val="0"/>
          <w:color w:val="4F81BD" w:themeColor="accent1"/>
          <w:u w:val="single"/>
        </w:rPr>
        <w:t xml:space="preserve">length of </w:t>
      </w:r>
      <w:r>
        <w:rPr>
          <w:i w:val="0"/>
          <w:color w:val="4F81BD" w:themeColor="accent1"/>
          <w:u w:val="single"/>
        </w:rPr>
        <w:t xml:space="preserve">this </w:t>
      </w:r>
      <w:r w:rsidR="005A786F" w:rsidRPr="0089743A">
        <w:rPr>
          <w:i w:val="0"/>
          <w:color w:val="4F81BD" w:themeColor="accent1"/>
          <w:u w:val="single"/>
        </w:rPr>
        <w:t>report.</w:t>
      </w:r>
    </w:p>
    <w:p w14:paraId="17AE3851" w14:textId="77EB34A7" w:rsidR="00A25F89" w:rsidRPr="0089743A" w:rsidRDefault="00A25F89" w:rsidP="00FC1898">
      <w:pPr>
        <w:pStyle w:val="Toelichting"/>
        <w:rPr>
          <w:i w:val="0"/>
          <w:color w:val="4F81BD" w:themeColor="accent1"/>
          <w:u w:val="single"/>
        </w:rPr>
      </w:pPr>
      <w:r>
        <w:rPr>
          <w:i w:val="0"/>
          <w:color w:val="4F81BD" w:themeColor="accent1"/>
          <w:u w:val="single"/>
        </w:rPr>
        <w:t xml:space="preserve">Please provide feedback </w:t>
      </w:r>
      <w:r w:rsidR="00086F62">
        <w:rPr>
          <w:i w:val="0"/>
          <w:color w:val="4F81BD" w:themeColor="accent1"/>
          <w:u w:val="single"/>
        </w:rPr>
        <w:t xml:space="preserve">on how this template can be improved </w:t>
      </w:r>
      <w:r>
        <w:rPr>
          <w:i w:val="0"/>
          <w:color w:val="4F81BD" w:themeColor="accent1"/>
          <w:u w:val="single"/>
        </w:rPr>
        <w:t>to the project advisor.</w:t>
      </w:r>
    </w:p>
    <w:p w14:paraId="11B34010" w14:textId="77777777" w:rsidR="00FC1898" w:rsidRPr="00864952" w:rsidRDefault="00FC1898" w:rsidP="00FC1898"/>
    <w:sdt>
      <w:sdtPr>
        <w:rPr>
          <w:rFonts w:ascii="Verdana" w:eastAsia="Times New Roman" w:hAnsi="Verdana" w:cs="Times New Roman"/>
          <w:color w:val="auto"/>
          <w:sz w:val="18"/>
          <w:szCs w:val="20"/>
          <w:lang w:val="en-GB"/>
        </w:rPr>
        <w:id w:val="12335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AD67FA" w14:textId="77777777" w:rsidR="00456BAB" w:rsidRPr="00864952" w:rsidRDefault="00456BAB">
          <w:pPr>
            <w:pStyle w:val="Kopvaninhoudsopgave"/>
            <w:rPr>
              <w:color w:val="4F81BD" w:themeColor="accent1"/>
            </w:rPr>
          </w:pPr>
          <w:r w:rsidRPr="00864952">
            <w:t>Inhoud</w:t>
          </w:r>
        </w:p>
        <w:p w14:paraId="32747489" w14:textId="73694208" w:rsidR="00A31EE9" w:rsidRDefault="00456BAB">
          <w:pPr>
            <w:pStyle w:val="Inhopg2"/>
            <w:rPr>
              <w:rFonts w:asciiTheme="minorHAnsi" w:eastAsiaTheme="minorEastAsia" w:hAnsiTheme="minorHAnsi" w:cstheme="minorBidi"/>
              <w:sz w:val="22"/>
              <w:szCs w:val="22"/>
              <w:lang w:val="nl-NL"/>
            </w:rPr>
          </w:pPr>
          <w:r w:rsidRPr="00864952">
            <w:rPr>
              <w:color w:val="4F81BD" w:themeColor="accent1"/>
            </w:rPr>
            <w:fldChar w:fldCharType="begin"/>
          </w:r>
          <w:r w:rsidRPr="00864952">
            <w:rPr>
              <w:color w:val="4F81BD" w:themeColor="accent1"/>
            </w:rPr>
            <w:instrText xml:space="preserve"> TOC \o "1-3" \h \z \u </w:instrText>
          </w:r>
          <w:r w:rsidRPr="00864952">
            <w:rPr>
              <w:color w:val="4F81BD" w:themeColor="accent1"/>
            </w:rPr>
            <w:fldChar w:fldCharType="separate"/>
          </w:r>
          <w:hyperlink w:anchor="_Toc37951281" w:history="1">
            <w:r w:rsidR="00A31EE9" w:rsidRPr="00414265">
              <w:rPr>
                <w:rStyle w:val="Hyperlink"/>
              </w:rPr>
              <w:t>Section 1 – Annual Progress Update</w:t>
            </w:r>
            <w:r w:rsidR="00A31EE9">
              <w:rPr>
                <w:webHidden/>
              </w:rPr>
              <w:tab/>
            </w:r>
            <w:r w:rsidR="00A31EE9">
              <w:rPr>
                <w:webHidden/>
              </w:rPr>
              <w:fldChar w:fldCharType="begin"/>
            </w:r>
            <w:r w:rsidR="00A31EE9">
              <w:rPr>
                <w:webHidden/>
              </w:rPr>
              <w:instrText xml:space="preserve"> PAGEREF _Toc37951281 \h </w:instrText>
            </w:r>
            <w:r w:rsidR="00A31EE9">
              <w:rPr>
                <w:webHidden/>
              </w:rPr>
            </w:r>
            <w:r w:rsidR="00A31EE9">
              <w:rPr>
                <w:webHidden/>
              </w:rPr>
              <w:fldChar w:fldCharType="separate"/>
            </w:r>
            <w:r w:rsidR="00A31EE9">
              <w:rPr>
                <w:webHidden/>
              </w:rPr>
              <w:t>3</w:t>
            </w:r>
            <w:r w:rsidR="00A31EE9">
              <w:rPr>
                <w:webHidden/>
              </w:rPr>
              <w:fldChar w:fldCharType="end"/>
            </w:r>
          </w:hyperlink>
        </w:p>
        <w:p w14:paraId="38A77D84" w14:textId="154FE1CF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2" w:history="1">
            <w:r w:rsidR="00A31EE9" w:rsidRPr="00414265">
              <w:rPr>
                <w:rStyle w:val="Hyperlink"/>
                <w:noProof/>
              </w:rPr>
              <w:t>Section 1.1 - Planned versus Reali</w:t>
            </w:r>
            <w:r w:rsidR="00086F62">
              <w:rPr>
                <w:rStyle w:val="Hyperlink"/>
                <w:noProof/>
              </w:rPr>
              <w:t>s</w:t>
            </w:r>
            <w:r w:rsidR="00A31EE9" w:rsidRPr="00414265">
              <w:rPr>
                <w:rStyle w:val="Hyperlink"/>
                <w:noProof/>
              </w:rPr>
              <w:t>ed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_Toc37951282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3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0C871150" w14:textId="268991E8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3" w:history="1">
            <w:r w:rsidR="00A31EE9" w:rsidRPr="00414265">
              <w:rPr>
                <w:rStyle w:val="Hyperlink"/>
                <w:noProof/>
              </w:rPr>
              <w:t>Section 1.2 – Lessons, challenges and emerging practises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_Toc37951283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3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34AFF42B" w14:textId="73087D39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4" w:history="1">
            <w:r w:rsidR="00A31EE9" w:rsidRPr="00414265">
              <w:rPr>
                <w:rStyle w:val="Hyperlink"/>
                <w:noProof/>
              </w:rPr>
              <w:t>Section 1.3 Partnership update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_Toc37951284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4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5D36E1BF" w14:textId="11F2DD7A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5" w:history="1">
            <w:r w:rsidR="00A31EE9" w:rsidRPr="00414265">
              <w:rPr>
                <w:rStyle w:val="Hyperlink"/>
                <w:noProof/>
              </w:rPr>
              <w:t>Section 1.4 Gender, Pro-poor &amp; Climate change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_Toc37951285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4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1D7F4B35" w14:textId="383A0EDF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6" w:history="1">
            <w:r w:rsidR="00A31EE9" w:rsidRPr="00414265">
              <w:rPr>
                <w:rStyle w:val="Hyperlink"/>
                <w:noProof/>
              </w:rPr>
              <w:t>Section 1.5 FDW programmatic contributions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_Toc37951286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4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3774FC88" w14:textId="739CFAD7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7" w:history="1">
            <w:r w:rsidR="00A31EE9" w:rsidRPr="00414265">
              <w:rPr>
                <w:rStyle w:val="Hyperlink"/>
                <w:noProof/>
              </w:rPr>
              <w:t>Section 1.6 Sustainability and Scaling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_Toc37951287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4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1E08C3CD" w14:textId="0E332B26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8" w:history="1">
            <w:r w:rsidR="00A31EE9" w:rsidRPr="00414265">
              <w:rPr>
                <w:rStyle w:val="Hyperlink"/>
                <w:bCs/>
                <w:noProof/>
              </w:rPr>
              <w:t>Section 1.7 Project modifications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_Toc37951288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4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514C5382" w14:textId="3ECD9421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89" w:history="1">
            <w:r w:rsidR="00A31EE9" w:rsidRPr="00414265">
              <w:rPr>
                <w:rStyle w:val="Hyperlink"/>
                <w:bCs/>
                <w:noProof/>
              </w:rPr>
              <w:t>Section 1.8 – Financial Update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_Toc37951289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5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782C795D" w14:textId="029EC691" w:rsidR="00A31EE9" w:rsidRDefault="001F69D2">
          <w:pPr>
            <w:pStyle w:val="Inhopg2"/>
            <w:rPr>
              <w:rFonts w:asciiTheme="minorHAnsi" w:eastAsiaTheme="minorEastAsia" w:hAnsiTheme="minorHAnsi" w:cstheme="minorBidi"/>
              <w:sz w:val="22"/>
              <w:szCs w:val="22"/>
              <w:lang w:val="nl-NL"/>
            </w:rPr>
          </w:pPr>
          <w:hyperlink w:anchor="_Toc37951290" w:history="1">
            <w:r w:rsidR="00A31EE9" w:rsidRPr="00414265">
              <w:rPr>
                <w:rStyle w:val="Hyperlink"/>
              </w:rPr>
              <w:t>Section 2 – Annual Plan</w:t>
            </w:r>
            <w:r w:rsidR="00A31EE9">
              <w:rPr>
                <w:webHidden/>
              </w:rPr>
              <w:tab/>
            </w:r>
            <w:r w:rsidR="00A31EE9">
              <w:rPr>
                <w:webHidden/>
              </w:rPr>
              <w:fldChar w:fldCharType="begin"/>
            </w:r>
            <w:r w:rsidR="00A31EE9">
              <w:rPr>
                <w:webHidden/>
              </w:rPr>
              <w:instrText xml:space="preserve"> PAGEREF _Toc37951290 \h </w:instrText>
            </w:r>
            <w:r w:rsidR="00A31EE9">
              <w:rPr>
                <w:webHidden/>
              </w:rPr>
            </w:r>
            <w:r w:rsidR="00A31EE9">
              <w:rPr>
                <w:webHidden/>
              </w:rPr>
              <w:fldChar w:fldCharType="separate"/>
            </w:r>
            <w:r w:rsidR="00A31EE9">
              <w:rPr>
                <w:webHidden/>
              </w:rPr>
              <w:t>5</w:t>
            </w:r>
            <w:r w:rsidR="00A31EE9">
              <w:rPr>
                <w:webHidden/>
              </w:rPr>
              <w:fldChar w:fldCharType="end"/>
            </w:r>
          </w:hyperlink>
        </w:p>
        <w:p w14:paraId="5D38EE80" w14:textId="61327C6D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91" w:history="1">
            <w:r w:rsidR="00A31EE9" w:rsidRPr="00414265">
              <w:rPr>
                <w:rStyle w:val="Hyperlink"/>
                <w:noProof/>
              </w:rPr>
              <w:t>Section 2.1 Annual Plan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_Toc37951291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5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6C229F4E" w14:textId="3CC80745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92" w:history="1">
            <w:r w:rsidR="00A31EE9" w:rsidRPr="00414265">
              <w:rPr>
                <w:rStyle w:val="Hyperlink"/>
                <w:noProof/>
              </w:rPr>
              <w:t>Section 2.2 Risk and Mitigation Plan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_Toc37951292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5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07466861" w14:textId="58125F1F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93" w:history="1">
            <w:r w:rsidR="00A31EE9" w:rsidRPr="00414265">
              <w:rPr>
                <w:rStyle w:val="Hyperlink"/>
                <w:noProof/>
              </w:rPr>
              <w:t>Section 2.3 Budget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_Toc37951293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6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331EFA3A" w14:textId="34966E7C" w:rsidR="00A31EE9" w:rsidRDefault="001F69D2">
          <w:pPr>
            <w:pStyle w:val="Inhopg2"/>
            <w:rPr>
              <w:rFonts w:asciiTheme="minorHAnsi" w:eastAsiaTheme="minorEastAsia" w:hAnsiTheme="minorHAnsi" w:cstheme="minorBidi"/>
              <w:sz w:val="22"/>
              <w:szCs w:val="22"/>
              <w:lang w:val="nl-NL"/>
            </w:rPr>
          </w:pPr>
          <w:hyperlink w:anchor="_Toc37951294" w:history="1">
            <w:r w:rsidR="00A31EE9" w:rsidRPr="00414265">
              <w:rPr>
                <w:rStyle w:val="Hyperlink"/>
              </w:rPr>
              <w:t>Section 3 – Annex</w:t>
            </w:r>
            <w:r w:rsidR="00086F62">
              <w:rPr>
                <w:rStyle w:val="Hyperlink"/>
              </w:rPr>
              <w:t>e</w:t>
            </w:r>
            <w:r w:rsidR="00A31EE9" w:rsidRPr="00414265">
              <w:rPr>
                <w:rStyle w:val="Hyperlink"/>
              </w:rPr>
              <w:t>s</w:t>
            </w:r>
            <w:r w:rsidR="00A31EE9">
              <w:rPr>
                <w:webHidden/>
              </w:rPr>
              <w:tab/>
            </w:r>
            <w:r w:rsidR="00A31EE9">
              <w:rPr>
                <w:webHidden/>
              </w:rPr>
              <w:fldChar w:fldCharType="begin"/>
            </w:r>
            <w:r w:rsidR="00A31EE9">
              <w:rPr>
                <w:webHidden/>
              </w:rPr>
              <w:instrText xml:space="preserve"> PAGEREF _Toc37951294 \h </w:instrText>
            </w:r>
            <w:r w:rsidR="00A31EE9">
              <w:rPr>
                <w:webHidden/>
              </w:rPr>
            </w:r>
            <w:r w:rsidR="00A31EE9">
              <w:rPr>
                <w:webHidden/>
              </w:rPr>
              <w:fldChar w:fldCharType="separate"/>
            </w:r>
            <w:r w:rsidR="00A31EE9">
              <w:rPr>
                <w:webHidden/>
              </w:rPr>
              <w:t>6</w:t>
            </w:r>
            <w:r w:rsidR="00A31EE9">
              <w:rPr>
                <w:webHidden/>
              </w:rPr>
              <w:fldChar w:fldCharType="end"/>
            </w:r>
          </w:hyperlink>
        </w:p>
        <w:p w14:paraId="46724442" w14:textId="0A194BF0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95" w:history="1">
            <w:r w:rsidR="00A31EE9" w:rsidRPr="00414265">
              <w:rPr>
                <w:rStyle w:val="Hyperlink"/>
                <w:noProof/>
              </w:rPr>
              <w:t>Section 3.1 Annex</w:t>
            </w:r>
            <w:r w:rsidR="00086F62">
              <w:rPr>
                <w:rStyle w:val="Hyperlink"/>
                <w:noProof/>
              </w:rPr>
              <w:t>e</w:t>
            </w:r>
            <w:r w:rsidR="00A31EE9" w:rsidRPr="00414265">
              <w:rPr>
                <w:rStyle w:val="Hyperlink"/>
                <w:noProof/>
              </w:rPr>
              <w:t>s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_Toc37951295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6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28B172DE" w14:textId="56D147E1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96" w:history="1">
            <w:r w:rsidR="00A31EE9" w:rsidRPr="00414265">
              <w:rPr>
                <w:rStyle w:val="Hyperlink"/>
                <w:noProof/>
              </w:rPr>
              <w:t>Section 3.2 Means of verification (MoVs)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_Toc37951296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6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51F70171" w14:textId="0782F535" w:rsidR="00A31EE9" w:rsidRDefault="001F69D2">
          <w:pPr>
            <w:pStyle w:val="Inhopg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/>
            </w:rPr>
          </w:pPr>
          <w:hyperlink w:anchor="_Toc37951298" w:history="1">
            <w:r w:rsidR="00A31EE9" w:rsidRPr="00414265">
              <w:rPr>
                <w:rStyle w:val="Hyperlink"/>
                <w:noProof/>
              </w:rPr>
              <w:t>Section 3.</w:t>
            </w:r>
            <w:r w:rsidR="00A31EE9">
              <w:rPr>
                <w:rStyle w:val="Hyperlink"/>
                <w:noProof/>
              </w:rPr>
              <w:t>3</w:t>
            </w:r>
            <w:r w:rsidR="00A31EE9" w:rsidRPr="00414265">
              <w:rPr>
                <w:rStyle w:val="Hyperlink"/>
                <w:noProof/>
              </w:rPr>
              <w:t xml:space="preserve"> Other annex</w:t>
            </w:r>
            <w:r w:rsidR="00086F62">
              <w:rPr>
                <w:rStyle w:val="Hyperlink"/>
                <w:noProof/>
              </w:rPr>
              <w:t>e</w:t>
            </w:r>
            <w:r w:rsidR="00A31EE9" w:rsidRPr="00414265">
              <w:rPr>
                <w:rStyle w:val="Hyperlink"/>
                <w:noProof/>
              </w:rPr>
              <w:t>s</w:t>
            </w:r>
            <w:r w:rsidR="00A31EE9">
              <w:rPr>
                <w:noProof/>
                <w:webHidden/>
              </w:rPr>
              <w:tab/>
            </w:r>
            <w:r w:rsidR="00A31EE9">
              <w:rPr>
                <w:noProof/>
                <w:webHidden/>
              </w:rPr>
              <w:fldChar w:fldCharType="begin"/>
            </w:r>
            <w:r w:rsidR="00A31EE9">
              <w:rPr>
                <w:noProof/>
                <w:webHidden/>
              </w:rPr>
              <w:instrText xml:space="preserve"> PAGEREF _Toc37951298 \h </w:instrText>
            </w:r>
            <w:r w:rsidR="00A31EE9">
              <w:rPr>
                <w:noProof/>
                <w:webHidden/>
              </w:rPr>
            </w:r>
            <w:r w:rsidR="00A31EE9">
              <w:rPr>
                <w:noProof/>
                <w:webHidden/>
              </w:rPr>
              <w:fldChar w:fldCharType="separate"/>
            </w:r>
            <w:r w:rsidR="00A31EE9">
              <w:rPr>
                <w:noProof/>
                <w:webHidden/>
              </w:rPr>
              <w:t>6</w:t>
            </w:r>
            <w:r w:rsidR="00A31EE9">
              <w:rPr>
                <w:noProof/>
                <w:webHidden/>
              </w:rPr>
              <w:fldChar w:fldCharType="end"/>
            </w:r>
          </w:hyperlink>
        </w:p>
        <w:p w14:paraId="0BFF1F86" w14:textId="5706D038" w:rsidR="00A31EE9" w:rsidRDefault="001F69D2">
          <w:pPr>
            <w:pStyle w:val="Inhopg2"/>
            <w:rPr>
              <w:rFonts w:asciiTheme="minorHAnsi" w:eastAsiaTheme="minorEastAsia" w:hAnsiTheme="minorHAnsi" w:cstheme="minorBidi"/>
              <w:sz w:val="22"/>
              <w:szCs w:val="22"/>
              <w:lang w:val="nl-NL"/>
            </w:rPr>
          </w:pPr>
          <w:hyperlink w:anchor="_Toc37951299" w:history="1">
            <w:r w:rsidR="00A31EE9" w:rsidRPr="00414265">
              <w:rPr>
                <w:rStyle w:val="Hyperlink"/>
              </w:rPr>
              <w:t>Section 4 Declaration and signature</w:t>
            </w:r>
            <w:r w:rsidR="00A31EE9">
              <w:rPr>
                <w:webHidden/>
              </w:rPr>
              <w:tab/>
            </w:r>
            <w:r w:rsidR="00A31EE9">
              <w:rPr>
                <w:webHidden/>
              </w:rPr>
              <w:fldChar w:fldCharType="begin"/>
            </w:r>
            <w:r w:rsidR="00A31EE9">
              <w:rPr>
                <w:webHidden/>
              </w:rPr>
              <w:instrText xml:space="preserve"> PAGEREF _Toc37951299 \h </w:instrText>
            </w:r>
            <w:r w:rsidR="00A31EE9">
              <w:rPr>
                <w:webHidden/>
              </w:rPr>
            </w:r>
            <w:r w:rsidR="00A31EE9">
              <w:rPr>
                <w:webHidden/>
              </w:rPr>
              <w:fldChar w:fldCharType="separate"/>
            </w:r>
            <w:r w:rsidR="00A31EE9">
              <w:rPr>
                <w:webHidden/>
              </w:rPr>
              <w:t>6</w:t>
            </w:r>
            <w:r w:rsidR="00A31EE9">
              <w:rPr>
                <w:webHidden/>
              </w:rPr>
              <w:fldChar w:fldCharType="end"/>
            </w:r>
          </w:hyperlink>
        </w:p>
        <w:p w14:paraId="357D0A4B" w14:textId="264EA749" w:rsidR="00456BAB" w:rsidRPr="00864952" w:rsidRDefault="00456BAB">
          <w:r w:rsidRPr="00864952">
            <w:rPr>
              <w:b/>
              <w:bCs/>
              <w:color w:val="4F81BD" w:themeColor="accent1"/>
            </w:rPr>
            <w:fldChar w:fldCharType="end"/>
          </w:r>
        </w:p>
      </w:sdtContent>
    </w:sdt>
    <w:p w14:paraId="1900A130" w14:textId="77777777" w:rsidR="00BE517A" w:rsidRPr="00864952" w:rsidRDefault="00BE517A">
      <w:pPr>
        <w:spacing w:line="240" w:lineRule="auto"/>
      </w:pPr>
      <w:r w:rsidRPr="00864952">
        <w:br w:type="page"/>
      </w:r>
    </w:p>
    <w:p w14:paraId="48346762" w14:textId="77777777" w:rsidR="00352510" w:rsidRPr="00864952" w:rsidRDefault="00352510" w:rsidP="007A0B25">
      <w:pPr>
        <w:pStyle w:val="Kop2"/>
      </w:pPr>
    </w:p>
    <w:p w14:paraId="1D6EF63E" w14:textId="77777777" w:rsidR="007A0B25" w:rsidRPr="00864952" w:rsidRDefault="007A0B25" w:rsidP="00BE517A">
      <w:pPr>
        <w:pStyle w:val="Kop2"/>
      </w:pPr>
      <w:bookmarkStart w:id="0" w:name="_Toc37951281"/>
      <w:r w:rsidRPr="00864952">
        <w:t xml:space="preserve">Section 1 </w:t>
      </w:r>
      <w:r w:rsidR="005A786F" w:rsidRPr="00864952">
        <w:t>–</w:t>
      </w:r>
      <w:r w:rsidR="00352510" w:rsidRPr="00864952">
        <w:t xml:space="preserve"> </w:t>
      </w:r>
      <w:r w:rsidR="005A786F" w:rsidRPr="00864952">
        <w:t xml:space="preserve">Annual </w:t>
      </w:r>
      <w:r w:rsidRPr="00864952">
        <w:t>Progress Update</w:t>
      </w:r>
      <w:bookmarkEnd w:id="0"/>
    </w:p>
    <w:p w14:paraId="44E9619E" w14:textId="77777777" w:rsidR="00BE517A" w:rsidRPr="00864952" w:rsidRDefault="00BE517A" w:rsidP="00BE517A">
      <w:pPr>
        <w:pStyle w:val="Kop2"/>
        <w:rPr>
          <w:color w:val="4F81BD" w:themeColor="accent1"/>
        </w:rPr>
      </w:pPr>
    </w:p>
    <w:p w14:paraId="4852D3F9" w14:textId="7E375EFA" w:rsidR="007A0B25" w:rsidRPr="00864952" w:rsidRDefault="007A0B25" w:rsidP="00A715FA">
      <w:pPr>
        <w:pStyle w:val="Kop3"/>
      </w:pPr>
      <w:bookmarkStart w:id="1" w:name="_Toc37951282"/>
      <w:r w:rsidRPr="00864952">
        <w:t xml:space="preserve">Section 1.1 </w:t>
      </w:r>
      <w:r w:rsidR="00352510" w:rsidRPr="00864952">
        <w:t xml:space="preserve">- </w:t>
      </w:r>
      <w:r w:rsidRPr="00864952">
        <w:t xml:space="preserve">Planned versus </w:t>
      </w:r>
      <w:r w:rsidR="005A786F" w:rsidRPr="00864952">
        <w:t>Reali</w:t>
      </w:r>
      <w:r w:rsidR="00086F62">
        <w:t>s</w:t>
      </w:r>
      <w:r w:rsidR="005A786F" w:rsidRPr="00864952">
        <w:t>ed</w:t>
      </w:r>
      <w:bookmarkEnd w:id="1"/>
    </w:p>
    <w:p w14:paraId="2C9ACEAD" w14:textId="0ED2C68C" w:rsidR="004C29D6" w:rsidRDefault="003B2214" w:rsidP="00A25F89">
      <w:pPr>
        <w:rPr>
          <w:color w:val="4F81BD" w:themeColor="accent1"/>
        </w:rPr>
      </w:pPr>
      <w:r w:rsidRPr="00A25F89">
        <w:rPr>
          <w:color w:val="4F81BD" w:themeColor="accent1"/>
        </w:rPr>
        <w:t xml:space="preserve">In </w:t>
      </w:r>
      <w:r w:rsidR="00086F62">
        <w:rPr>
          <w:color w:val="4F81BD" w:themeColor="accent1"/>
        </w:rPr>
        <w:t>your</w:t>
      </w:r>
      <w:r w:rsidR="00086F62" w:rsidRPr="00A25F89">
        <w:rPr>
          <w:color w:val="4F81BD" w:themeColor="accent1"/>
        </w:rPr>
        <w:t xml:space="preserve"> </w:t>
      </w:r>
      <w:r w:rsidR="00235EE0">
        <w:rPr>
          <w:color w:val="4F81BD" w:themeColor="accent1"/>
        </w:rPr>
        <w:t>inception</w:t>
      </w:r>
      <w:r w:rsidR="00086F62" w:rsidRPr="00A25F89">
        <w:rPr>
          <w:color w:val="4F81BD" w:themeColor="accent1"/>
        </w:rPr>
        <w:t xml:space="preserve"> </w:t>
      </w:r>
      <w:r w:rsidRPr="00A25F89">
        <w:rPr>
          <w:color w:val="4F81BD" w:themeColor="accent1"/>
        </w:rPr>
        <w:t>report</w:t>
      </w:r>
      <w:r w:rsidR="00086F62">
        <w:rPr>
          <w:color w:val="4F81BD" w:themeColor="accent1"/>
        </w:rPr>
        <w:t>,</w:t>
      </w:r>
      <w:r w:rsidRPr="00A25F89">
        <w:rPr>
          <w:color w:val="4F81BD" w:themeColor="accent1"/>
        </w:rPr>
        <w:t xml:space="preserve"> a detailed workplan was provided</w:t>
      </w:r>
      <w:r w:rsidR="002D1075" w:rsidRPr="00A25F89">
        <w:rPr>
          <w:color w:val="4F81BD" w:themeColor="accent1"/>
        </w:rPr>
        <w:t xml:space="preserve"> </w:t>
      </w:r>
      <w:r w:rsidR="00235EE0">
        <w:rPr>
          <w:color w:val="4F81BD" w:themeColor="accent1"/>
        </w:rPr>
        <w:t>or</w:t>
      </w:r>
      <w:r w:rsidR="00086F62" w:rsidRPr="00A25F89">
        <w:rPr>
          <w:color w:val="4F81BD" w:themeColor="accent1"/>
        </w:rPr>
        <w:t xml:space="preserve"> </w:t>
      </w:r>
      <w:r w:rsidR="002D1075" w:rsidRPr="00A25F89">
        <w:rPr>
          <w:color w:val="4F81BD" w:themeColor="accent1"/>
        </w:rPr>
        <w:t>has been updated</w:t>
      </w:r>
      <w:r w:rsidR="004C29D6">
        <w:rPr>
          <w:color w:val="4F81BD" w:themeColor="accent1"/>
        </w:rPr>
        <w:t xml:space="preserve"> </w:t>
      </w:r>
      <w:r w:rsidR="00235EE0">
        <w:rPr>
          <w:color w:val="4F81BD" w:themeColor="accent1"/>
        </w:rPr>
        <w:t xml:space="preserve">subsequently </w:t>
      </w:r>
      <w:r w:rsidR="002D1075" w:rsidRPr="00A25F89">
        <w:rPr>
          <w:color w:val="4F81BD" w:themeColor="accent1"/>
        </w:rPr>
        <w:t>each year</w:t>
      </w:r>
      <w:r w:rsidRPr="00A25F89">
        <w:rPr>
          <w:color w:val="4F81BD" w:themeColor="accent1"/>
        </w:rPr>
        <w:t xml:space="preserve">. </w:t>
      </w:r>
      <w:r w:rsidR="004C29D6">
        <w:rPr>
          <w:color w:val="4F81BD" w:themeColor="accent1"/>
        </w:rPr>
        <w:t xml:space="preserve">Please report </w:t>
      </w:r>
      <w:r w:rsidR="00086F62">
        <w:rPr>
          <w:color w:val="4F81BD" w:themeColor="accent1"/>
        </w:rPr>
        <w:t xml:space="preserve">on </w:t>
      </w:r>
      <w:r w:rsidR="004C29D6">
        <w:rPr>
          <w:color w:val="4F81BD" w:themeColor="accent1"/>
        </w:rPr>
        <w:t xml:space="preserve">what </w:t>
      </w:r>
      <w:r w:rsidR="00086F62">
        <w:rPr>
          <w:color w:val="4F81BD" w:themeColor="accent1"/>
        </w:rPr>
        <w:t xml:space="preserve">was </w:t>
      </w:r>
      <w:r w:rsidR="004C29D6">
        <w:rPr>
          <w:color w:val="4F81BD" w:themeColor="accent1"/>
        </w:rPr>
        <w:t>planned in this workplan in the below sections.</w:t>
      </w:r>
    </w:p>
    <w:p w14:paraId="49F786CF" w14:textId="77777777" w:rsidR="00510EBF" w:rsidRPr="00864952" w:rsidRDefault="00510EBF" w:rsidP="00BE517A">
      <w:pPr>
        <w:spacing w:line="240" w:lineRule="auto"/>
      </w:pPr>
    </w:p>
    <w:p w14:paraId="37FB8360" w14:textId="77777777" w:rsidR="00415CB7" w:rsidRPr="00AF6F17" w:rsidRDefault="00415CB7" w:rsidP="00AF6F17">
      <w:pPr>
        <w:rPr>
          <w:b/>
        </w:rPr>
      </w:pPr>
      <w:r w:rsidRPr="00AF6F17">
        <w:rPr>
          <w:b/>
        </w:rPr>
        <w:t>1.1.</w:t>
      </w:r>
      <w:r w:rsidR="00C427FB">
        <w:rPr>
          <w:b/>
        </w:rPr>
        <w:t>1</w:t>
      </w:r>
      <w:r w:rsidRPr="00AF6F17">
        <w:rPr>
          <w:b/>
        </w:rPr>
        <w:t xml:space="preserve"> Progress under Work Package 2</w:t>
      </w:r>
    </w:p>
    <w:p w14:paraId="46EBBAFD" w14:textId="55C1ABA9" w:rsidR="00415CB7" w:rsidRPr="002D1075" w:rsidRDefault="00415CB7" w:rsidP="00A25F89">
      <w:r w:rsidRPr="002D1075">
        <w:t>Were activities for W</w:t>
      </w:r>
      <w:r w:rsidR="00086F62">
        <w:t xml:space="preserve">ork </w:t>
      </w:r>
      <w:r w:rsidRPr="002D1075">
        <w:t>P</w:t>
      </w:r>
      <w:r w:rsidR="00086F62">
        <w:t>ackage</w:t>
      </w:r>
      <w:r w:rsidRPr="002D1075">
        <w:t xml:space="preserve"> 2 carried out after the last annual progress report? </w:t>
      </w:r>
      <w:r w:rsidRPr="002D1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instrText xml:space="preserve"> FORMCHECKBOX </w:instrText>
      </w:r>
      <w:r w:rsidR="001F69D2">
        <w:fldChar w:fldCharType="separate"/>
      </w:r>
      <w:r w:rsidRPr="002D1075">
        <w:fldChar w:fldCharType="end"/>
      </w:r>
      <w:r w:rsidRPr="002D1075">
        <w:t xml:space="preserve"> Yes </w:t>
      </w:r>
      <w:r w:rsidRPr="002D10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instrText xml:space="preserve"> FORMCHECKBOX </w:instrText>
      </w:r>
      <w:r w:rsidR="001F69D2">
        <w:fldChar w:fldCharType="separate"/>
      </w:r>
      <w:r w:rsidRPr="002D1075">
        <w:fldChar w:fldCharType="end"/>
      </w:r>
      <w:r w:rsidRPr="002D1075">
        <w:t xml:space="preserve"> No</w:t>
      </w:r>
    </w:p>
    <w:p w14:paraId="5C714FD4" w14:textId="7A81DA31" w:rsidR="00415CB7" w:rsidRPr="00A25F89" w:rsidRDefault="00415CB7" w:rsidP="00A25F89">
      <w:pPr>
        <w:rPr>
          <w:color w:val="4F81BD" w:themeColor="accent1"/>
        </w:rPr>
      </w:pPr>
      <w:r w:rsidRPr="00A25F89">
        <w:rPr>
          <w:color w:val="4F81BD" w:themeColor="accent1"/>
        </w:rPr>
        <w:t xml:space="preserve">If yes, briefly describe </w:t>
      </w:r>
      <w:r w:rsidR="002D1075" w:rsidRPr="00A25F89">
        <w:rPr>
          <w:color w:val="4F81BD" w:themeColor="accent1"/>
        </w:rPr>
        <w:t xml:space="preserve">what was carried out with an explanation for any major </w:t>
      </w:r>
      <w:r w:rsidR="00086F62">
        <w:rPr>
          <w:color w:val="4F81BD" w:themeColor="accent1"/>
        </w:rPr>
        <w:t>changes</w:t>
      </w:r>
      <w:r w:rsidR="002D1075" w:rsidRPr="00A25F89">
        <w:rPr>
          <w:color w:val="4F81BD" w:themeColor="accent1"/>
        </w:rPr>
        <w:t xml:space="preserve">. </w:t>
      </w:r>
      <w:r w:rsidR="00086F62">
        <w:rPr>
          <w:color w:val="4F81BD" w:themeColor="accent1"/>
        </w:rPr>
        <w:t>Describe the r</w:t>
      </w:r>
      <w:r w:rsidR="002D1075" w:rsidRPr="00A25F89">
        <w:rPr>
          <w:color w:val="4F81BD" w:themeColor="accent1"/>
        </w:rPr>
        <w:t xml:space="preserve">isks and bottlenecks </w:t>
      </w:r>
      <w:r w:rsidR="00086F62">
        <w:rPr>
          <w:color w:val="4F81BD" w:themeColor="accent1"/>
        </w:rPr>
        <w:t xml:space="preserve">you </w:t>
      </w:r>
      <w:r w:rsidR="002D1075" w:rsidRPr="00A25F89">
        <w:rPr>
          <w:color w:val="4F81BD" w:themeColor="accent1"/>
        </w:rPr>
        <w:t>faced and how these were addressed.</w:t>
      </w:r>
    </w:p>
    <w:p w14:paraId="021062A5" w14:textId="77777777" w:rsidR="00415CB7" w:rsidRPr="002D1075" w:rsidRDefault="00415CB7" w:rsidP="00415CB7"/>
    <w:p w14:paraId="49A4F343" w14:textId="629C940B" w:rsidR="00415CB7" w:rsidRPr="002D1075" w:rsidRDefault="00415CB7" w:rsidP="00415CB7">
      <w:pPr>
        <w:numPr>
          <w:ilvl w:val="0"/>
          <w:numId w:val="5"/>
        </w:numPr>
      </w:pPr>
      <w:r w:rsidRPr="002D1075">
        <w:t>Have any outputs been reali</w:t>
      </w:r>
      <w:r w:rsidR="00086F62">
        <w:t>s</w:t>
      </w:r>
      <w:r w:rsidRPr="002D1075">
        <w:t xml:space="preserve">ed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Yes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No.</w:t>
      </w:r>
    </w:p>
    <w:p w14:paraId="58152855" w14:textId="71C46C29" w:rsidR="00415CB7" w:rsidRPr="002D1075" w:rsidRDefault="00415CB7" w:rsidP="00415CB7">
      <w:pPr>
        <w:numPr>
          <w:ilvl w:val="0"/>
          <w:numId w:val="5"/>
        </w:numPr>
      </w:pPr>
      <w:r w:rsidRPr="002D1075">
        <w:rPr>
          <w:color w:val="4F81BD" w:themeColor="accent1"/>
        </w:rPr>
        <w:t xml:space="preserve">If yes, </w:t>
      </w:r>
      <w:r w:rsidR="002D1075" w:rsidRPr="002D1075">
        <w:rPr>
          <w:color w:val="4F81BD" w:themeColor="accent1"/>
        </w:rPr>
        <w:t xml:space="preserve">describe which </w:t>
      </w:r>
      <w:r w:rsidRPr="002D1075">
        <w:rPr>
          <w:color w:val="4F81BD" w:themeColor="accent1"/>
        </w:rPr>
        <w:t>output</w:t>
      </w:r>
      <w:r w:rsidR="00C427FB">
        <w:rPr>
          <w:color w:val="4F81BD" w:themeColor="accent1"/>
        </w:rPr>
        <w:t>s</w:t>
      </w:r>
      <w:r w:rsidR="002D1075" w:rsidRPr="002D1075">
        <w:rPr>
          <w:color w:val="4F81BD" w:themeColor="accent1"/>
        </w:rPr>
        <w:t xml:space="preserve">. Refer to the relevant </w:t>
      </w:r>
      <w:r w:rsidR="00086F62">
        <w:rPr>
          <w:color w:val="4F81BD" w:themeColor="accent1"/>
        </w:rPr>
        <w:t>Means of Verification (</w:t>
      </w:r>
      <w:r w:rsidR="002D1075" w:rsidRPr="002D1075">
        <w:rPr>
          <w:color w:val="4F81BD" w:themeColor="accent1"/>
        </w:rPr>
        <w:t>MoV</w:t>
      </w:r>
      <w:r w:rsidR="00C427FB">
        <w:rPr>
          <w:color w:val="4F81BD" w:themeColor="accent1"/>
        </w:rPr>
        <w:t>s</w:t>
      </w:r>
      <w:r w:rsidR="00086F62">
        <w:rPr>
          <w:color w:val="4F81BD" w:themeColor="accent1"/>
        </w:rPr>
        <w:t>)</w:t>
      </w:r>
      <w:r w:rsidR="002D1075" w:rsidRPr="002D1075">
        <w:rPr>
          <w:color w:val="4F81BD" w:themeColor="accent1"/>
        </w:rPr>
        <w:t xml:space="preserve"> and include th</w:t>
      </w:r>
      <w:r w:rsidR="00C427FB">
        <w:rPr>
          <w:color w:val="4F81BD" w:themeColor="accent1"/>
        </w:rPr>
        <w:t>e</w:t>
      </w:r>
      <w:r w:rsidR="002D1075" w:rsidRPr="002D1075">
        <w:rPr>
          <w:color w:val="4F81BD" w:themeColor="accent1"/>
        </w:rPr>
        <w:t>s</w:t>
      </w:r>
      <w:r w:rsidR="00C427FB">
        <w:rPr>
          <w:color w:val="4F81BD" w:themeColor="accent1"/>
        </w:rPr>
        <w:t>e</w:t>
      </w:r>
      <w:r w:rsidR="002D1075" w:rsidRPr="002D1075">
        <w:rPr>
          <w:color w:val="4F81BD" w:themeColor="accent1"/>
        </w:rPr>
        <w:t xml:space="preserve"> in </w:t>
      </w:r>
      <w:r w:rsidR="00086F62">
        <w:rPr>
          <w:color w:val="4F81BD" w:themeColor="accent1"/>
        </w:rPr>
        <w:t xml:space="preserve">the </w:t>
      </w:r>
      <w:r w:rsidR="002D1075" w:rsidRPr="002D1075">
        <w:rPr>
          <w:color w:val="4F81BD" w:themeColor="accent1"/>
        </w:rPr>
        <w:t xml:space="preserve">annex. </w:t>
      </w:r>
      <w:r w:rsidRPr="002D1075">
        <w:rPr>
          <w:color w:val="4F81BD" w:themeColor="accent1"/>
        </w:rPr>
        <w:t xml:space="preserve"> </w:t>
      </w:r>
    </w:p>
    <w:p w14:paraId="3EB9314D" w14:textId="4717924B" w:rsidR="00415CB7" w:rsidRPr="002D1075" w:rsidRDefault="00717DC8" w:rsidP="00415CB7">
      <w:pPr>
        <w:numPr>
          <w:ilvl w:val="0"/>
          <w:numId w:val="5"/>
        </w:numPr>
      </w:pPr>
      <w:r>
        <w:rPr>
          <w:iCs/>
        </w:rPr>
        <w:t>Has</w:t>
      </w:r>
      <w:r w:rsidR="00415CB7" w:rsidRPr="002D1075">
        <w:rPr>
          <w:iCs/>
        </w:rPr>
        <w:t xml:space="preserve"> W</w:t>
      </w:r>
      <w:r w:rsidR="00086F62">
        <w:rPr>
          <w:iCs/>
        </w:rPr>
        <w:t xml:space="preserve">ork </w:t>
      </w:r>
      <w:r w:rsidR="00415CB7" w:rsidRPr="002D1075">
        <w:rPr>
          <w:iCs/>
        </w:rPr>
        <w:t>P</w:t>
      </w:r>
      <w:r w:rsidR="00086F62">
        <w:rPr>
          <w:iCs/>
        </w:rPr>
        <w:t>ackage</w:t>
      </w:r>
      <w:r w:rsidR="00415CB7" w:rsidRPr="002D1075">
        <w:rPr>
          <w:iCs/>
        </w:rPr>
        <w:t xml:space="preserve"> 2 </w:t>
      </w:r>
      <w:r>
        <w:rPr>
          <w:iCs/>
        </w:rPr>
        <w:t xml:space="preserve">been </w:t>
      </w:r>
      <w:r w:rsidR="00415CB7" w:rsidRPr="002D1075">
        <w:rPr>
          <w:iCs/>
        </w:rPr>
        <w:t>complete</w:t>
      </w:r>
      <w:r>
        <w:rPr>
          <w:iCs/>
        </w:rPr>
        <w:t>d</w:t>
      </w:r>
      <w:r w:rsidR="00415CB7" w:rsidRPr="002D1075">
        <w:rPr>
          <w:iCs/>
        </w:rPr>
        <w:t xml:space="preserve">? </w:t>
      </w:r>
      <w:r w:rsidR="00415CB7"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CB7"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="00415CB7" w:rsidRPr="002D1075">
        <w:rPr>
          <w:iCs/>
        </w:rPr>
        <w:fldChar w:fldCharType="end"/>
      </w:r>
      <w:r w:rsidR="00415CB7" w:rsidRPr="002D1075">
        <w:rPr>
          <w:iCs/>
        </w:rPr>
        <w:t xml:space="preserve"> Yes </w:t>
      </w:r>
      <w:r w:rsidR="00415CB7"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CB7"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="00415CB7" w:rsidRPr="002D1075">
        <w:rPr>
          <w:iCs/>
        </w:rPr>
        <w:fldChar w:fldCharType="end"/>
      </w:r>
      <w:r w:rsidR="00415CB7" w:rsidRPr="002D1075">
        <w:rPr>
          <w:iCs/>
        </w:rPr>
        <w:t xml:space="preserve"> No.</w:t>
      </w:r>
    </w:p>
    <w:p w14:paraId="61A52A71" w14:textId="77777777" w:rsidR="00415CB7" w:rsidRDefault="00415CB7" w:rsidP="00415CB7">
      <w:pPr>
        <w:rPr>
          <w:color w:val="FF0000"/>
        </w:rPr>
      </w:pPr>
    </w:p>
    <w:p w14:paraId="185A183B" w14:textId="77777777" w:rsidR="002D1075" w:rsidRPr="00AF6F17" w:rsidRDefault="002D1075" w:rsidP="00AF6F17">
      <w:pPr>
        <w:rPr>
          <w:b/>
        </w:rPr>
      </w:pPr>
      <w:r w:rsidRPr="00AF6F17">
        <w:rPr>
          <w:b/>
        </w:rPr>
        <w:t>1.1.</w:t>
      </w:r>
      <w:r w:rsidR="00C427FB">
        <w:rPr>
          <w:b/>
        </w:rPr>
        <w:t>2</w:t>
      </w:r>
      <w:r w:rsidRPr="00AF6F17">
        <w:rPr>
          <w:b/>
        </w:rPr>
        <w:t xml:space="preserve"> Progress under Work Package 3</w:t>
      </w:r>
    </w:p>
    <w:p w14:paraId="5360477B" w14:textId="5CD6BA36" w:rsidR="002D1075" w:rsidRPr="002D1075" w:rsidRDefault="002D1075" w:rsidP="002D1075">
      <w:pPr>
        <w:rPr>
          <w:iCs/>
        </w:rPr>
      </w:pPr>
      <w:r w:rsidRPr="002D1075">
        <w:rPr>
          <w:iCs/>
        </w:rPr>
        <w:t>Were activities for W</w:t>
      </w:r>
      <w:r w:rsidR="00086F62">
        <w:rPr>
          <w:iCs/>
        </w:rPr>
        <w:t xml:space="preserve">ork </w:t>
      </w:r>
      <w:r w:rsidRPr="002D1075">
        <w:rPr>
          <w:iCs/>
        </w:rPr>
        <w:t>P</w:t>
      </w:r>
      <w:r w:rsidR="00086F62">
        <w:rPr>
          <w:iCs/>
        </w:rPr>
        <w:t>ackage</w:t>
      </w:r>
      <w:r w:rsidRPr="002D1075">
        <w:rPr>
          <w:iCs/>
        </w:rPr>
        <w:t xml:space="preserve"> </w:t>
      </w:r>
      <w:r>
        <w:rPr>
          <w:iCs/>
        </w:rPr>
        <w:t>3</w:t>
      </w:r>
      <w:r w:rsidRPr="002D1075">
        <w:rPr>
          <w:iCs/>
        </w:rPr>
        <w:t xml:space="preserve"> carried out after the last annual progress report?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Yes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No</w:t>
      </w:r>
    </w:p>
    <w:p w14:paraId="2FA30E6E" w14:textId="12EC183C" w:rsidR="002D1075" w:rsidRPr="00A25F89" w:rsidRDefault="002D1075" w:rsidP="00A25F89">
      <w:pPr>
        <w:rPr>
          <w:color w:val="4F81BD" w:themeColor="accent1"/>
        </w:rPr>
      </w:pPr>
      <w:r w:rsidRPr="00A25F89">
        <w:rPr>
          <w:color w:val="4F81BD" w:themeColor="accent1"/>
        </w:rPr>
        <w:t xml:space="preserve">If yes, briefly describe what was carried out with an explanation for any major </w:t>
      </w:r>
      <w:r w:rsidR="00086F62">
        <w:rPr>
          <w:color w:val="4F81BD" w:themeColor="accent1"/>
        </w:rPr>
        <w:t>changes</w:t>
      </w:r>
      <w:r w:rsidRPr="00A25F89">
        <w:rPr>
          <w:color w:val="4F81BD" w:themeColor="accent1"/>
        </w:rPr>
        <w:t xml:space="preserve">. </w:t>
      </w:r>
      <w:r w:rsidR="00EC2206">
        <w:rPr>
          <w:color w:val="4F81BD" w:themeColor="accent1"/>
        </w:rPr>
        <w:t>Describe</w:t>
      </w:r>
      <w:r w:rsidR="00086F62">
        <w:rPr>
          <w:color w:val="4F81BD" w:themeColor="accent1"/>
        </w:rPr>
        <w:t xml:space="preserve"> the </w:t>
      </w:r>
      <w:r w:rsidR="00086F62" w:rsidRPr="00A25F89">
        <w:rPr>
          <w:color w:val="4F81BD" w:themeColor="accent1"/>
        </w:rPr>
        <w:t>risks</w:t>
      </w:r>
      <w:r w:rsidRPr="00A25F89">
        <w:rPr>
          <w:color w:val="4F81BD" w:themeColor="accent1"/>
        </w:rPr>
        <w:t xml:space="preserve"> and bottlenecks </w:t>
      </w:r>
      <w:r w:rsidR="00086F62">
        <w:rPr>
          <w:color w:val="4F81BD" w:themeColor="accent1"/>
        </w:rPr>
        <w:t xml:space="preserve">you </w:t>
      </w:r>
      <w:r w:rsidRPr="00A25F89">
        <w:rPr>
          <w:color w:val="4F81BD" w:themeColor="accent1"/>
        </w:rPr>
        <w:t>faced and how these were addressed.</w:t>
      </w:r>
    </w:p>
    <w:p w14:paraId="1D6D5626" w14:textId="77777777" w:rsidR="002D1075" w:rsidRPr="002D1075" w:rsidRDefault="002D1075" w:rsidP="002D1075">
      <w:bookmarkStart w:id="2" w:name="_GoBack"/>
      <w:bookmarkEnd w:id="2"/>
    </w:p>
    <w:p w14:paraId="068EAE86" w14:textId="290D81D4" w:rsidR="002D1075" w:rsidRPr="002D1075" w:rsidRDefault="002D1075" w:rsidP="002D1075">
      <w:pPr>
        <w:numPr>
          <w:ilvl w:val="0"/>
          <w:numId w:val="5"/>
        </w:numPr>
      </w:pPr>
      <w:r w:rsidRPr="002D1075">
        <w:t>Have any outputs been reali</w:t>
      </w:r>
      <w:r w:rsidR="00086F62">
        <w:t>s</w:t>
      </w:r>
      <w:r w:rsidRPr="002D1075">
        <w:t xml:space="preserve">ed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Yes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No.</w:t>
      </w:r>
    </w:p>
    <w:p w14:paraId="2AC9FF6E" w14:textId="2AA10A2E" w:rsidR="002D1075" w:rsidRPr="002D1075" w:rsidRDefault="00C427FB" w:rsidP="002D1075">
      <w:pPr>
        <w:numPr>
          <w:ilvl w:val="0"/>
          <w:numId w:val="5"/>
        </w:numPr>
      </w:pPr>
      <w:r w:rsidRPr="002D1075">
        <w:rPr>
          <w:color w:val="4F81BD" w:themeColor="accent1"/>
        </w:rPr>
        <w:t>If yes, describe which output</w:t>
      </w:r>
      <w:r>
        <w:rPr>
          <w:color w:val="4F81BD" w:themeColor="accent1"/>
        </w:rPr>
        <w:t>s</w:t>
      </w:r>
      <w:r w:rsidRPr="002D1075">
        <w:rPr>
          <w:color w:val="4F81BD" w:themeColor="accent1"/>
        </w:rPr>
        <w:t>. Refer to the relevant MoV</w:t>
      </w:r>
      <w:r>
        <w:rPr>
          <w:color w:val="4F81BD" w:themeColor="accent1"/>
        </w:rPr>
        <w:t>s</w:t>
      </w:r>
      <w:r w:rsidRPr="002D1075">
        <w:rPr>
          <w:color w:val="4F81BD" w:themeColor="accent1"/>
        </w:rPr>
        <w:t xml:space="preserve"> and include th</w:t>
      </w:r>
      <w:r>
        <w:rPr>
          <w:color w:val="4F81BD" w:themeColor="accent1"/>
        </w:rPr>
        <w:t>e</w:t>
      </w:r>
      <w:r w:rsidRPr="002D1075">
        <w:rPr>
          <w:color w:val="4F81BD" w:themeColor="accent1"/>
        </w:rPr>
        <w:t>s</w:t>
      </w:r>
      <w:r>
        <w:rPr>
          <w:color w:val="4F81BD" w:themeColor="accent1"/>
        </w:rPr>
        <w:t>e</w:t>
      </w:r>
      <w:r w:rsidRPr="002D1075">
        <w:rPr>
          <w:color w:val="4F81BD" w:themeColor="accent1"/>
        </w:rPr>
        <w:t xml:space="preserve"> in </w:t>
      </w:r>
      <w:r w:rsidR="00086F62">
        <w:rPr>
          <w:color w:val="4F81BD" w:themeColor="accent1"/>
        </w:rPr>
        <w:t xml:space="preserve">the </w:t>
      </w:r>
      <w:r w:rsidRPr="002D1075">
        <w:rPr>
          <w:color w:val="4F81BD" w:themeColor="accent1"/>
        </w:rPr>
        <w:t xml:space="preserve">annex.  </w:t>
      </w:r>
    </w:p>
    <w:p w14:paraId="2258F402" w14:textId="6E54323E" w:rsidR="002D1075" w:rsidRPr="002D1075" w:rsidRDefault="00717DC8" w:rsidP="002D1075">
      <w:pPr>
        <w:numPr>
          <w:ilvl w:val="0"/>
          <w:numId w:val="5"/>
        </w:numPr>
      </w:pPr>
      <w:r>
        <w:rPr>
          <w:iCs/>
        </w:rPr>
        <w:t>Has</w:t>
      </w:r>
      <w:r w:rsidR="002D1075" w:rsidRPr="002D1075">
        <w:rPr>
          <w:iCs/>
        </w:rPr>
        <w:t xml:space="preserve"> W</w:t>
      </w:r>
      <w:r w:rsidR="00086F62">
        <w:rPr>
          <w:iCs/>
        </w:rPr>
        <w:t xml:space="preserve">ork </w:t>
      </w:r>
      <w:r w:rsidR="002D1075" w:rsidRPr="002D1075">
        <w:rPr>
          <w:iCs/>
        </w:rPr>
        <w:t>P</w:t>
      </w:r>
      <w:r w:rsidR="00086F62">
        <w:rPr>
          <w:iCs/>
        </w:rPr>
        <w:t>ackage</w:t>
      </w:r>
      <w:r w:rsidR="002D1075" w:rsidRPr="002D1075">
        <w:rPr>
          <w:iCs/>
        </w:rPr>
        <w:t xml:space="preserve"> </w:t>
      </w:r>
      <w:r w:rsidR="00C427FB">
        <w:rPr>
          <w:iCs/>
        </w:rPr>
        <w:t>3</w:t>
      </w:r>
      <w:r w:rsidR="002D1075" w:rsidRPr="002D1075">
        <w:rPr>
          <w:iCs/>
        </w:rPr>
        <w:t xml:space="preserve"> </w:t>
      </w:r>
      <w:r>
        <w:rPr>
          <w:iCs/>
        </w:rPr>
        <w:t xml:space="preserve">been </w:t>
      </w:r>
      <w:r w:rsidR="002D1075" w:rsidRPr="002D1075">
        <w:rPr>
          <w:iCs/>
        </w:rPr>
        <w:t>complete</w:t>
      </w:r>
      <w:r>
        <w:rPr>
          <w:iCs/>
        </w:rPr>
        <w:t>d</w:t>
      </w:r>
      <w:r w:rsidR="002D1075" w:rsidRPr="002D1075">
        <w:rPr>
          <w:iCs/>
        </w:rPr>
        <w:t xml:space="preserve">? </w:t>
      </w:r>
      <w:r w:rsidR="002D1075"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075"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="002D1075" w:rsidRPr="002D1075">
        <w:rPr>
          <w:iCs/>
        </w:rPr>
        <w:fldChar w:fldCharType="end"/>
      </w:r>
      <w:r w:rsidR="002D1075" w:rsidRPr="002D1075">
        <w:rPr>
          <w:iCs/>
        </w:rPr>
        <w:t xml:space="preserve"> Yes </w:t>
      </w:r>
      <w:r w:rsidR="002D1075"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075"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="002D1075" w:rsidRPr="002D1075">
        <w:rPr>
          <w:iCs/>
        </w:rPr>
        <w:fldChar w:fldCharType="end"/>
      </w:r>
      <w:r w:rsidR="002D1075" w:rsidRPr="002D1075">
        <w:rPr>
          <w:iCs/>
        </w:rPr>
        <w:t xml:space="preserve"> No.</w:t>
      </w:r>
    </w:p>
    <w:p w14:paraId="4995AA6C" w14:textId="77777777" w:rsidR="00415CB7" w:rsidRDefault="00415CB7" w:rsidP="00415CB7">
      <w:pPr>
        <w:rPr>
          <w:color w:val="FF0000"/>
        </w:rPr>
      </w:pPr>
    </w:p>
    <w:p w14:paraId="0DB7C5D5" w14:textId="77777777" w:rsidR="002D1075" w:rsidRPr="00AF6F17" w:rsidRDefault="002D1075" w:rsidP="00AF6F17">
      <w:pPr>
        <w:rPr>
          <w:b/>
        </w:rPr>
      </w:pPr>
      <w:r w:rsidRPr="00AF6F17">
        <w:rPr>
          <w:b/>
        </w:rPr>
        <w:t>1.1.</w:t>
      </w:r>
      <w:r w:rsidR="00C427FB">
        <w:rPr>
          <w:b/>
        </w:rPr>
        <w:t>3</w:t>
      </w:r>
      <w:r w:rsidRPr="00AF6F17">
        <w:rPr>
          <w:b/>
        </w:rPr>
        <w:t xml:space="preserve"> Progress under Work Package 4</w:t>
      </w:r>
    </w:p>
    <w:p w14:paraId="5E2D32A0" w14:textId="43E406FF" w:rsidR="002D1075" w:rsidRPr="002D1075" w:rsidRDefault="002D1075" w:rsidP="002D1075">
      <w:pPr>
        <w:rPr>
          <w:iCs/>
        </w:rPr>
      </w:pPr>
      <w:r w:rsidRPr="002D1075">
        <w:rPr>
          <w:iCs/>
        </w:rPr>
        <w:t>Were activities for W</w:t>
      </w:r>
      <w:r w:rsidR="00086F62">
        <w:rPr>
          <w:iCs/>
        </w:rPr>
        <w:t xml:space="preserve">ork </w:t>
      </w:r>
      <w:r w:rsidRPr="002D1075">
        <w:rPr>
          <w:iCs/>
        </w:rPr>
        <w:t>P</w:t>
      </w:r>
      <w:r w:rsidR="00086F62">
        <w:rPr>
          <w:iCs/>
        </w:rPr>
        <w:t>ackage</w:t>
      </w:r>
      <w:r w:rsidRPr="002D1075">
        <w:rPr>
          <w:iCs/>
        </w:rPr>
        <w:t xml:space="preserve"> </w:t>
      </w:r>
      <w:r>
        <w:rPr>
          <w:iCs/>
        </w:rPr>
        <w:t>4</w:t>
      </w:r>
      <w:r w:rsidRPr="002D1075">
        <w:rPr>
          <w:iCs/>
        </w:rPr>
        <w:t xml:space="preserve"> carried out after the last annual progress report?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Yes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No</w:t>
      </w:r>
    </w:p>
    <w:p w14:paraId="06FC1173" w14:textId="7D090194" w:rsidR="002D1075" w:rsidRPr="002D1075" w:rsidRDefault="002D1075" w:rsidP="003A4F0C">
      <w:pPr>
        <w:rPr>
          <w:b/>
          <w:color w:val="4F81BD" w:themeColor="accent1"/>
        </w:rPr>
      </w:pPr>
      <w:r w:rsidRPr="003A4F0C">
        <w:rPr>
          <w:color w:val="4F81BD" w:themeColor="accent1"/>
        </w:rPr>
        <w:t xml:space="preserve">If yes, briefly describe what was carried out with an explanation for any major </w:t>
      </w:r>
      <w:r w:rsidR="00086F62">
        <w:rPr>
          <w:color w:val="4F81BD" w:themeColor="accent1"/>
        </w:rPr>
        <w:t>changes</w:t>
      </w:r>
      <w:r w:rsidRPr="003A4F0C">
        <w:rPr>
          <w:color w:val="4F81BD" w:themeColor="accent1"/>
        </w:rPr>
        <w:t xml:space="preserve">. </w:t>
      </w:r>
      <w:r w:rsidR="00086F62">
        <w:rPr>
          <w:color w:val="4F81BD" w:themeColor="accent1"/>
        </w:rPr>
        <w:t>Describe the r</w:t>
      </w:r>
      <w:r w:rsidRPr="003A4F0C">
        <w:rPr>
          <w:color w:val="4F81BD" w:themeColor="accent1"/>
        </w:rPr>
        <w:t xml:space="preserve">isks and bottlenecks </w:t>
      </w:r>
      <w:r w:rsidR="00086F62">
        <w:rPr>
          <w:color w:val="4F81BD" w:themeColor="accent1"/>
        </w:rPr>
        <w:t xml:space="preserve">you </w:t>
      </w:r>
      <w:r w:rsidRPr="003A4F0C">
        <w:rPr>
          <w:color w:val="4F81BD" w:themeColor="accent1"/>
        </w:rPr>
        <w:t>faced and how these were addressed.</w:t>
      </w:r>
      <w:r w:rsidR="003A4F0C" w:rsidRPr="003A4F0C">
        <w:rPr>
          <w:color w:val="4F81BD" w:themeColor="accent1"/>
        </w:rPr>
        <w:t xml:space="preserve"> Include in </w:t>
      </w:r>
      <w:r w:rsidR="00086F62">
        <w:rPr>
          <w:color w:val="4F81BD" w:themeColor="accent1"/>
        </w:rPr>
        <w:t xml:space="preserve">the </w:t>
      </w:r>
      <w:r w:rsidR="003A4F0C" w:rsidRPr="003A4F0C">
        <w:rPr>
          <w:color w:val="4F81BD" w:themeColor="accent1"/>
        </w:rPr>
        <w:t xml:space="preserve">annex an updated ICSR risk analysis and </w:t>
      </w:r>
      <w:r w:rsidR="00717DC8">
        <w:rPr>
          <w:color w:val="4F81BD" w:themeColor="accent1"/>
        </w:rPr>
        <w:t>mitigating</w:t>
      </w:r>
      <w:r w:rsidR="00086F62" w:rsidRPr="003A4F0C">
        <w:rPr>
          <w:color w:val="4F81BD" w:themeColor="accent1"/>
        </w:rPr>
        <w:t xml:space="preserve"> </w:t>
      </w:r>
      <w:r w:rsidR="003A4F0C" w:rsidRPr="003A4F0C">
        <w:rPr>
          <w:color w:val="4F81BD" w:themeColor="accent1"/>
        </w:rPr>
        <w:t>measures</w:t>
      </w:r>
      <w:r w:rsidR="00086F62">
        <w:rPr>
          <w:color w:val="4F81BD" w:themeColor="accent1"/>
        </w:rPr>
        <w:t>,</w:t>
      </w:r>
      <w:r w:rsidR="003A4F0C">
        <w:rPr>
          <w:color w:val="4F81BD" w:themeColor="accent1"/>
        </w:rPr>
        <w:t xml:space="preserve"> and refer to an</w:t>
      </w:r>
      <w:r w:rsidR="00086F62">
        <w:rPr>
          <w:color w:val="4F81BD" w:themeColor="accent1"/>
        </w:rPr>
        <w:t>y</w:t>
      </w:r>
      <w:r w:rsidR="003A4F0C">
        <w:rPr>
          <w:color w:val="4F81BD" w:themeColor="accent1"/>
        </w:rPr>
        <w:t xml:space="preserve"> significant changes. </w:t>
      </w:r>
    </w:p>
    <w:p w14:paraId="0F361CC8" w14:textId="77777777" w:rsidR="002D1075" w:rsidRPr="002D1075" w:rsidRDefault="002D1075" w:rsidP="002D1075"/>
    <w:p w14:paraId="29FADA62" w14:textId="14C494C4" w:rsidR="002D1075" w:rsidRPr="002D1075" w:rsidRDefault="002D1075" w:rsidP="002D1075">
      <w:pPr>
        <w:numPr>
          <w:ilvl w:val="0"/>
          <w:numId w:val="5"/>
        </w:numPr>
      </w:pPr>
      <w:r w:rsidRPr="002D1075">
        <w:t>Have any outputs been reali</w:t>
      </w:r>
      <w:r w:rsidR="00086F62">
        <w:t>s</w:t>
      </w:r>
      <w:r w:rsidRPr="002D1075">
        <w:t xml:space="preserve">ed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Yes </w:t>
      </w:r>
      <w:r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Pr="002D1075">
        <w:rPr>
          <w:iCs/>
        </w:rPr>
        <w:fldChar w:fldCharType="end"/>
      </w:r>
      <w:r w:rsidRPr="002D1075">
        <w:rPr>
          <w:iCs/>
        </w:rPr>
        <w:t xml:space="preserve"> No.</w:t>
      </w:r>
    </w:p>
    <w:p w14:paraId="17989E25" w14:textId="4B59FBD2" w:rsidR="002D1075" w:rsidRPr="002D1075" w:rsidRDefault="00C427FB" w:rsidP="002D1075">
      <w:pPr>
        <w:numPr>
          <w:ilvl w:val="0"/>
          <w:numId w:val="5"/>
        </w:numPr>
      </w:pPr>
      <w:r w:rsidRPr="002D1075">
        <w:rPr>
          <w:color w:val="4F81BD" w:themeColor="accent1"/>
        </w:rPr>
        <w:t>If yes, describe which output</w:t>
      </w:r>
      <w:r>
        <w:rPr>
          <w:color w:val="4F81BD" w:themeColor="accent1"/>
        </w:rPr>
        <w:t>s</w:t>
      </w:r>
      <w:r w:rsidRPr="002D1075">
        <w:rPr>
          <w:color w:val="4F81BD" w:themeColor="accent1"/>
        </w:rPr>
        <w:t>. Refer to the relevant MoV</w:t>
      </w:r>
      <w:r>
        <w:rPr>
          <w:color w:val="4F81BD" w:themeColor="accent1"/>
        </w:rPr>
        <w:t>s</w:t>
      </w:r>
      <w:r w:rsidRPr="002D1075">
        <w:rPr>
          <w:color w:val="4F81BD" w:themeColor="accent1"/>
        </w:rPr>
        <w:t xml:space="preserve"> and include th</w:t>
      </w:r>
      <w:r>
        <w:rPr>
          <w:color w:val="4F81BD" w:themeColor="accent1"/>
        </w:rPr>
        <w:t>e</w:t>
      </w:r>
      <w:r w:rsidRPr="002D1075">
        <w:rPr>
          <w:color w:val="4F81BD" w:themeColor="accent1"/>
        </w:rPr>
        <w:t>s</w:t>
      </w:r>
      <w:r>
        <w:rPr>
          <w:color w:val="4F81BD" w:themeColor="accent1"/>
        </w:rPr>
        <w:t>e</w:t>
      </w:r>
      <w:r w:rsidRPr="002D1075">
        <w:rPr>
          <w:color w:val="4F81BD" w:themeColor="accent1"/>
        </w:rPr>
        <w:t xml:space="preserve"> in </w:t>
      </w:r>
      <w:r w:rsidR="00086F62">
        <w:rPr>
          <w:color w:val="4F81BD" w:themeColor="accent1"/>
        </w:rPr>
        <w:t xml:space="preserve">the </w:t>
      </w:r>
      <w:r w:rsidRPr="002D1075">
        <w:rPr>
          <w:color w:val="4F81BD" w:themeColor="accent1"/>
        </w:rPr>
        <w:t xml:space="preserve">annex.  </w:t>
      </w:r>
    </w:p>
    <w:p w14:paraId="54F7C24A" w14:textId="54B67E2F" w:rsidR="002D1075" w:rsidRPr="002D1075" w:rsidRDefault="00717DC8" w:rsidP="002D1075">
      <w:pPr>
        <w:numPr>
          <w:ilvl w:val="0"/>
          <w:numId w:val="5"/>
        </w:numPr>
      </w:pPr>
      <w:r>
        <w:rPr>
          <w:iCs/>
        </w:rPr>
        <w:t>Has</w:t>
      </w:r>
      <w:r w:rsidR="002D1075" w:rsidRPr="002D1075">
        <w:rPr>
          <w:iCs/>
        </w:rPr>
        <w:t xml:space="preserve"> W</w:t>
      </w:r>
      <w:r w:rsidR="00086F62">
        <w:rPr>
          <w:iCs/>
        </w:rPr>
        <w:t xml:space="preserve">ork </w:t>
      </w:r>
      <w:r w:rsidR="002D1075" w:rsidRPr="002D1075">
        <w:rPr>
          <w:iCs/>
        </w:rPr>
        <w:t>P</w:t>
      </w:r>
      <w:r w:rsidR="00086F62">
        <w:rPr>
          <w:iCs/>
        </w:rPr>
        <w:t>ackage</w:t>
      </w:r>
      <w:r w:rsidR="002D1075" w:rsidRPr="002D1075">
        <w:rPr>
          <w:iCs/>
        </w:rPr>
        <w:t xml:space="preserve"> </w:t>
      </w:r>
      <w:r w:rsidR="00C427FB">
        <w:rPr>
          <w:iCs/>
        </w:rPr>
        <w:t>4</w:t>
      </w:r>
      <w:r w:rsidR="002D1075" w:rsidRPr="002D1075">
        <w:rPr>
          <w:iCs/>
        </w:rPr>
        <w:t xml:space="preserve"> </w:t>
      </w:r>
      <w:r>
        <w:rPr>
          <w:iCs/>
        </w:rPr>
        <w:t xml:space="preserve">been </w:t>
      </w:r>
      <w:r w:rsidR="002D1075" w:rsidRPr="002D1075">
        <w:rPr>
          <w:iCs/>
        </w:rPr>
        <w:t>complete</w:t>
      </w:r>
      <w:r>
        <w:rPr>
          <w:iCs/>
        </w:rPr>
        <w:t>d</w:t>
      </w:r>
      <w:r w:rsidR="002D1075" w:rsidRPr="002D1075">
        <w:rPr>
          <w:iCs/>
        </w:rPr>
        <w:t xml:space="preserve">? </w:t>
      </w:r>
      <w:r w:rsidR="002D1075"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075"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="002D1075" w:rsidRPr="002D1075">
        <w:rPr>
          <w:iCs/>
        </w:rPr>
        <w:fldChar w:fldCharType="end"/>
      </w:r>
      <w:r w:rsidR="002D1075" w:rsidRPr="002D1075">
        <w:rPr>
          <w:iCs/>
        </w:rPr>
        <w:t xml:space="preserve"> Yes </w:t>
      </w:r>
      <w:r w:rsidR="002D1075" w:rsidRPr="002D1075">
        <w:rPr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075" w:rsidRPr="002D1075">
        <w:rPr>
          <w:iCs/>
        </w:rPr>
        <w:instrText xml:space="preserve"> FORMCHECKBOX </w:instrText>
      </w:r>
      <w:r w:rsidR="001F69D2">
        <w:rPr>
          <w:iCs/>
        </w:rPr>
      </w:r>
      <w:r w:rsidR="001F69D2">
        <w:rPr>
          <w:iCs/>
        </w:rPr>
        <w:fldChar w:fldCharType="separate"/>
      </w:r>
      <w:r w:rsidR="002D1075" w:rsidRPr="002D1075">
        <w:rPr>
          <w:iCs/>
        </w:rPr>
        <w:fldChar w:fldCharType="end"/>
      </w:r>
      <w:r w:rsidR="002D1075" w:rsidRPr="002D1075">
        <w:rPr>
          <w:iCs/>
        </w:rPr>
        <w:t xml:space="preserve"> No.</w:t>
      </w:r>
    </w:p>
    <w:p w14:paraId="3FE56A59" w14:textId="77777777" w:rsidR="002D1075" w:rsidRDefault="002D1075" w:rsidP="00415CB7">
      <w:pPr>
        <w:rPr>
          <w:color w:val="FF0000"/>
        </w:rPr>
      </w:pPr>
    </w:p>
    <w:p w14:paraId="5F2DAD86" w14:textId="170F3393" w:rsidR="002D1075" w:rsidRPr="00565A78" w:rsidRDefault="002D1075" w:rsidP="00415CB7">
      <w:pPr>
        <w:rPr>
          <w:color w:val="4F81BD" w:themeColor="accent1"/>
        </w:rPr>
      </w:pPr>
      <w:r w:rsidRPr="00565A78">
        <w:rPr>
          <w:color w:val="4F81BD" w:themeColor="accent1"/>
        </w:rPr>
        <w:t xml:space="preserve">If </w:t>
      </w:r>
      <w:r w:rsidR="007C1707">
        <w:rPr>
          <w:color w:val="4F81BD" w:themeColor="accent1"/>
        </w:rPr>
        <w:t xml:space="preserve">you have </w:t>
      </w:r>
      <w:r w:rsidRPr="00565A78">
        <w:rPr>
          <w:color w:val="4F81BD" w:themeColor="accent1"/>
        </w:rPr>
        <w:t>additional work</w:t>
      </w:r>
      <w:r w:rsidR="00565A78">
        <w:rPr>
          <w:color w:val="4F81BD" w:themeColor="accent1"/>
        </w:rPr>
        <w:t xml:space="preserve"> packages</w:t>
      </w:r>
      <w:r w:rsidR="007C1707">
        <w:rPr>
          <w:color w:val="4F81BD" w:themeColor="accent1"/>
        </w:rPr>
        <w:t xml:space="preserve">, </w:t>
      </w:r>
      <w:r w:rsidRPr="00565A78">
        <w:rPr>
          <w:color w:val="4F81BD" w:themeColor="accent1"/>
        </w:rPr>
        <w:t xml:space="preserve">include </w:t>
      </w:r>
      <w:r w:rsidR="00565A78">
        <w:rPr>
          <w:color w:val="4F81BD" w:themeColor="accent1"/>
        </w:rPr>
        <w:t xml:space="preserve">these here. </w:t>
      </w:r>
      <w:r w:rsidR="007C1707">
        <w:rPr>
          <w:color w:val="4F81BD" w:themeColor="accent1"/>
        </w:rPr>
        <w:t xml:space="preserve">Do not include </w:t>
      </w:r>
      <w:r w:rsidR="007C1707" w:rsidRPr="00565A78">
        <w:rPr>
          <w:color w:val="4F81BD" w:themeColor="accent1"/>
        </w:rPr>
        <w:t>W</w:t>
      </w:r>
      <w:r w:rsidR="007C1707">
        <w:rPr>
          <w:color w:val="4F81BD" w:themeColor="accent1"/>
        </w:rPr>
        <w:t xml:space="preserve">ork </w:t>
      </w:r>
      <w:r w:rsidR="007C1707" w:rsidRPr="00565A78">
        <w:rPr>
          <w:color w:val="4F81BD" w:themeColor="accent1"/>
        </w:rPr>
        <w:t>P</w:t>
      </w:r>
      <w:r w:rsidR="007C1707">
        <w:rPr>
          <w:color w:val="4F81BD" w:themeColor="accent1"/>
        </w:rPr>
        <w:t>ackage</w:t>
      </w:r>
      <w:r w:rsidR="007C1707" w:rsidRPr="00565A78">
        <w:rPr>
          <w:color w:val="4F81BD" w:themeColor="accent1"/>
        </w:rPr>
        <w:t xml:space="preserve"> closure</w:t>
      </w:r>
      <w:r w:rsidR="007C1707">
        <w:rPr>
          <w:color w:val="4F81BD" w:themeColor="accent1"/>
        </w:rPr>
        <w:t>. This</w:t>
      </w:r>
      <w:r w:rsidR="007C1707" w:rsidRPr="00565A78">
        <w:rPr>
          <w:color w:val="4F81BD" w:themeColor="accent1"/>
        </w:rPr>
        <w:t xml:space="preserve"> will be covered </w:t>
      </w:r>
      <w:r w:rsidR="007C1707">
        <w:rPr>
          <w:color w:val="4F81BD" w:themeColor="accent1"/>
        </w:rPr>
        <w:t>in</w:t>
      </w:r>
      <w:r w:rsidR="007C1707" w:rsidRPr="00565A78">
        <w:rPr>
          <w:color w:val="4F81BD" w:themeColor="accent1"/>
        </w:rPr>
        <w:t xml:space="preserve"> a final narrative report</w:t>
      </w:r>
      <w:r w:rsidR="004F09C4">
        <w:rPr>
          <w:color w:val="4F81BD" w:themeColor="accent1"/>
        </w:rPr>
        <w:t>.</w:t>
      </w:r>
    </w:p>
    <w:p w14:paraId="7666DBAC" w14:textId="77777777" w:rsidR="002D1075" w:rsidRPr="007172C7" w:rsidRDefault="002D1075" w:rsidP="00415CB7">
      <w:pPr>
        <w:rPr>
          <w:color w:val="FF0000"/>
        </w:rPr>
      </w:pPr>
    </w:p>
    <w:p w14:paraId="63064833" w14:textId="77777777" w:rsidR="007A0B25" w:rsidRPr="00864952" w:rsidRDefault="00510EBF" w:rsidP="00A715FA">
      <w:pPr>
        <w:pStyle w:val="Kop3"/>
      </w:pPr>
      <w:bookmarkStart w:id="3" w:name="_Toc37951283"/>
      <w:r w:rsidRPr="00864952">
        <w:t>Section 1.2</w:t>
      </w:r>
      <w:r w:rsidR="00352510" w:rsidRPr="00864952">
        <w:t xml:space="preserve"> </w:t>
      </w:r>
      <w:r w:rsidR="00565A78">
        <w:t>–</w:t>
      </w:r>
      <w:r w:rsidRPr="00864952">
        <w:t xml:space="preserve"> </w:t>
      </w:r>
      <w:r w:rsidR="00565A78">
        <w:t>Lessons, challenges and emerging practises</w:t>
      </w:r>
      <w:bookmarkEnd w:id="3"/>
    </w:p>
    <w:p w14:paraId="030CA9F8" w14:textId="20F2EA67" w:rsidR="00FC7F4C" w:rsidRPr="00864952" w:rsidRDefault="007C1707" w:rsidP="0031438D">
      <w:pPr>
        <w:rPr>
          <w:color w:val="4F81BD" w:themeColor="accent1"/>
        </w:rPr>
      </w:pPr>
      <w:r>
        <w:rPr>
          <w:color w:val="4F81BD" w:themeColor="accent1"/>
        </w:rPr>
        <w:t>I</w:t>
      </w:r>
      <w:r w:rsidR="004D22CA">
        <w:rPr>
          <w:color w:val="4F81BD" w:themeColor="accent1"/>
        </w:rPr>
        <w:t>n annex</w:t>
      </w:r>
      <w:r>
        <w:rPr>
          <w:color w:val="4F81BD" w:themeColor="accent1"/>
        </w:rPr>
        <w:t>, give</w:t>
      </w:r>
      <w:r w:rsidR="004D22CA">
        <w:rPr>
          <w:color w:val="4F81BD" w:themeColor="accent1"/>
        </w:rPr>
        <w:t xml:space="preserve"> at least 1 </w:t>
      </w:r>
      <w:r w:rsidR="00FC7F4C" w:rsidRPr="00864952">
        <w:rPr>
          <w:color w:val="4F81BD" w:themeColor="accent1"/>
        </w:rPr>
        <w:t>human interest stor</w:t>
      </w:r>
      <w:r w:rsidR="004D22CA">
        <w:rPr>
          <w:color w:val="4F81BD" w:themeColor="accent1"/>
        </w:rPr>
        <w:t>y</w:t>
      </w:r>
      <w:r w:rsidR="00565A78">
        <w:rPr>
          <w:color w:val="4F81BD" w:themeColor="accent1"/>
        </w:rPr>
        <w:t xml:space="preserve"> and one case study that highlights the main lessons, challenges and emerging practises</w:t>
      </w:r>
      <w:r w:rsidR="00C427FB">
        <w:rPr>
          <w:color w:val="4F81BD" w:themeColor="accent1"/>
        </w:rPr>
        <w:t xml:space="preserve"> for this</w:t>
      </w:r>
      <w:r w:rsidR="00565A78">
        <w:rPr>
          <w:color w:val="4F81BD" w:themeColor="accent1"/>
        </w:rPr>
        <w:t xml:space="preserve"> reporting period. </w:t>
      </w:r>
      <w:r>
        <w:rPr>
          <w:color w:val="4F81BD" w:themeColor="accent1"/>
        </w:rPr>
        <w:t xml:space="preserve">Give </w:t>
      </w:r>
      <w:r w:rsidR="00565A78">
        <w:rPr>
          <w:color w:val="4F81BD" w:themeColor="accent1"/>
        </w:rPr>
        <w:t>a summary of these here and include in an attachment relevant high quality photos</w:t>
      </w:r>
      <w:r>
        <w:rPr>
          <w:color w:val="4F81BD" w:themeColor="accent1"/>
        </w:rPr>
        <w:t>. You should include</w:t>
      </w:r>
      <w:r w:rsidR="00B43CDF">
        <w:rPr>
          <w:color w:val="4F81BD" w:themeColor="accent1"/>
        </w:rPr>
        <w:t xml:space="preserve"> </w:t>
      </w:r>
      <w:r w:rsidR="00565A78">
        <w:rPr>
          <w:color w:val="4F81BD" w:themeColor="accent1"/>
        </w:rPr>
        <w:t xml:space="preserve">at least 4 </w:t>
      </w:r>
      <w:r>
        <w:rPr>
          <w:color w:val="4F81BD" w:themeColor="accent1"/>
        </w:rPr>
        <w:t xml:space="preserve">photos </w:t>
      </w:r>
      <w:r w:rsidR="00565A78" w:rsidRPr="00864952">
        <w:rPr>
          <w:color w:val="4F81BD" w:themeColor="accent1"/>
        </w:rPr>
        <w:t xml:space="preserve">with </w:t>
      </w:r>
      <w:r>
        <w:rPr>
          <w:color w:val="4F81BD" w:themeColor="accent1"/>
        </w:rPr>
        <w:t xml:space="preserve">the </w:t>
      </w:r>
      <w:r w:rsidR="00565A78" w:rsidRPr="00864952">
        <w:rPr>
          <w:color w:val="4F81BD" w:themeColor="accent1"/>
        </w:rPr>
        <w:t xml:space="preserve">name of </w:t>
      </w:r>
      <w:r>
        <w:rPr>
          <w:color w:val="4F81BD" w:themeColor="accent1"/>
        </w:rPr>
        <w:t xml:space="preserve">the </w:t>
      </w:r>
      <w:r w:rsidR="00565A78" w:rsidRPr="00864952">
        <w:rPr>
          <w:color w:val="4F81BD" w:themeColor="accent1"/>
        </w:rPr>
        <w:t>photographer and permission to use the photo</w:t>
      </w:r>
      <w:r>
        <w:rPr>
          <w:color w:val="4F81BD" w:themeColor="accent1"/>
        </w:rPr>
        <w:t>s</w:t>
      </w:r>
      <w:r w:rsidR="00565A78">
        <w:rPr>
          <w:color w:val="4F81BD" w:themeColor="accent1"/>
        </w:rPr>
        <w:t xml:space="preserve"> related to these documents. </w:t>
      </w:r>
      <w:r>
        <w:rPr>
          <w:color w:val="4F81BD" w:themeColor="accent1"/>
        </w:rPr>
        <w:t>Also,</w:t>
      </w:r>
      <w:r w:rsidR="004D22CA">
        <w:rPr>
          <w:color w:val="4F81BD" w:themeColor="accent1"/>
        </w:rPr>
        <w:t xml:space="preserve"> reference and include</w:t>
      </w:r>
      <w:r>
        <w:rPr>
          <w:color w:val="4F81BD" w:themeColor="accent1"/>
        </w:rPr>
        <w:t xml:space="preserve"> </w:t>
      </w:r>
      <w:r w:rsidR="004D22CA">
        <w:rPr>
          <w:color w:val="4F81BD" w:themeColor="accent1"/>
        </w:rPr>
        <w:t xml:space="preserve">media reports, films, website that </w:t>
      </w:r>
      <w:r w:rsidR="004D22CA">
        <w:rPr>
          <w:color w:val="4F81BD" w:themeColor="accent1"/>
        </w:rPr>
        <w:lastRenderedPageBreak/>
        <w:t xml:space="preserve">the project is maintaining or </w:t>
      </w:r>
      <w:r w:rsidR="00565A78">
        <w:rPr>
          <w:color w:val="4F81BD" w:themeColor="accent1"/>
        </w:rPr>
        <w:t xml:space="preserve">has </w:t>
      </w:r>
      <w:r w:rsidR="004D22CA">
        <w:rPr>
          <w:color w:val="4F81BD" w:themeColor="accent1"/>
        </w:rPr>
        <w:t>produced</w:t>
      </w:r>
      <w:r>
        <w:rPr>
          <w:color w:val="4F81BD" w:themeColor="accent1"/>
        </w:rPr>
        <w:t xml:space="preserve"> in annex publications</w:t>
      </w:r>
      <w:r w:rsidR="004D22CA">
        <w:rPr>
          <w:color w:val="4F81BD" w:themeColor="accent1"/>
        </w:rPr>
        <w:t>.</w:t>
      </w:r>
      <w:r w:rsidR="005A786F" w:rsidRPr="00864952">
        <w:rPr>
          <w:color w:val="4F81BD" w:themeColor="accent1"/>
        </w:rPr>
        <w:t xml:space="preserve"> </w:t>
      </w:r>
      <w:r>
        <w:rPr>
          <w:color w:val="4F81BD" w:themeColor="accent1"/>
        </w:rPr>
        <w:t>We</w:t>
      </w:r>
      <w:r w:rsidR="005A786F" w:rsidRPr="00864952">
        <w:rPr>
          <w:color w:val="4F81BD" w:themeColor="accent1"/>
        </w:rPr>
        <w:t xml:space="preserve"> will always check with the partners before </w:t>
      </w:r>
      <w:r w:rsidR="00565A78">
        <w:rPr>
          <w:color w:val="4F81BD" w:themeColor="accent1"/>
        </w:rPr>
        <w:t xml:space="preserve">using these for </w:t>
      </w:r>
      <w:r w:rsidR="00B1549A">
        <w:rPr>
          <w:color w:val="4F81BD" w:themeColor="accent1"/>
        </w:rPr>
        <w:t xml:space="preserve">publishing </w:t>
      </w:r>
      <w:r w:rsidR="005A786F" w:rsidRPr="00864952">
        <w:rPr>
          <w:color w:val="4F81BD" w:themeColor="accent1"/>
        </w:rPr>
        <w:t xml:space="preserve">articles. </w:t>
      </w:r>
      <w:r w:rsidR="00FC7F4C" w:rsidRPr="00864952">
        <w:rPr>
          <w:color w:val="4F81BD" w:themeColor="accent1"/>
        </w:rPr>
        <w:t xml:space="preserve"> </w:t>
      </w:r>
    </w:p>
    <w:p w14:paraId="17E12F9E" w14:textId="77777777" w:rsidR="00510EBF" w:rsidRPr="00864952" w:rsidRDefault="00510EBF" w:rsidP="00510EBF"/>
    <w:p w14:paraId="34EC6D6F" w14:textId="77777777" w:rsidR="00510EBF" w:rsidRPr="00864952" w:rsidRDefault="00352510" w:rsidP="00A715FA">
      <w:pPr>
        <w:pStyle w:val="Kop3"/>
      </w:pPr>
      <w:bookmarkStart w:id="4" w:name="_Toc37951284"/>
      <w:r w:rsidRPr="00864952">
        <w:t>Section 1.3 Partnership update</w:t>
      </w:r>
      <w:bookmarkEnd w:id="4"/>
    </w:p>
    <w:p w14:paraId="6D2F0C2B" w14:textId="5C9FB31D" w:rsidR="00F82EAB" w:rsidRPr="00864952" w:rsidRDefault="007C1707" w:rsidP="00F82EAB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>Give</w:t>
      </w:r>
      <w:r w:rsidRPr="00864952">
        <w:rPr>
          <w:color w:val="4F81BD" w:themeColor="accent1"/>
        </w:rPr>
        <w:t xml:space="preserve"> </w:t>
      </w:r>
      <w:r w:rsidR="00A715FA" w:rsidRPr="00864952">
        <w:rPr>
          <w:color w:val="4F81BD" w:themeColor="accent1"/>
        </w:rPr>
        <w:t>an update on the partnership, its strengths and areas for improvement</w:t>
      </w:r>
      <w:r w:rsidR="009B6D12" w:rsidRPr="00864952">
        <w:rPr>
          <w:color w:val="4F81BD" w:themeColor="accent1"/>
        </w:rPr>
        <w:t>, as well as its</w:t>
      </w:r>
      <w:r w:rsidR="00864C84" w:rsidRPr="00864952">
        <w:rPr>
          <w:color w:val="4F81BD" w:themeColor="accent1"/>
        </w:rPr>
        <w:t xml:space="preserve"> functioning.</w:t>
      </w:r>
      <w:r w:rsidR="00F82EAB" w:rsidRPr="00864952">
        <w:rPr>
          <w:color w:val="4F81BD" w:themeColor="accent1"/>
        </w:rPr>
        <w:t xml:space="preserve"> Include in </w:t>
      </w:r>
      <w:r>
        <w:rPr>
          <w:color w:val="4F81BD" w:themeColor="accent1"/>
        </w:rPr>
        <w:t xml:space="preserve">the </w:t>
      </w:r>
      <w:r w:rsidR="00F82EAB" w:rsidRPr="00864952">
        <w:rPr>
          <w:color w:val="4F81BD" w:themeColor="accent1"/>
        </w:rPr>
        <w:t>annex</w:t>
      </w:r>
      <w:r>
        <w:rPr>
          <w:color w:val="4F81BD" w:themeColor="accent1"/>
        </w:rPr>
        <w:t xml:space="preserve">, </w:t>
      </w:r>
      <w:r w:rsidR="00F82EAB" w:rsidRPr="00864952">
        <w:rPr>
          <w:color w:val="4F81BD" w:themeColor="accent1"/>
        </w:rPr>
        <w:t>if applicable</w:t>
      </w:r>
      <w:r>
        <w:rPr>
          <w:color w:val="4F81BD" w:themeColor="accent1"/>
        </w:rPr>
        <w:t>,</w:t>
      </w:r>
      <w:r w:rsidR="00F82EAB" w:rsidRPr="00864952">
        <w:rPr>
          <w:color w:val="4F81BD" w:themeColor="accent1"/>
        </w:rPr>
        <w:t xml:space="preserve"> an updated sustainability compact and briefly summari</w:t>
      </w:r>
      <w:r>
        <w:rPr>
          <w:color w:val="4F81BD" w:themeColor="accent1"/>
        </w:rPr>
        <w:t>s</w:t>
      </w:r>
      <w:r w:rsidR="00F82EAB" w:rsidRPr="00864952">
        <w:rPr>
          <w:color w:val="4F81BD" w:themeColor="accent1"/>
        </w:rPr>
        <w:t xml:space="preserve">e the progress made on this. </w:t>
      </w:r>
    </w:p>
    <w:p w14:paraId="40F2CD73" w14:textId="77777777" w:rsidR="00352510" w:rsidRDefault="00352510" w:rsidP="00510EBF">
      <w:pPr>
        <w:spacing w:line="240" w:lineRule="auto"/>
        <w:rPr>
          <w:b/>
        </w:rPr>
      </w:pPr>
    </w:p>
    <w:p w14:paraId="3DC08A1F" w14:textId="77777777" w:rsidR="00352510" w:rsidRPr="00864952" w:rsidRDefault="00352510" w:rsidP="00A715FA">
      <w:pPr>
        <w:pStyle w:val="Kop3"/>
      </w:pPr>
      <w:bookmarkStart w:id="5" w:name="_Toc37951285"/>
      <w:r w:rsidRPr="00864952">
        <w:t>Section 1.4 Gender, Pro-poor</w:t>
      </w:r>
      <w:r w:rsidR="00864C84" w:rsidRPr="00864952">
        <w:t xml:space="preserve"> &amp;</w:t>
      </w:r>
      <w:r w:rsidRPr="00864952">
        <w:t xml:space="preserve"> Climate change</w:t>
      </w:r>
      <w:bookmarkEnd w:id="5"/>
    </w:p>
    <w:p w14:paraId="1E7F9CD5" w14:textId="2B84A738" w:rsidR="00352510" w:rsidRPr="00864952" w:rsidRDefault="00352510" w:rsidP="00352510">
      <w:pPr>
        <w:spacing w:line="240" w:lineRule="auto"/>
      </w:pPr>
      <w:r w:rsidRPr="00864952">
        <w:rPr>
          <w:color w:val="4F81BD" w:themeColor="accent1"/>
        </w:rPr>
        <w:t>Describe how</w:t>
      </w:r>
      <w:r w:rsidR="008D3999" w:rsidRPr="00864952">
        <w:rPr>
          <w:color w:val="4F81BD" w:themeColor="accent1"/>
        </w:rPr>
        <w:t xml:space="preserve"> and which</w:t>
      </w:r>
      <w:r w:rsidRPr="00864952">
        <w:rPr>
          <w:color w:val="4F81BD" w:themeColor="accent1"/>
        </w:rPr>
        <w:t xml:space="preserve"> project activities and results contributed </w:t>
      </w:r>
      <w:r w:rsidR="000D5612" w:rsidRPr="00864952">
        <w:rPr>
          <w:color w:val="4F81BD" w:themeColor="accent1"/>
        </w:rPr>
        <w:t xml:space="preserve">to </w:t>
      </w:r>
      <w:r w:rsidRPr="00864952">
        <w:rPr>
          <w:color w:val="4F81BD" w:themeColor="accent1"/>
        </w:rPr>
        <w:t>the</w:t>
      </w:r>
      <w:r w:rsidR="00A715FA" w:rsidRPr="00864952">
        <w:rPr>
          <w:color w:val="4F81BD" w:themeColor="accent1"/>
        </w:rPr>
        <w:t xml:space="preserve"> </w:t>
      </w:r>
      <w:r w:rsidR="008D3999" w:rsidRPr="00864952">
        <w:rPr>
          <w:color w:val="4F81BD" w:themeColor="accent1"/>
        </w:rPr>
        <w:t>project</w:t>
      </w:r>
      <w:r w:rsidR="000D5612" w:rsidRPr="00864952">
        <w:rPr>
          <w:color w:val="4F81BD" w:themeColor="accent1"/>
        </w:rPr>
        <w:t>s</w:t>
      </w:r>
      <w:r w:rsidR="00456BAB" w:rsidRPr="00864952">
        <w:rPr>
          <w:color w:val="4F81BD" w:themeColor="accent1"/>
        </w:rPr>
        <w:t xml:space="preserve"> and </w:t>
      </w:r>
      <w:r w:rsidR="008D3999" w:rsidRPr="00864952">
        <w:rPr>
          <w:color w:val="4F81BD" w:themeColor="accent1"/>
        </w:rPr>
        <w:t>FDW</w:t>
      </w:r>
      <w:r w:rsidR="000D5612" w:rsidRPr="00864952">
        <w:rPr>
          <w:color w:val="4F81BD" w:themeColor="accent1"/>
        </w:rPr>
        <w:t>’s</w:t>
      </w:r>
      <w:r w:rsidR="00456BAB" w:rsidRPr="00864952">
        <w:rPr>
          <w:color w:val="4F81BD" w:themeColor="accent1"/>
        </w:rPr>
        <w:t xml:space="preserve"> program</w:t>
      </w:r>
      <w:r w:rsidRPr="00864952">
        <w:rPr>
          <w:color w:val="4F81BD" w:themeColor="accent1"/>
        </w:rPr>
        <w:t xml:space="preserve"> cross</w:t>
      </w:r>
      <w:r w:rsidR="007C1707">
        <w:rPr>
          <w:color w:val="4F81BD" w:themeColor="accent1"/>
        </w:rPr>
        <w:t>-</w:t>
      </w:r>
      <w:r w:rsidRPr="00864952">
        <w:rPr>
          <w:color w:val="4F81BD" w:themeColor="accent1"/>
        </w:rPr>
        <w:t>cutting themes.</w:t>
      </w:r>
      <w:r w:rsidRPr="00864952">
        <w:t xml:space="preserve"> </w:t>
      </w:r>
    </w:p>
    <w:p w14:paraId="20B05B7E" w14:textId="77777777" w:rsidR="00352510" w:rsidRPr="00864952" w:rsidRDefault="00352510" w:rsidP="00510EBF">
      <w:pPr>
        <w:spacing w:line="240" w:lineRule="auto"/>
      </w:pPr>
    </w:p>
    <w:p w14:paraId="28B2A886" w14:textId="77777777" w:rsidR="00A715FA" w:rsidRPr="00864952" w:rsidRDefault="00A715FA" w:rsidP="00A715FA">
      <w:pPr>
        <w:pStyle w:val="Kop3"/>
      </w:pPr>
      <w:bookmarkStart w:id="6" w:name="_Toc37951286"/>
      <w:r w:rsidRPr="00864952">
        <w:t>Section 1.5 FDW programmatic contributions</w:t>
      </w:r>
      <w:bookmarkEnd w:id="6"/>
    </w:p>
    <w:p w14:paraId="68F7D58C" w14:textId="77777777" w:rsidR="00A715FA" w:rsidRPr="00864952" w:rsidRDefault="00A715FA" w:rsidP="00510EBF">
      <w:pPr>
        <w:spacing w:line="240" w:lineRule="auto"/>
        <w:rPr>
          <w:color w:val="4F81BD" w:themeColor="accent1"/>
        </w:rPr>
      </w:pPr>
      <w:r w:rsidRPr="00864952">
        <w:rPr>
          <w:color w:val="4F81BD" w:themeColor="accent1"/>
        </w:rPr>
        <w:t>Describe how the project contributed to the FDW</w:t>
      </w:r>
      <w:r w:rsidR="004A758A" w:rsidRPr="00864952">
        <w:rPr>
          <w:color w:val="4F81BD" w:themeColor="accent1"/>
        </w:rPr>
        <w:t xml:space="preserve"> objectives and </w:t>
      </w:r>
      <w:r w:rsidR="003E561B" w:rsidRPr="00864952">
        <w:rPr>
          <w:color w:val="4F81BD" w:themeColor="accent1"/>
        </w:rPr>
        <w:t>mandatory</w:t>
      </w:r>
      <w:r w:rsidRPr="00864952">
        <w:rPr>
          <w:color w:val="4F81BD" w:themeColor="accent1"/>
        </w:rPr>
        <w:t xml:space="preserve"> indicator</w:t>
      </w:r>
      <w:r w:rsidR="000D5612" w:rsidRPr="00864952">
        <w:rPr>
          <w:color w:val="4F81BD" w:themeColor="accent1"/>
        </w:rPr>
        <w:t xml:space="preserve">s </w:t>
      </w:r>
      <w:r w:rsidR="000D5612" w:rsidRPr="0010677A">
        <w:rPr>
          <w:color w:val="4F81BD" w:themeColor="accent1"/>
        </w:rPr>
        <w:t>(Annex 6</w:t>
      </w:r>
      <w:r w:rsidR="003E561B" w:rsidRPr="0010677A">
        <w:rPr>
          <w:color w:val="4F81BD" w:themeColor="accent1"/>
        </w:rPr>
        <w:t xml:space="preserve"> M&amp;E</w:t>
      </w:r>
      <w:r w:rsidR="000D5612" w:rsidRPr="0010677A">
        <w:rPr>
          <w:color w:val="4F81BD" w:themeColor="accent1"/>
        </w:rPr>
        <w:t xml:space="preserve">, Worksheet Mandatory indicators). </w:t>
      </w:r>
    </w:p>
    <w:p w14:paraId="06C856E5" w14:textId="77777777" w:rsidR="00D02B7C" w:rsidRPr="00864952" w:rsidRDefault="00D02B7C" w:rsidP="0088281F">
      <w:pPr>
        <w:rPr>
          <w:rStyle w:val="CSCFbold"/>
          <w:rFonts w:ascii="Verdana" w:hAnsi="Verdana"/>
          <w:b w:val="0"/>
          <w:sz w:val="18"/>
          <w:szCs w:val="18"/>
        </w:rPr>
      </w:pPr>
    </w:p>
    <w:p w14:paraId="4EBA4C68" w14:textId="77777777" w:rsidR="009B6D12" w:rsidRPr="00864952" w:rsidRDefault="00F81B13" w:rsidP="003E561B">
      <w:pPr>
        <w:pStyle w:val="Kop3"/>
      </w:pPr>
      <w:bookmarkStart w:id="7" w:name="_Toc37951287"/>
      <w:r w:rsidRPr="00864952">
        <w:t>Section 1.</w:t>
      </w:r>
      <w:r w:rsidR="009B6D12" w:rsidRPr="00864952">
        <w:t>6 Sustainability and Scaling</w:t>
      </w:r>
      <w:bookmarkEnd w:id="7"/>
    </w:p>
    <w:p w14:paraId="5C121AFB" w14:textId="77777777" w:rsidR="003E561B" w:rsidRPr="00864952" w:rsidRDefault="003E561B" w:rsidP="003E561B">
      <w:pPr>
        <w:pStyle w:val="Kop4"/>
        <w:rPr>
          <w:i w:val="0"/>
        </w:rPr>
      </w:pPr>
    </w:p>
    <w:p w14:paraId="3DA1E9EC" w14:textId="77777777" w:rsidR="009B6D12" w:rsidRPr="00864952" w:rsidRDefault="009B6D12" w:rsidP="009B6D12">
      <w:pPr>
        <w:pStyle w:val="Kop4"/>
        <w:rPr>
          <w:i w:val="0"/>
        </w:rPr>
      </w:pPr>
      <w:r w:rsidRPr="00864952">
        <w:rPr>
          <w:i w:val="0"/>
        </w:rPr>
        <w:t>Section 1.6.</w:t>
      </w:r>
      <w:r w:rsidR="00F82EAB" w:rsidRPr="00864952">
        <w:rPr>
          <w:i w:val="0"/>
        </w:rPr>
        <w:t>1</w:t>
      </w:r>
      <w:r w:rsidRPr="00864952">
        <w:rPr>
          <w:i w:val="0"/>
        </w:rPr>
        <w:t xml:space="preserve"> FIETS</w:t>
      </w:r>
    </w:p>
    <w:p w14:paraId="0797DB4E" w14:textId="7813AF55" w:rsidR="009B6D12" w:rsidRPr="00864952" w:rsidRDefault="007C1707" w:rsidP="009B6D12">
      <w:pPr>
        <w:rPr>
          <w:color w:val="4F81BD" w:themeColor="accent1"/>
        </w:rPr>
      </w:pPr>
      <w:r w:rsidRPr="00E32178">
        <w:t>Sustainability is defined as Financial, Institutional</w:t>
      </w:r>
      <w:r w:rsidR="00B1549A">
        <w:t>,</w:t>
      </w:r>
      <w:r w:rsidRPr="00E32178">
        <w:t xml:space="preserve"> Environmental, Technical and Social sustainability (FIETS)</w:t>
      </w:r>
      <w:r>
        <w:t xml:space="preserve">. </w:t>
      </w:r>
      <w:r w:rsidR="00F82EAB" w:rsidRPr="00864952">
        <w:rPr>
          <w:color w:val="4F81BD" w:themeColor="accent1"/>
        </w:rPr>
        <w:t>Provide in the below subsections</w:t>
      </w:r>
      <w:r w:rsidR="009B6D12" w:rsidRPr="00864952">
        <w:rPr>
          <w:color w:val="4F81BD" w:themeColor="accent1"/>
        </w:rPr>
        <w:t xml:space="preserve"> an update on the contributions the project has made towards FIETS </w:t>
      </w:r>
      <w:r w:rsidR="00D91E95">
        <w:rPr>
          <w:color w:val="4F81BD" w:themeColor="accent1"/>
        </w:rPr>
        <w:t>Sustainability</w:t>
      </w:r>
      <w:r w:rsidR="00F82EAB" w:rsidRPr="00864952">
        <w:rPr>
          <w:color w:val="4F81BD" w:themeColor="accent1"/>
        </w:rPr>
        <w:t xml:space="preserve">. </w:t>
      </w:r>
      <w:r w:rsidR="009B6D12" w:rsidRPr="00864952">
        <w:rPr>
          <w:color w:val="4F81BD" w:themeColor="accent1"/>
        </w:rPr>
        <w:t xml:space="preserve"> </w:t>
      </w:r>
    </w:p>
    <w:p w14:paraId="67C4E745" w14:textId="77777777" w:rsidR="00962ECC" w:rsidRDefault="00962ECC" w:rsidP="00F82EAB">
      <w:pPr>
        <w:pStyle w:val="Kop4"/>
        <w:rPr>
          <w:i w:val="0"/>
        </w:rPr>
      </w:pPr>
    </w:p>
    <w:p w14:paraId="07E93B27" w14:textId="77777777" w:rsidR="00F82EAB" w:rsidRPr="00864952" w:rsidRDefault="00F82EAB" w:rsidP="00F82EAB">
      <w:pPr>
        <w:pStyle w:val="Kop4"/>
        <w:rPr>
          <w:i w:val="0"/>
        </w:rPr>
      </w:pPr>
      <w:r w:rsidRPr="00864952">
        <w:rPr>
          <w:i w:val="0"/>
        </w:rPr>
        <w:t>1.6.1.1 Financial</w:t>
      </w:r>
      <w:r w:rsidR="00155FB8">
        <w:rPr>
          <w:i w:val="0"/>
        </w:rPr>
        <w:t>/Business Case</w:t>
      </w:r>
    </w:p>
    <w:p w14:paraId="198F0F07" w14:textId="68415A68" w:rsidR="00F82EAB" w:rsidRDefault="00F82EAB" w:rsidP="00F82EAB">
      <w:pPr>
        <w:rPr>
          <w:color w:val="4F81BD" w:themeColor="accent1"/>
        </w:rPr>
      </w:pPr>
      <w:r w:rsidRPr="00864952">
        <w:rPr>
          <w:color w:val="4F81BD" w:themeColor="accent1"/>
        </w:rPr>
        <w:t xml:space="preserve">Include in </w:t>
      </w:r>
      <w:r w:rsidR="007C1707">
        <w:rPr>
          <w:color w:val="4F81BD" w:themeColor="accent1"/>
        </w:rPr>
        <w:t xml:space="preserve">the </w:t>
      </w:r>
      <w:r w:rsidRPr="00864952">
        <w:rPr>
          <w:color w:val="4F81BD" w:themeColor="accent1"/>
        </w:rPr>
        <w:t>annex</w:t>
      </w:r>
      <w:r w:rsidR="007C1707">
        <w:rPr>
          <w:color w:val="4F81BD" w:themeColor="accent1"/>
        </w:rPr>
        <w:t>,</w:t>
      </w:r>
      <w:r w:rsidRPr="00864952">
        <w:rPr>
          <w:color w:val="4F81BD" w:themeColor="accent1"/>
        </w:rPr>
        <w:t xml:space="preserve"> an updated Annex 4 (business case) and provide </w:t>
      </w:r>
      <w:r w:rsidR="007C1707" w:rsidRPr="00864952">
        <w:rPr>
          <w:color w:val="4F81BD" w:themeColor="accent1"/>
        </w:rPr>
        <w:t>a summary</w:t>
      </w:r>
      <w:r w:rsidRPr="00864952">
        <w:rPr>
          <w:color w:val="4F81BD" w:themeColor="accent1"/>
        </w:rPr>
        <w:t xml:space="preserve"> here. This should include</w:t>
      </w:r>
      <w:r w:rsidR="007C1707">
        <w:rPr>
          <w:color w:val="4F81BD" w:themeColor="accent1"/>
        </w:rPr>
        <w:t>,</w:t>
      </w:r>
      <w:r w:rsidRPr="00864952">
        <w:rPr>
          <w:color w:val="4F81BD" w:themeColor="accent1"/>
        </w:rPr>
        <w:t xml:space="preserve"> but not be limited to</w:t>
      </w:r>
      <w:r w:rsidR="007C1707">
        <w:rPr>
          <w:color w:val="4F81BD" w:themeColor="accent1"/>
        </w:rPr>
        <w:t>,</w:t>
      </w:r>
      <w:r w:rsidRPr="00864952">
        <w:rPr>
          <w:color w:val="4F81BD" w:themeColor="accent1"/>
        </w:rPr>
        <w:t xml:space="preserve"> </w:t>
      </w:r>
      <w:r w:rsidR="00CD15F7">
        <w:rPr>
          <w:color w:val="4F81BD" w:themeColor="accent1"/>
        </w:rPr>
        <w:t>changes in the business environment, changes in the underlying assumptions of the original business case, especially with regards to the turnover and the operational costs</w:t>
      </w:r>
      <w:r w:rsidRPr="00864952">
        <w:rPr>
          <w:color w:val="4F81BD" w:themeColor="accent1"/>
        </w:rPr>
        <w:t>;</w:t>
      </w:r>
      <w:r w:rsidR="00CD15F7">
        <w:rPr>
          <w:color w:val="4F81BD" w:themeColor="accent1"/>
        </w:rPr>
        <w:t xml:space="preserve"> changes in the financing </w:t>
      </w:r>
      <w:r w:rsidR="00B1549A">
        <w:rPr>
          <w:color w:val="4F81BD" w:themeColor="accent1"/>
        </w:rPr>
        <w:t xml:space="preserve">(structure) </w:t>
      </w:r>
      <w:r w:rsidR="00CD15F7">
        <w:rPr>
          <w:color w:val="4F81BD" w:themeColor="accent1"/>
        </w:rPr>
        <w:t xml:space="preserve">of the project. </w:t>
      </w:r>
      <w:r w:rsidRPr="00864952">
        <w:rPr>
          <w:color w:val="4F81BD" w:themeColor="accent1"/>
        </w:rPr>
        <w:t xml:space="preserve"> </w:t>
      </w:r>
      <w:r w:rsidR="007C1707">
        <w:rPr>
          <w:color w:val="4F81BD" w:themeColor="accent1"/>
        </w:rPr>
        <w:t>Also</w:t>
      </w:r>
      <w:r w:rsidR="00CD15F7">
        <w:rPr>
          <w:color w:val="4F81BD" w:themeColor="accent1"/>
        </w:rPr>
        <w:t xml:space="preserve">, elaborate on </w:t>
      </w:r>
      <w:r w:rsidR="00847024">
        <w:rPr>
          <w:color w:val="4F81BD" w:themeColor="accent1"/>
        </w:rPr>
        <w:t xml:space="preserve">changes </w:t>
      </w:r>
      <w:r w:rsidR="007C1707">
        <w:rPr>
          <w:color w:val="4F81BD" w:themeColor="accent1"/>
        </w:rPr>
        <w:t xml:space="preserve">to </w:t>
      </w:r>
      <w:r w:rsidR="00847024">
        <w:rPr>
          <w:color w:val="4F81BD" w:themeColor="accent1"/>
        </w:rPr>
        <w:t>the financial</w:t>
      </w:r>
      <w:r w:rsidR="00CD15F7">
        <w:rPr>
          <w:color w:val="4F81BD" w:themeColor="accent1"/>
        </w:rPr>
        <w:t xml:space="preserve"> </w:t>
      </w:r>
      <w:r w:rsidR="00847024">
        <w:rPr>
          <w:color w:val="4F81BD" w:themeColor="accent1"/>
        </w:rPr>
        <w:t>risk</w:t>
      </w:r>
      <w:r w:rsidR="003A4F0C">
        <w:rPr>
          <w:color w:val="4F81BD" w:themeColor="accent1"/>
        </w:rPr>
        <w:t>s</w:t>
      </w:r>
      <w:r w:rsidR="00847024">
        <w:rPr>
          <w:color w:val="4F81BD" w:themeColor="accent1"/>
        </w:rPr>
        <w:t xml:space="preserve"> and the status of implementation of financial mitigation measures</w:t>
      </w:r>
      <w:r w:rsidR="00805B06">
        <w:rPr>
          <w:color w:val="4F81BD" w:themeColor="accent1"/>
        </w:rPr>
        <w:t>.</w:t>
      </w:r>
    </w:p>
    <w:p w14:paraId="20403A70" w14:textId="77777777" w:rsidR="00805B06" w:rsidRPr="00864952" w:rsidRDefault="00805B06" w:rsidP="00F82EAB">
      <w:pPr>
        <w:rPr>
          <w:color w:val="4F81BD" w:themeColor="accent1"/>
        </w:rPr>
      </w:pPr>
    </w:p>
    <w:p w14:paraId="5B0EABAF" w14:textId="77777777" w:rsidR="00F82EAB" w:rsidRPr="00864952" w:rsidRDefault="00F82EAB" w:rsidP="00F82EAB">
      <w:pPr>
        <w:pStyle w:val="Kop4"/>
        <w:rPr>
          <w:i w:val="0"/>
        </w:rPr>
      </w:pPr>
      <w:r w:rsidRPr="00864952">
        <w:rPr>
          <w:i w:val="0"/>
        </w:rPr>
        <w:t>1.6.1.2 Institutional</w:t>
      </w:r>
    </w:p>
    <w:p w14:paraId="5CDD3FF9" w14:textId="77777777" w:rsidR="00F82EAB" w:rsidRPr="00864952" w:rsidRDefault="00F82EAB" w:rsidP="00F82EAB">
      <w:pPr>
        <w:pStyle w:val="Kop4"/>
        <w:rPr>
          <w:i w:val="0"/>
        </w:rPr>
      </w:pPr>
    </w:p>
    <w:p w14:paraId="2EEC26C6" w14:textId="77777777" w:rsidR="00F82EAB" w:rsidRPr="00864952" w:rsidRDefault="00F82EAB" w:rsidP="00F82EAB">
      <w:pPr>
        <w:pStyle w:val="Kop4"/>
        <w:rPr>
          <w:i w:val="0"/>
        </w:rPr>
      </w:pPr>
      <w:r w:rsidRPr="00864952">
        <w:rPr>
          <w:i w:val="0"/>
        </w:rPr>
        <w:t>1.6.1.3 Environmental</w:t>
      </w:r>
    </w:p>
    <w:p w14:paraId="34984250" w14:textId="77777777" w:rsidR="00F82EAB" w:rsidRPr="00864952" w:rsidRDefault="00F82EAB" w:rsidP="00F82EAB">
      <w:pPr>
        <w:pStyle w:val="Kop4"/>
        <w:rPr>
          <w:i w:val="0"/>
        </w:rPr>
      </w:pPr>
    </w:p>
    <w:p w14:paraId="5034BC5F" w14:textId="77777777" w:rsidR="00F82EAB" w:rsidRPr="00864952" w:rsidRDefault="00F82EAB" w:rsidP="00F82EAB">
      <w:pPr>
        <w:pStyle w:val="Kop4"/>
        <w:rPr>
          <w:i w:val="0"/>
        </w:rPr>
      </w:pPr>
      <w:r w:rsidRPr="00864952">
        <w:rPr>
          <w:i w:val="0"/>
        </w:rPr>
        <w:t>1.6.1.4 Technical</w:t>
      </w:r>
    </w:p>
    <w:p w14:paraId="122B6307" w14:textId="77777777" w:rsidR="00F82EAB" w:rsidRPr="00864952" w:rsidRDefault="00F82EAB" w:rsidP="00F82EAB">
      <w:pPr>
        <w:pStyle w:val="Kop4"/>
        <w:rPr>
          <w:i w:val="0"/>
        </w:rPr>
      </w:pPr>
    </w:p>
    <w:p w14:paraId="2582C735" w14:textId="77777777" w:rsidR="00F82EAB" w:rsidRPr="00864952" w:rsidRDefault="00F82EAB" w:rsidP="00F82EAB">
      <w:pPr>
        <w:pStyle w:val="Kop4"/>
        <w:rPr>
          <w:i w:val="0"/>
        </w:rPr>
      </w:pPr>
      <w:r w:rsidRPr="00864952">
        <w:rPr>
          <w:i w:val="0"/>
        </w:rPr>
        <w:t>1.6.1.5 Social</w:t>
      </w:r>
    </w:p>
    <w:p w14:paraId="2520F08E" w14:textId="77777777" w:rsidR="00F82EAB" w:rsidRPr="00864952" w:rsidRDefault="00F82EAB" w:rsidP="00F82EAB">
      <w:pPr>
        <w:pStyle w:val="Kop4"/>
        <w:rPr>
          <w:i w:val="0"/>
        </w:rPr>
      </w:pPr>
    </w:p>
    <w:p w14:paraId="7BB9492E" w14:textId="77777777" w:rsidR="009B6D12" w:rsidRPr="00864952" w:rsidRDefault="009B6D12" w:rsidP="00F81B13"/>
    <w:p w14:paraId="0E396280" w14:textId="77777777" w:rsidR="009B6D12" w:rsidRPr="00864952" w:rsidRDefault="009B6D12" w:rsidP="009B6D12">
      <w:pPr>
        <w:pStyle w:val="Kop4"/>
        <w:rPr>
          <w:i w:val="0"/>
        </w:rPr>
      </w:pPr>
      <w:r w:rsidRPr="00864952">
        <w:rPr>
          <w:i w:val="0"/>
        </w:rPr>
        <w:t>Section 1.6.</w:t>
      </w:r>
      <w:r w:rsidR="003A4F0C">
        <w:rPr>
          <w:i w:val="0"/>
        </w:rPr>
        <w:t>2</w:t>
      </w:r>
      <w:r w:rsidR="006D22B6" w:rsidRPr="00864952">
        <w:rPr>
          <w:i w:val="0"/>
        </w:rPr>
        <w:t xml:space="preserve"> </w:t>
      </w:r>
      <w:r w:rsidRPr="00864952">
        <w:rPr>
          <w:i w:val="0"/>
        </w:rPr>
        <w:t>Scaling</w:t>
      </w:r>
    </w:p>
    <w:p w14:paraId="4A84747C" w14:textId="1785803C" w:rsidR="00FC7F4C" w:rsidRPr="00864952" w:rsidRDefault="007C1707" w:rsidP="00FC7F4C">
      <w:pPr>
        <w:rPr>
          <w:b/>
          <w:color w:val="4F81BD" w:themeColor="accent1"/>
        </w:rPr>
      </w:pPr>
      <w:r>
        <w:rPr>
          <w:color w:val="4F81BD" w:themeColor="accent1"/>
        </w:rPr>
        <w:t>Give</w:t>
      </w:r>
      <w:r w:rsidRPr="00864952">
        <w:rPr>
          <w:color w:val="4F81BD" w:themeColor="accent1"/>
        </w:rPr>
        <w:t xml:space="preserve"> </w:t>
      </w:r>
      <w:r w:rsidR="009B6D12" w:rsidRPr="00864952">
        <w:rPr>
          <w:color w:val="4F81BD" w:themeColor="accent1"/>
        </w:rPr>
        <w:t xml:space="preserve">an update on efforts made to scale </w:t>
      </w:r>
      <w:r w:rsidR="00C2122A" w:rsidRPr="00864952">
        <w:rPr>
          <w:color w:val="4F81BD" w:themeColor="accent1"/>
        </w:rPr>
        <w:t xml:space="preserve">&amp; replicate </w:t>
      </w:r>
      <w:r w:rsidR="009B6D12" w:rsidRPr="00864952">
        <w:rPr>
          <w:color w:val="4F81BD" w:themeColor="accent1"/>
        </w:rPr>
        <w:t xml:space="preserve">the project </w:t>
      </w:r>
      <w:r w:rsidR="00FC7F4C" w:rsidRPr="00864952">
        <w:rPr>
          <w:color w:val="4F81BD" w:themeColor="accent1"/>
        </w:rPr>
        <w:t xml:space="preserve">results, including potential </w:t>
      </w:r>
      <w:r w:rsidR="00757847">
        <w:rPr>
          <w:color w:val="4F81BD" w:themeColor="accent1"/>
        </w:rPr>
        <w:t xml:space="preserve">for </w:t>
      </w:r>
      <w:r w:rsidR="00FC7F4C" w:rsidRPr="00864952">
        <w:rPr>
          <w:color w:val="4F81BD" w:themeColor="accent1"/>
        </w:rPr>
        <w:t>follow up financing</w:t>
      </w:r>
      <w:r w:rsidR="00757847">
        <w:rPr>
          <w:color w:val="4F81BD" w:themeColor="accent1"/>
        </w:rPr>
        <w:t>.</w:t>
      </w:r>
    </w:p>
    <w:p w14:paraId="5675846C" w14:textId="77777777" w:rsidR="003A4F0C" w:rsidRDefault="003A4F0C" w:rsidP="003A4F0C">
      <w:pPr>
        <w:pStyle w:val="Kop4"/>
        <w:rPr>
          <w:i w:val="0"/>
        </w:rPr>
      </w:pPr>
    </w:p>
    <w:p w14:paraId="75661918" w14:textId="77777777" w:rsidR="003A4F0C" w:rsidRPr="00864952" w:rsidRDefault="003A4F0C" w:rsidP="003A4F0C">
      <w:pPr>
        <w:pStyle w:val="Kop4"/>
        <w:rPr>
          <w:i w:val="0"/>
        </w:rPr>
      </w:pPr>
      <w:r w:rsidRPr="00864952">
        <w:rPr>
          <w:i w:val="0"/>
        </w:rPr>
        <w:t>Section 1.6.</w:t>
      </w:r>
      <w:r>
        <w:rPr>
          <w:i w:val="0"/>
        </w:rPr>
        <w:t>3</w:t>
      </w:r>
      <w:r w:rsidRPr="00864952">
        <w:rPr>
          <w:i w:val="0"/>
        </w:rPr>
        <w:t xml:space="preserve"> Reviews/Evaluations</w:t>
      </w:r>
    </w:p>
    <w:p w14:paraId="68DDA334" w14:textId="77954739" w:rsidR="003A4F0C" w:rsidRPr="00864952" w:rsidRDefault="003A4F0C" w:rsidP="003A4F0C">
      <w:pPr>
        <w:rPr>
          <w:color w:val="4F81BD" w:themeColor="accent1"/>
        </w:rPr>
      </w:pPr>
      <w:r w:rsidRPr="00864952">
        <w:rPr>
          <w:color w:val="4F81BD" w:themeColor="accent1"/>
        </w:rPr>
        <w:t xml:space="preserve">Include in </w:t>
      </w:r>
      <w:r w:rsidR="007C1707">
        <w:rPr>
          <w:color w:val="4F81BD" w:themeColor="accent1"/>
        </w:rPr>
        <w:t xml:space="preserve">the </w:t>
      </w:r>
      <w:r w:rsidRPr="00864952">
        <w:rPr>
          <w:color w:val="4F81BD" w:themeColor="accent1"/>
        </w:rPr>
        <w:t xml:space="preserve">annex any reviews or evaluations carried out during the reporting period and provide a summary of the outcomes here. </w:t>
      </w:r>
    </w:p>
    <w:p w14:paraId="19CAFAE7" w14:textId="77777777" w:rsidR="009B6D12" w:rsidRPr="00864952" w:rsidRDefault="009B6D12" w:rsidP="00C62E19">
      <w:pPr>
        <w:pStyle w:val="Kop3"/>
        <w:rPr>
          <w:rStyle w:val="CSCFbold"/>
          <w:rFonts w:ascii="Verdana" w:hAnsi="Verdana"/>
          <w:b/>
          <w:sz w:val="18"/>
          <w:szCs w:val="18"/>
        </w:rPr>
      </w:pPr>
    </w:p>
    <w:p w14:paraId="1B0830CF" w14:textId="77777777" w:rsidR="00D02B7C" w:rsidRPr="00757847" w:rsidRDefault="00C62E19" w:rsidP="00C62E19">
      <w:pPr>
        <w:pStyle w:val="Kop3"/>
        <w:rPr>
          <w:bCs/>
        </w:rPr>
      </w:pPr>
      <w:bookmarkStart w:id="8" w:name="_Toc37951288"/>
      <w:r w:rsidRPr="00757847">
        <w:rPr>
          <w:bCs/>
        </w:rPr>
        <w:t>Section 1.</w:t>
      </w:r>
      <w:r w:rsidR="009B6D12" w:rsidRPr="00757847">
        <w:rPr>
          <w:bCs/>
        </w:rPr>
        <w:t>7</w:t>
      </w:r>
      <w:r w:rsidRPr="00757847">
        <w:rPr>
          <w:bCs/>
        </w:rPr>
        <w:t xml:space="preserve"> Project modifications</w:t>
      </w:r>
      <w:bookmarkEnd w:id="8"/>
    </w:p>
    <w:p w14:paraId="24453437" w14:textId="65A28D3F" w:rsidR="00C62E19" w:rsidRPr="00757847" w:rsidRDefault="00C62E19" w:rsidP="00C62E19">
      <w:pPr>
        <w:pStyle w:val="Toelichting"/>
        <w:numPr>
          <w:ilvl w:val="0"/>
          <w:numId w:val="0"/>
        </w:numPr>
        <w:rPr>
          <w:i w:val="0"/>
          <w:color w:val="4F81BD" w:themeColor="accent1"/>
        </w:rPr>
      </w:pPr>
      <w:r w:rsidRPr="00757847">
        <w:rPr>
          <w:i w:val="0"/>
          <w:color w:val="4F81BD" w:themeColor="accent1"/>
        </w:rPr>
        <w:t xml:space="preserve">Briefly </w:t>
      </w:r>
      <w:r w:rsidR="007C1707">
        <w:rPr>
          <w:i w:val="0"/>
          <w:color w:val="4F81BD" w:themeColor="accent1"/>
        </w:rPr>
        <w:t>explain</w:t>
      </w:r>
      <w:r w:rsidR="007C1707" w:rsidRPr="00757847">
        <w:rPr>
          <w:i w:val="0"/>
          <w:color w:val="4F81BD" w:themeColor="accent1"/>
        </w:rPr>
        <w:t xml:space="preserve"> </w:t>
      </w:r>
      <w:r w:rsidRPr="00757847">
        <w:rPr>
          <w:i w:val="0"/>
          <w:color w:val="4F81BD" w:themeColor="accent1"/>
        </w:rPr>
        <w:t xml:space="preserve">in the below table significant changes </w:t>
      </w:r>
      <w:r w:rsidR="00C427FB">
        <w:rPr>
          <w:i w:val="0"/>
          <w:color w:val="4F81BD" w:themeColor="accent1"/>
        </w:rPr>
        <w:t xml:space="preserve">made </w:t>
      </w:r>
      <w:r w:rsidRPr="00757847">
        <w:rPr>
          <w:i w:val="0"/>
          <w:color w:val="4F81BD" w:themeColor="accent1"/>
        </w:rPr>
        <w:t xml:space="preserve">during the project period, </w:t>
      </w:r>
      <w:r w:rsidR="007C1707">
        <w:rPr>
          <w:i w:val="0"/>
          <w:color w:val="4F81BD" w:themeColor="accent1"/>
        </w:rPr>
        <w:t>in comparison with</w:t>
      </w:r>
      <w:r w:rsidRPr="00757847">
        <w:rPr>
          <w:i w:val="0"/>
          <w:color w:val="4F81BD" w:themeColor="accent1"/>
        </w:rPr>
        <w:t xml:space="preserve"> the original </w:t>
      </w:r>
      <w:r w:rsidR="00DD0422">
        <w:rPr>
          <w:i w:val="0"/>
          <w:color w:val="4F81BD" w:themeColor="accent1"/>
        </w:rPr>
        <w:t xml:space="preserve">or subsequent approved </w:t>
      </w:r>
      <w:r w:rsidRPr="00757847">
        <w:rPr>
          <w:i w:val="0"/>
          <w:color w:val="4F81BD" w:themeColor="accent1"/>
        </w:rPr>
        <w:t xml:space="preserve">project plan.  </w:t>
      </w:r>
    </w:p>
    <w:p w14:paraId="0DF0F29B" w14:textId="77777777" w:rsidR="00C62E19" w:rsidRPr="00864952" w:rsidRDefault="00C62E19" w:rsidP="00C62E19"/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5"/>
        <w:gridCol w:w="1284"/>
      </w:tblGrid>
      <w:tr w:rsidR="00C62E19" w:rsidRPr="00864952" w14:paraId="31CD6E35" w14:textId="77777777" w:rsidTr="00C62E19">
        <w:trPr>
          <w:cantSplit/>
          <w:trHeight w:val="252"/>
          <w:jc w:val="center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97E8DE" w14:textId="28119BDB" w:rsidR="00C62E19" w:rsidRPr="00864952" w:rsidRDefault="00C62E19" w:rsidP="00F81B13">
            <w:pPr>
              <w:rPr>
                <w:rStyle w:val="CSCFbold"/>
                <w:rFonts w:ascii="Verdana" w:hAnsi="Verdana"/>
                <w:bCs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lastRenderedPageBreak/>
              <w:t>In the last reporting period</w:t>
            </w:r>
            <w:r w:rsidR="007C1707">
              <w:rPr>
                <w:rStyle w:val="CSCFbold"/>
                <w:rFonts w:ascii="Verdana" w:hAnsi="Verdana"/>
                <w:sz w:val="18"/>
                <w:szCs w:val="18"/>
              </w:rPr>
              <w:t>,</w:t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t xml:space="preserve"> has the project made any changes?  </w:t>
            </w:r>
            <w:r w:rsidRPr="00864952">
              <w:rPr>
                <w:rFonts w:cs="Arial"/>
                <w:b/>
                <w:szCs w:val="18"/>
              </w:rPr>
              <w:t xml:space="preserve">Tick the appropriate boxes. </w:t>
            </w:r>
          </w:p>
        </w:tc>
      </w:tr>
      <w:tr w:rsidR="00C62E19" w:rsidRPr="00864952" w14:paraId="4C89FCB5" w14:textId="77777777" w:rsidTr="00C62E19">
        <w:trPr>
          <w:cantSplit/>
          <w:trHeight w:val="24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9ADEA" w14:textId="77777777" w:rsidR="00C62E19" w:rsidRPr="00757847" w:rsidRDefault="00757847" w:rsidP="00757847">
            <w:pPr>
              <w:numPr>
                <w:ilvl w:val="0"/>
                <w:numId w:val="17"/>
              </w:numPr>
              <w:spacing w:line="240" w:lineRule="auto"/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>Context / problem analysis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1A87F" w14:textId="77777777" w:rsidR="00C62E19" w:rsidRPr="00864952" w:rsidRDefault="00C62E19" w:rsidP="00F81B13">
            <w:pPr>
              <w:jc w:val="center"/>
              <w:rPr>
                <w:rStyle w:val="CSCFbold"/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  <w:fldChar w:fldCharType="separate"/>
            </w:r>
            <w:r w:rsidRPr="00864952">
              <w:rPr>
                <w:szCs w:val="18"/>
              </w:rPr>
              <w:fldChar w:fldCharType="end"/>
            </w:r>
          </w:p>
        </w:tc>
      </w:tr>
      <w:tr w:rsidR="00757847" w:rsidRPr="00864952" w14:paraId="5D3E702C" w14:textId="77777777" w:rsidTr="00C62E19">
        <w:trPr>
          <w:cantSplit/>
          <w:trHeight w:val="24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08D29" w14:textId="77777777" w:rsidR="00757847" w:rsidRDefault="00757847" w:rsidP="00F81B13">
            <w:pPr>
              <w:numPr>
                <w:ilvl w:val="0"/>
                <w:numId w:val="17"/>
              </w:numPr>
              <w:spacing w:line="240" w:lineRule="auto"/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P</w:t>
            </w: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artnership</w:t>
            </w:r>
            <w:r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3CD4" w14:textId="77777777" w:rsidR="00757847" w:rsidRPr="00864952" w:rsidRDefault="00757847" w:rsidP="00F81B13">
            <w:pPr>
              <w:jc w:val="center"/>
              <w:rPr>
                <w:rStyle w:val="CSCFbold"/>
                <w:rFonts w:ascii="Verdana" w:hAnsi="Verdana"/>
                <w:sz w:val="18"/>
              </w:rPr>
            </w:pPr>
            <w:r w:rsidRPr="00864952">
              <w:rPr>
                <w:rStyle w:val="CSCFbold"/>
                <w:rFonts w:ascii="Verdana" w:hAnsi="Verdana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  <w:fldChar w:fldCharType="separate"/>
            </w:r>
            <w:r w:rsidRPr="00864952">
              <w:rPr>
                <w:szCs w:val="18"/>
              </w:rPr>
              <w:fldChar w:fldCharType="end"/>
            </w:r>
          </w:p>
        </w:tc>
      </w:tr>
      <w:tr w:rsidR="00C62E19" w:rsidRPr="00864952" w14:paraId="2C8BA847" w14:textId="77777777" w:rsidTr="00C62E19">
        <w:trPr>
          <w:cantSplit/>
          <w:trHeight w:val="285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23C0C" w14:textId="20221386" w:rsidR="00C62E19" w:rsidRPr="00864952" w:rsidRDefault="00C62E19" w:rsidP="00F81B13">
            <w:pPr>
              <w:numPr>
                <w:ilvl w:val="0"/>
                <w:numId w:val="17"/>
              </w:numPr>
              <w:spacing w:line="240" w:lineRule="auto"/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>Project design</w:t>
            </w: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/ log</w:t>
            </w:r>
            <w:r w:rsidR="007C1707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frame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68010" w14:textId="77777777" w:rsidR="00C62E19" w:rsidRPr="00864952" w:rsidRDefault="00C62E19" w:rsidP="00F81B13">
            <w:pPr>
              <w:jc w:val="center"/>
              <w:rPr>
                <w:rStyle w:val="CSCFbold"/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  <w:fldChar w:fldCharType="separate"/>
            </w:r>
            <w:r w:rsidRPr="00864952">
              <w:rPr>
                <w:szCs w:val="18"/>
              </w:rPr>
              <w:fldChar w:fldCharType="end"/>
            </w:r>
          </w:p>
        </w:tc>
      </w:tr>
      <w:tr w:rsidR="00C62E19" w:rsidRPr="00864952" w14:paraId="2845B29A" w14:textId="77777777" w:rsidTr="00C62E19">
        <w:trPr>
          <w:cantSplit/>
          <w:trHeight w:val="33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363B2" w14:textId="77777777" w:rsidR="00C62E19" w:rsidRPr="00864952" w:rsidRDefault="00C62E19" w:rsidP="00F81B13">
            <w:pPr>
              <w:numPr>
                <w:ilvl w:val="0"/>
                <w:numId w:val="17"/>
              </w:numPr>
              <w:spacing w:line="240" w:lineRule="auto"/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Work plan and project staff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441B" w14:textId="77777777" w:rsidR="00C62E19" w:rsidRPr="00864952" w:rsidRDefault="00C62E19" w:rsidP="00F81B13">
            <w:pPr>
              <w:jc w:val="center"/>
              <w:rPr>
                <w:rStyle w:val="CSCFbold"/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  <w:fldChar w:fldCharType="separate"/>
            </w:r>
            <w:r w:rsidRPr="00864952">
              <w:rPr>
                <w:szCs w:val="18"/>
              </w:rPr>
              <w:fldChar w:fldCharType="end"/>
            </w:r>
          </w:p>
        </w:tc>
      </w:tr>
      <w:tr w:rsidR="00C62E19" w:rsidRPr="00864952" w14:paraId="35A93F5D" w14:textId="77777777" w:rsidTr="00C62E19">
        <w:trPr>
          <w:cantSplit/>
          <w:trHeight w:val="33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17BEA" w14:textId="4694DE99" w:rsidR="00C62E19" w:rsidRPr="00864952" w:rsidRDefault="00C62E19" w:rsidP="00F81B13">
            <w:pPr>
              <w:numPr>
                <w:ilvl w:val="0"/>
                <w:numId w:val="17"/>
              </w:numPr>
              <w:spacing w:line="240" w:lineRule="auto"/>
              <w:rPr>
                <w:rStyle w:val="CSCFbold"/>
                <w:rFonts w:ascii="Verdana" w:hAnsi="Verdana"/>
                <w:b w:val="0"/>
                <w:sz w:val="18"/>
                <w:szCs w:val="18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Budget (</w:t>
            </w:r>
            <w:r w:rsidRPr="00864952">
              <w:t>major changes</w:t>
            </w:r>
            <w:r w:rsidR="007C1707">
              <w:t xml:space="preserve"> of more than </w:t>
            </w:r>
            <w:r w:rsidRPr="00864952">
              <w:t>25%</w:t>
            </w:r>
            <w:r w:rsidR="00FA7D86" w:rsidRPr="00864952">
              <w:t xml:space="preserve"> </w:t>
            </w:r>
            <w:r w:rsidR="007C1707">
              <w:t xml:space="preserve">of the </w:t>
            </w:r>
            <w:r w:rsidR="00FA7D86" w:rsidRPr="00864952">
              <w:t>budget line</w:t>
            </w:r>
            <w:r w:rsidRPr="00864952">
              <w:t>)</w:t>
            </w:r>
            <w:r w:rsidR="00DD0422">
              <w:t>, including changes to bank account of lead applicant.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7BCD" w14:textId="77777777" w:rsidR="00C62E19" w:rsidRPr="00864952" w:rsidRDefault="00C62E19" w:rsidP="00F81B13">
            <w:pPr>
              <w:jc w:val="center"/>
              <w:rPr>
                <w:rStyle w:val="CSCFbold"/>
                <w:rFonts w:ascii="Verdana" w:hAnsi="Verdana"/>
                <w:sz w:val="18"/>
              </w:rPr>
            </w:pPr>
            <w:r w:rsidRPr="00864952">
              <w:rPr>
                <w:rStyle w:val="CSCFbold"/>
                <w:rFonts w:ascii="Verdana" w:hAnsi="Verdana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  <w:fldChar w:fldCharType="separate"/>
            </w:r>
            <w:r w:rsidRPr="00864952">
              <w:rPr>
                <w:szCs w:val="18"/>
              </w:rPr>
              <w:fldChar w:fldCharType="end"/>
            </w:r>
          </w:p>
        </w:tc>
      </w:tr>
      <w:tr w:rsidR="00C62E19" w:rsidRPr="00864952" w14:paraId="5CB1DCE4" w14:textId="77777777" w:rsidTr="00C62E19">
        <w:trPr>
          <w:cantSplit/>
          <w:trHeight w:val="333"/>
          <w:jc w:val="center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AF19" w14:textId="77777777" w:rsidR="00C62E19" w:rsidRPr="00864952" w:rsidRDefault="00C62E19" w:rsidP="00F81B13">
            <w:pPr>
              <w:numPr>
                <w:ilvl w:val="0"/>
                <w:numId w:val="17"/>
              </w:numPr>
              <w:spacing w:line="240" w:lineRule="auto"/>
              <w:rPr>
                <w:rStyle w:val="CSCFbold"/>
                <w:rFonts w:ascii="Verdana" w:hAnsi="Verdana"/>
                <w:b w:val="0"/>
                <w:sz w:val="18"/>
                <w:szCs w:val="18"/>
              </w:rPr>
            </w:pPr>
            <w:r w:rsidRPr="003A4F0C">
              <w:rPr>
                <w:rStyle w:val="CSCFbold"/>
                <w:rFonts w:ascii="Verdana" w:hAnsi="Verdana"/>
                <w:b w:val="0"/>
                <w:color w:val="4F81BD" w:themeColor="accent1"/>
                <w:sz w:val="18"/>
                <w:szCs w:val="18"/>
              </w:rPr>
              <w:t>Other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2388" w14:textId="77777777" w:rsidR="00C62E19" w:rsidRPr="00864952" w:rsidRDefault="00FA7D86" w:rsidP="00F81B13">
            <w:pPr>
              <w:jc w:val="center"/>
              <w:rPr>
                <w:rStyle w:val="CSCFbold"/>
                <w:rFonts w:ascii="Verdana" w:hAnsi="Verdana"/>
                <w:sz w:val="18"/>
              </w:rPr>
            </w:pPr>
            <w:r w:rsidRPr="00864952">
              <w:rPr>
                <w:rStyle w:val="CSCFbold"/>
                <w:rFonts w:ascii="Verdana" w:hAnsi="Verdana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</w:r>
            <w:r w:rsidR="001F69D2">
              <w:rPr>
                <w:rStyle w:val="CSCFbold"/>
                <w:rFonts w:ascii="Verdana" w:hAnsi="Verdana"/>
                <w:sz w:val="18"/>
                <w:szCs w:val="18"/>
              </w:rPr>
              <w:fldChar w:fldCharType="separate"/>
            </w:r>
            <w:r w:rsidRPr="00864952">
              <w:rPr>
                <w:szCs w:val="18"/>
              </w:rPr>
              <w:fldChar w:fldCharType="end"/>
            </w:r>
          </w:p>
        </w:tc>
      </w:tr>
      <w:tr w:rsidR="00C62E19" w:rsidRPr="00864952" w14:paraId="17D471AB" w14:textId="77777777" w:rsidTr="00C62E19">
        <w:trPr>
          <w:cantSplit/>
          <w:trHeight w:val="1202"/>
          <w:jc w:val="center"/>
        </w:trPr>
        <w:tc>
          <w:tcPr>
            <w:tcW w:w="8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3F16B" w14:textId="7D2F945D" w:rsidR="00C62E19" w:rsidRPr="00864952" w:rsidRDefault="00C62E19" w:rsidP="00F81B13">
            <w:pPr>
              <w:rPr>
                <w:rFonts w:cs="Arial"/>
                <w:szCs w:val="18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Provide a brief explanation of the change</w:t>
            </w:r>
            <w:r w:rsidR="00D00455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s</w:t>
            </w: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and whether </w:t>
            </w:r>
            <w:r w:rsidR="007C1707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we</w:t>
            </w:r>
            <w:r w:rsidR="00D00455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ha</w:t>
            </w:r>
            <w:r w:rsidR="007C1707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ve</w:t>
            </w:r>
            <w:r w:rsidR="00D00455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approved these.</w:t>
            </w: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14:paraId="31016080" w14:textId="77777777" w:rsidR="00C62E19" w:rsidRPr="00A52CC8" w:rsidRDefault="00C62E19" w:rsidP="00F81B13">
            <w:pPr>
              <w:pStyle w:val="Lijstalinea"/>
              <w:numPr>
                <w:ilvl w:val="0"/>
                <w:numId w:val="18"/>
              </w:num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A52CC8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CDFE50B" w14:textId="77777777" w:rsidR="00C62E19" w:rsidRPr="00A52CC8" w:rsidRDefault="00C62E19" w:rsidP="00F81B13">
            <w:pPr>
              <w:pStyle w:val="Lijstalinea"/>
              <w:numPr>
                <w:ilvl w:val="0"/>
                <w:numId w:val="18"/>
              </w:num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A52CC8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462A8F7" w14:textId="77777777" w:rsidR="00C62E19" w:rsidRPr="00A52CC8" w:rsidRDefault="00C62E19" w:rsidP="00F81B13">
            <w:pPr>
              <w:pStyle w:val="Lijstalinea"/>
              <w:numPr>
                <w:ilvl w:val="0"/>
                <w:numId w:val="18"/>
              </w:num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A52CC8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7F900FE" w14:textId="77777777" w:rsidR="00C62E19" w:rsidRPr="00A52CC8" w:rsidRDefault="00C62E19" w:rsidP="00F81B13">
            <w:pPr>
              <w:pStyle w:val="Lijstalinea"/>
              <w:numPr>
                <w:ilvl w:val="0"/>
                <w:numId w:val="18"/>
              </w:num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A52CC8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6A7F460" w14:textId="77777777" w:rsidR="00C62E19" w:rsidRPr="00A52CC8" w:rsidRDefault="00C62E19" w:rsidP="00F81B13">
            <w:pPr>
              <w:pStyle w:val="Lijstalinea"/>
              <w:numPr>
                <w:ilvl w:val="0"/>
                <w:numId w:val="18"/>
              </w:num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A52CC8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 xml:space="preserve">  </w:t>
            </w:r>
          </w:p>
          <w:p w14:paraId="0456FA7E" w14:textId="77777777" w:rsidR="00C62E19" w:rsidRPr="00A52CC8" w:rsidRDefault="00C62E19" w:rsidP="00F81B13">
            <w:pPr>
              <w:pStyle w:val="Lijstalinea"/>
              <w:numPr>
                <w:ilvl w:val="0"/>
                <w:numId w:val="18"/>
              </w:num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A52CC8"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4C1961F2" w14:textId="77777777" w:rsidR="00757847" w:rsidRDefault="00757847" w:rsidP="00B10AF5">
      <w:pPr>
        <w:pStyle w:val="Kop3"/>
      </w:pPr>
    </w:p>
    <w:p w14:paraId="04CF5CEE" w14:textId="77777777" w:rsidR="00B10AF5" w:rsidRPr="00757847" w:rsidRDefault="00B10AF5" w:rsidP="00B10AF5">
      <w:pPr>
        <w:pStyle w:val="Kop3"/>
        <w:rPr>
          <w:bCs/>
        </w:rPr>
      </w:pPr>
      <w:bookmarkStart w:id="9" w:name="_Toc37951289"/>
      <w:r w:rsidRPr="00757847">
        <w:rPr>
          <w:bCs/>
        </w:rPr>
        <w:t xml:space="preserve">Section 1.8 – Financial </w:t>
      </w:r>
      <w:r w:rsidR="00D00455">
        <w:rPr>
          <w:bCs/>
        </w:rPr>
        <w:t>Update</w:t>
      </w:r>
      <w:bookmarkEnd w:id="9"/>
    </w:p>
    <w:p w14:paraId="222CCC09" w14:textId="5EB6974D" w:rsidR="00DD0422" w:rsidRPr="003A4F0C" w:rsidRDefault="007C1707" w:rsidP="00DD0422">
      <w:pPr>
        <w:pStyle w:val="Toelichting"/>
        <w:rPr>
          <w:i w:val="0"/>
          <w:lang w:val="en-US"/>
        </w:rPr>
      </w:pPr>
      <w:r>
        <w:rPr>
          <w:i w:val="0"/>
          <w:color w:val="4F81BD" w:themeColor="accent1"/>
        </w:rPr>
        <w:t>Give</w:t>
      </w:r>
      <w:r w:rsidRPr="003A4F0C">
        <w:rPr>
          <w:i w:val="0"/>
          <w:color w:val="4F81BD" w:themeColor="accent1"/>
        </w:rPr>
        <w:t xml:space="preserve"> </w:t>
      </w:r>
      <w:r w:rsidR="00757847" w:rsidRPr="003A4F0C">
        <w:rPr>
          <w:i w:val="0"/>
          <w:color w:val="4F81BD" w:themeColor="accent1"/>
        </w:rPr>
        <w:t>an updated financial report</w:t>
      </w:r>
      <w:r w:rsidR="00B10AF5" w:rsidRPr="003A4F0C">
        <w:rPr>
          <w:i w:val="0"/>
          <w:color w:val="4F81BD" w:themeColor="accent1"/>
        </w:rPr>
        <w:t xml:space="preserve"> for the full project reporting</w:t>
      </w:r>
      <w:r w:rsidR="00DD0422" w:rsidRPr="003A4F0C">
        <w:rPr>
          <w:i w:val="0"/>
          <w:color w:val="4F81BD" w:themeColor="accent1"/>
        </w:rPr>
        <w:t>. You will receive a project-specific</w:t>
      </w:r>
      <w:r>
        <w:rPr>
          <w:i w:val="0"/>
          <w:color w:val="4F81BD" w:themeColor="accent1"/>
        </w:rPr>
        <w:t>,</w:t>
      </w:r>
      <w:r w:rsidR="00DD0422" w:rsidRPr="003A4F0C">
        <w:rPr>
          <w:i w:val="0"/>
          <w:color w:val="4F81BD" w:themeColor="accent1"/>
        </w:rPr>
        <w:t xml:space="preserve"> pre-</w:t>
      </w:r>
      <w:r>
        <w:rPr>
          <w:i w:val="0"/>
          <w:color w:val="4F81BD" w:themeColor="accent1"/>
        </w:rPr>
        <w:t>completed</w:t>
      </w:r>
      <w:r w:rsidRPr="003A4F0C">
        <w:rPr>
          <w:i w:val="0"/>
          <w:color w:val="4F81BD" w:themeColor="accent1"/>
        </w:rPr>
        <w:t xml:space="preserve"> </w:t>
      </w:r>
      <w:r w:rsidR="00DD0422" w:rsidRPr="003A4F0C">
        <w:rPr>
          <w:i w:val="0"/>
          <w:color w:val="4F81BD" w:themeColor="accent1"/>
        </w:rPr>
        <w:t xml:space="preserve">financial reporting </w:t>
      </w:r>
      <w:r>
        <w:rPr>
          <w:i w:val="0"/>
          <w:color w:val="4F81BD" w:themeColor="accent1"/>
        </w:rPr>
        <w:t>template</w:t>
      </w:r>
      <w:r w:rsidRPr="003A4F0C">
        <w:rPr>
          <w:i w:val="0"/>
          <w:color w:val="4F81BD" w:themeColor="accent1"/>
        </w:rPr>
        <w:t xml:space="preserve"> </w:t>
      </w:r>
      <w:r w:rsidR="00DD0422" w:rsidRPr="003A4F0C">
        <w:rPr>
          <w:i w:val="0"/>
          <w:color w:val="4F81BD" w:themeColor="accent1"/>
        </w:rPr>
        <w:t>for this purpose.</w:t>
      </w:r>
      <w:r w:rsidR="00757847" w:rsidRPr="003A4F0C">
        <w:rPr>
          <w:i w:val="0"/>
          <w:color w:val="4F81BD" w:themeColor="accent1"/>
        </w:rPr>
        <w:t xml:space="preserve"> P</w:t>
      </w:r>
      <w:r w:rsidR="00B10AF5" w:rsidRPr="003A4F0C">
        <w:rPr>
          <w:i w:val="0"/>
          <w:color w:val="4F81BD" w:themeColor="accent1"/>
        </w:rPr>
        <w:t xml:space="preserve">rovide </w:t>
      </w:r>
      <w:r>
        <w:rPr>
          <w:i w:val="0"/>
          <w:color w:val="4F81BD" w:themeColor="accent1"/>
        </w:rPr>
        <w:t xml:space="preserve">this </w:t>
      </w:r>
      <w:r w:rsidR="00B10AF5" w:rsidRPr="003A4F0C">
        <w:rPr>
          <w:i w:val="0"/>
          <w:color w:val="4F81BD" w:themeColor="accent1"/>
        </w:rPr>
        <w:t xml:space="preserve">as </w:t>
      </w:r>
      <w:r>
        <w:rPr>
          <w:i w:val="0"/>
          <w:color w:val="4F81BD" w:themeColor="accent1"/>
        </w:rPr>
        <w:t>an E</w:t>
      </w:r>
      <w:r w:rsidR="00B10AF5" w:rsidRPr="003A4F0C">
        <w:rPr>
          <w:i w:val="0"/>
          <w:color w:val="4F81BD" w:themeColor="accent1"/>
        </w:rPr>
        <w:t>xcel</w:t>
      </w:r>
      <w:r>
        <w:rPr>
          <w:i w:val="0"/>
          <w:color w:val="4F81BD" w:themeColor="accent1"/>
        </w:rPr>
        <w:t xml:space="preserve"> document</w:t>
      </w:r>
      <w:r w:rsidR="00B10AF5" w:rsidRPr="003A4F0C">
        <w:rPr>
          <w:i w:val="0"/>
          <w:color w:val="4F81BD" w:themeColor="accent1"/>
        </w:rPr>
        <w:t xml:space="preserve">, not as </w:t>
      </w:r>
      <w:r w:rsidR="00AA2596">
        <w:rPr>
          <w:i w:val="0"/>
          <w:color w:val="4F81BD" w:themeColor="accent1"/>
        </w:rPr>
        <w:t xml:space="preserve">a </w:t>
      </w:r>
      <w:r w:rsidR="00B10AF5" w:rsidRPr="003A4F0C">
        <w:rPr>
          <w:i w:val="0"/>
          <w:color w:val="4F81BD" w:themeColor="accent1"/>
        </w:rPr>
        <w:t xml:space="preserve">PDF or </w:t>
      </w:r>
      <w:r w:rsidR="00AA2596">
        <w:rPr>
          <w:i w:val="0"/>
          <w:color w:val="4F81BD" w:themeColor="accent1"/>
        </w:rPr>
        <w:t xml:space="preserve">any </w:t>
      </w:r>
      <w:r w:rsidR="00B10AF5" w:rsidRPr="003A4F0C">
        <w:rPr>
          <w:i w:val="0"/>
          <w:color w:val="4F81BD" w:themeColor="accent1"/>
        </w:rPr>
        <w:t xml:space="preserve">other format. </w:t>
      </w:r>
    </w:p>
    <w:p w14:paraId="2B9C4A3D" w14:textId="0092D366" w:rsidR="00B10AF5" w:rsidRPr="003A4F0C" w:rsidRDefault="00B10AF5" w:rsidP="00B10AF5">
      <w:pPr>
        <w:pStyle w:val="Toelichting"/>
        <w:rPr>
          <w:i w:val="0"/>
          <w:color w:val="4F81BD" w:themeColor="accent1"/>
        </w:rPr>
      </w:pPr>
      <w:r w:rsidRPr="003A4F0C">
        <w:rPr>
          <w:i w:val="0"/>
          <w:color w:val="4F81BD" w:themeColor="accent1"/>
        </w:rPr>
        <w:t xml:space="preserve">Where relevant, provide a </w:t>
      </w:r>
      <w:r w:rsidR="00AA2596">
        <w:rPr>
          <w:i w:val="0"/>
          <w:color w:val="4F81BD" w:themeColor="accent1"/>
        </w:rPr>
        <w:t>written explanation of</w:t>
      </w:r>
      <w:r w:rsidR="00757847" w:rsidRPr="003A4F0C">
        <w:rPr>
          <w:i w:val="0"/>
          <w:color w:val="4F81BD" w:themeColor="accent1"/>
        </w:rPr>
        <w:t xml:space="preserve"> the financial report</w:t>
      </w:r>
      <w:r w:rsidR="006073A0" w:rsidRPr="003A4F0C">
        <w:rPr>
          <w:i w:val="0"/>
          <w:color w:val="4F81BD" w:themeColor="accent1"/>
        </w:rPr>
        <w:t>.</w:t>
      </w:r>
    </w:p>
    <w:p w14:paraId="25D8DF40" w14:textId="77777777" w:rsidR="00B10AF5" w:rsidRPr="003A4F0C" w:rsidRDefault="00DD0422" w:rsidP="00B10AF5">
      <w:pPr>
        <w:pStyle w:val="Toelichting"/>
        <w:rPr>
          <w:i w:val="0"/>
          <w:color w:val="4F81BD" w:themeColor="accent1"/>
        </w:rPr>
      </w:pPr>
      <w:r w:rsidRPr="003A4F0C">
        <w:rPr>
          <w:i w:val="0"/>
          <w:color w:val="4F81BD" w:themeColor="accent1"/>
        </w:rPr>
        <w:t xml:space="preserve">If an annual audit is carried out, </w:t>
      </w:r>
      <w:r w:rsidR="00A46DBD">
        <w:rPr>
          <w:i w:val="0"/>
          <w:color w:val="4F81BD" w:themeColor="accent1"/>
        </w:rPr>
        <w:t>i</w:t>
      </w:r>
      <w:r w:rsidR="00FD307B" w:rsidRPr="003A4F0C">
        <w:rPr>
          <w:i w:val="0"/>
          <w:color w:val="4F81BD" w:themeColor="accent1"/>
        </w:rPr>
        <w:t xml:space="preserve">nclude </w:t>
      </w:r>
      <w:r w:rsidRPr="003A4F0C">
        <w:rPr>
          <w:i w:val="0"/>
          <w:color w:val="4F81BD" w:themeColor="accent1"/>
        </w:rPr>
        <w:t xml:space="preserve">a summary of the findings here and annex the audit report. </w:t>
      </w:r>
    </w:p>
    <w:p w14:paraId="0BF972F8" w14:textId="77777777" w:rsidR="00C62E19" w:rsidRPr="00864952" w:rsidRDefault="00C62E19" w:rsidP="0088281F"/>
    <w:p w14:paraId="7BBC49F7" w14:textId="77777777" w:rsidR="00A715FA" w:rsidRPr="00864952" w:rsidRDefault="00A715FA" w:rsidP="00A715FA">
      <w:pPr>
        <w:pStyle w:val="Kop2"/>
      </w:pPr>
    </w:p>
    <w:p w14:paraId="016E7994" w14:textId="77777777" w:rsidR="00A715FA" w:rsidRPr="00864952" w:rsidRDefault="00A715FA" w:rsidP="00A715FA">
      <w:pPr>
        <w:pStyle w:val="Kop2"/>
      </w:pPr>
      <w:bookmarkStart w:id="10" w:name="_Toc37951290"/>
      <w:r w:rsidRPr="00864952">
        <w:t xml:space="preserve">Section 2 – </w:t>
      </w:r>
      <w:r w:rsidR="00FD307B">
        <w:t>Annual</w:t>
      </w:r>
      <w:r w:rsidR="00C2122A" w:rsidRPr="00864952">
        <w:t xml:space="preserve"> </w:t>
      </w:r>
      <w:r w:rsidRPr="00864952">
        <w:t>Plan</w:t>
      </w:r>
      <w:bookmarkEnd w:id="10"/>
      <w:r w:rsidR="00FD307B">
        <w:t xml:space="preserve"> </w:t>
      </w:r>
    </w:p>
    <w:p w14:paraId="063AC529" w14:textId="77777777" w:rsidR="00A715FA" w:rsidRPr="00864952" w:rsidRDefault="00A715FA" w:rsidP="00A715FA">
      <w:pPr>
        <w:pStyle w:val="Kop2"/>
      </w:pPr>
    </w:p>
    <w:p w14:paraId="17AA77AF" w14:textId="77777777" w:rsidR="00FC7F4C" w:rsidRPr="00864952" w:rsidRDefault="00FC7F4C" w:rsidP="008D3999">
      <w:pPr>
        <w:pStyle w:val="Kop3"/>
      </w:pPr>
      <w:bookmarkStart w:id="11" w:name="_Toc37951291"/>
      <w:r w:rsidRPr="00864952">
        <w:t>Section 2.1</w:t>
      </w:r>
      <w:r w:rsidR="00E435DB" w:rsidRPr="00864952">
        <w:t xml:space="preserve"> Annual Plan</w:t>
      </w:r>
      <w:bookmarkEnd w:id="11"/>
      <w:r w:rsidR="00E435DB" w:rsidRPr="00864952">
        <w:t xml:space="preserve"> </w:t>
      </w:r>
    </w:p>
    <w:p w14:paraId="01BE45FC" w14:textId="263A3D0D" w:rsidR="003B2214" w:rsidRPr="00A25F89" w:rsidRDefault="003B2214" w:rsidP="00A25F89">
      <w:pPr>
        <w:rPr>
          <w:color w:val="4F81BD" w:themeColor="accent1"/>
        </w:rPr>
      </w:pPr>
      <w:r w:rsidRPr="00A25F89">
        <w:rPr>
          <w:color w:val="4F81BD" w:themeColor="accent1"/>
        </w:rPr>
        <w:t xml:space="preserve">In the </w:t>
      </w:r>
      <w:r w:rsidR="00B1549A">
        <w:rPr>
          <w:color w:val="4F81BD" w:themeColor="accent1"/>
        </w:rPr>
        <w:t>inception</w:t>
      </w:r>
      <w:r w:rsidR="00AA2596" w:rsidRPr="00A25F89">
        <w:rPr>
          <w:color w:val="4F81BD" w:themeColor="accent1"/>
        </w:rPr>
        <w:t xml:space="preserve"> </w:t>
      </w:r>
      <w:r w:rsidRPr="00A25F89">
        <w:rPr>
          <w:color w:val="4F81BD" w:themeColor="accent1"/>
        </w:rPr>
        <w:t>report</w:t>
      </w:r>
      <w:r w:rsidR="00AA2596">
        <w:rPr>
          <w:color w:val="4F81BD" w:themeColor="accent1"/>
        </w:rPr>
        <w:t>,</w:t>
      </w:r>
      <w:r w:rsidRPr="00A25F89">
        <w:rPr>
          <w:color w:val="4F81BD" w:themeColor="accent1"/>
        </w:rPr>
        <w:t xml:space="preserve"> a detailed workplan was provided. Include an updated </w:t>
      </w:r>
      <w:r w:rsidR="003A4F0C" w:rsidRPr="00A25F89">
        <w:rPr>
          <w:color w:val="4F81BD" w:themeColor="accent1"/>
        </w:rPr>
        <w:t xml:space="preserve">annual </w:t>
      </w:r>
      <w:r w:rsidRPr="00A25F89">
        <w:rPr>
          <w:color w:val="4F81BD" w:themeColor="accent1"/>
        </w:rPr>
        <w:t>work plan</w:t>
      </w:r>
      <w:r w:rsidR="00A46DBD">
        <w:rPr>
          <w:color w:val="4F81BD" w:themeColor="accent1"/>
        </w:rPr>
        <w:t xml:space="preserve"> for the next reporting period </w:t>
      </w:r>
      <w:r w:rsidRPr="00A25F89">
        <w:rPr>
          <w:color w:val="4F81BD" w:themeColor="accent1"/>
        </w:rPr>
        <w:t xml:space="preserve">in </w:t>
      </w:r>
      <w:r w:rsidR="00AA2596">
        <w:rPr>
          <w:color w:val="4F81BD" w:themeColor="accent1"/>
        </w:rPr>
        <w:t xml:space="preserve">the </w:t>
      </w:r>
      <w:r w:rsidRPr="00A25F89">
        <w:rPr>
          <w:color w:val="4F81BD" w:themeColor="accent1"/>
        </w:rPr>
        <w:t>annex</w:t>
      </w:r>
      <w:r w:rsidR="00A46DBD">
        <w:rPr>
          <w:color w:val="4F81BD" w:themeColor="accent1"/>
        </w:rPr>
        <w:t xml:space="preserve">. </w:t>
      </w:r>
      <w:r w:rsidR="00AA2596">
        <w:rPr>
          <w:color w:val="4F81BD" w:themeColor="accent1"/>
        </w:rPr>
        <w:t>Give</w:t>
      </w:r>
      <w:r w:rsidR="00AA2596" w:rsidRPr="00A25F89">
        <w:rPr>
          <w:color w:val="4F81BD" w:themeColor="accent1"/>
        </w:rPr>
        <w:t xml:space="preserve"> </w:t>
      </w:r>
      <w:r w:rsidRPr="00A25F89">
        <w:rPr>
          <w:color w:val="4F81BD" w:themeColor="accent1"/>
        </w:rPr>
        <w:t xml:space="preserve">a summary </w:t>
      </w:r>
      <w:r w:rsidR="00A46DBD">
        <w:rPr>
          <w:color w:val="4F81BD" w:themeColor="accent1"/>
        </w:rPr>
        <w:t xml:space="preserve">of </w:t>
      </w:r>
      <w:r w:rsidRPr="00A25F89">
        <w:rPr>
          <w:color w:val="4F81BD" w:themeColor="accent1"/>
        </w:rPr>
        <w:t>the main activities</w:t>
      </w:r>
      <w:r w:rsidR="003A4F0C" w:rsidRPr="00A25F89">
        <w:rPr>
          <w:color w:val="4F81BD" w:themeColor="accent1"/>
        </w:rPr>
        <w:t xml:space="preserve"> and</w:t>
      </w:r>
      <w:r w:rsidRPr="00A25F89">
        <w:rPr>
          <w:color w:val="4F81BD" w:themeColor="accent1"/>
        </w:rPr>
        <w:t xml:space="preserve"> outputs </w:t>
      </w:r>
      <w:r w:rsidR="00A46DBD">
        <w:rPr>
          <w:color w:val="4F81BD" w:themeColor="accent1"/>
        </w:rPr>
        <w:t xml:space="preserve">per work package </w:t>
      </w:r>
      <w:r w:rsidRPr="00A25F89">
        <w:rPr>
          <w:color w:val="4F81BD" w:themeColor="accent1"/>
        </w:rPr>
        <w:t xml:space="preserve">planned. </w:t>
      </w:r>
    </w:p>
    <w:p w14:paraId="7B8F7ABD" w14:textId="77777777" w:rsidR="00377293" w:rsidRPr="00864952" w:rsidRDefault="00377293" w:rsidP="008D3999">
      <w:pPr>
        <w:pStyle w:val="Kop3"/>
      </w:pPr>
    </w:p>
    <w:p w14:paraId="4A649EC7" w14:textId="77777777" w:rsidR="00A715FA" w:rsidRPr="00864952" w:rsidRDefault="00FC7F4C" w:rsidP="008D3999">
      <w:pPr>
        <w:pStyle w:val="Kop3"/>
      </w:pPr>
      <w:bookmarkStart w:id="12" w:name="_Toc37951292"/>
      <w:r w:rsidRPr="00864952">
        <w:t xml:space="preserve">Section </w:t>
      </w:r>
      <w:r w:rsidR="008D3999" w:rsidRPr="00864952">
        <w:t>2.</w:t>
      </w:r>
      <w:r w:rsidR="00E435DB" w:rsidRPr="00864952">
        <w:t>2</w:t>
      </w:r>
      <w:r w:rsidR="008D3999" w:rsidRPr="00864952">
        <w:t xml:space="preserve"> </w:t>
      </w:r>
      <w:r w:rsidR="00BA3C97">
        <w:t xml:space="preserve">Risk and </w:t>
      </w:r>
      <w:r w:rsidR="008D3999" w:rsidRPr="00864952">
        <w:t>Mitigation Plan</w:t>
      </w:r>
      <w:bookmarkEnd w:id="12"/>
    </w:p>
    <w:p w14:paraId="112C0D7D" w14:textId="258DBE02" w:rsidR="008D3999" w:rsidRPr="00A52CC8" w:rsidRDefault="008D3999" w:rsidP="0088281F">
      <w:pPr>
        <w:rPr>
          <w:color w:val="4F81BD" w:themeColor="accent1"/>
        </w:rPr>
      </w:pPr>
      <w:r w:rsidRPr="00A52CC8">
        <w:rPr>
          <w:color w:val="4F81BD" w:themeColor="accent1"/>
        </w:rPr>
        <w:t>In the below table</w:t>
      </w:r>
      <w:r w:rsidR="00AA2596">
        <w:rPr>
          <w:color w:val="4F81BD" w:themeColor="accent1"/>
        </w:rPr>
        <w:t>,</w:t>
      </w:r>
      <w:r w:rsidRPr="00A52CC8">
        <w:rPr>
          <w:color w:val="4F81BD" w:themeColor="accent1"/>
        </w:rPr>
        <w:t xml:space="preserve"> outline the </w:t>
      </w:r>
      <w:r w:rsidR="003A4F0C">
        <w:rPr>
          <w:color w:val="4F81BD" w:themeColor="accent1"/>
        </w:rPr>
        <w:t xml:space="preserve">main </w:t>
      </w:r>
      <w:r w:rsidR="00AA2596">
        <w:rPr>
          <w:color w:val="4F81BD" w:themeColor="accent1"/>
        </w:rPr>
        <w:t>expected</w:t>
      </w:r>
      <w:r w:rsidR="00AA2596" w:rsidRPr="00A52CC8">
        <w:rPr>
          <w:color w:val="4F81BD" w:themeColor="accent1"/>
        </w:rPr>
        <w:t xml:space="preserve"> </w:t>
      </w:r>
      <w:r w:rsidR="00BA3C97">
        <w:rPr>
          <w:color w:val="4F81BD" w:themeColor="accent1"/>
        </w:rPr>
        <w:t xml:space="preserve">risks and </w:t>
      </w:r>
      <w:r w:rsidRPr="00A52CC8">
        <w:rPr>
          <w:color w:val="4F81BD" w:themeColor="accent1"/>
        </w:rPr>
        <w:t>bottlenecks in the next reporting period, as well as</w:t>
      </w:r>
      <w:r w:rsidR="00AA2596">
        <w:rPr>
          <w:color w:val="4F81BD" w:themeColor="accent1"/>
        </w:rPr>
        <w:t xml:space="preserve"> </w:t>
      </w:r>
      <w:r w:rsidRPr="00A52CC8">
        <w:rPr>
          <w:color w:val="4F81BD" w:themeColor="accent1"/>
        </w:rPr>
        <w:t>actions</w:t>
      </w:r>
      <w:r w:rsidR="00AA2596">
        <w:rPr>
          <w:color w:val="4F81BD" w:themeColor="accent1"/>
        </w:rPr>
        <w:t xml:space="preserve"> to </w:t>
      </w:r>
      <w:r w:rsidR="00B1549A">
        <w:rPr>
          <w:color w:val="4F81BD" w:themeColor="accent1"/>
        </w:rPr>
        <w:t>mitigate</w:t>
      </w:r>
      <w:r w:rsidR="00AA2596">
        <w:rPr>
          <w:color w:val="4F81BD" w:themeColor="accent1"/>
        </w:rPr>
        <w:t xml:space="preserve"> these</w:t>
      </w:r>
      <w:r w:rsidR="00A52CC8">
        <w:rPr>
          <w:color w:val="4F81BD" w:themeColor="accent1"/>
        </w:rPr>
        <w:t xml:space="preserve">, </w:t>
      </w:r>
      <w:r w:rsidRPr="00A52CC8">
        <w:rPr>
          <w:color w:val="4F81BD" w:themeColor="accent1"/>
        </w:rPr>
        <w:t xml:space="preserve">and their probability and </w:t>
      </w:r>
      <w:r w:rsidR="00AA2596">
        <w:rPr>
          <w:color w:val="4F81BD" w:themeColor="accent1"/>
        </w:rPr>
        <w:t>effect</w:t>
      </w:r>
      <w:r w:rsidR="00A52CC8">
        <w:rPr>
          <w:color w:val="4F81BD" w:themeColor="accent1"/>
        </w:rPr>
        <w:t>,</w:t>
      </w:r>
      <w:r w:rsidRPr="00A52CC8">
        <w:rPr>
          <w:color w:val="4F81BD" w:themeColor="accent1"/>
        </w:rPr>
        <w:t xml:space="preserve"> if they occur.</w:t>
      </w:r>
      <w:r w:rsidR="00A46DBD">
        <w:rPr>
          <w:color w:val="4F81BD" w:themeColor="accent1"/>
        </w:rPr>
        <w:t xml:space="preserve"> Include in </w:t>
      </w:r>
      <w:r w:rsidR="00AA2596">
        <w:rPr>
          <w:color w:val="4F81BD" w:themeColor="accent1"/>
        </w:rPr>
        <w:t xml:space="preserve">the </w:t>
      </w:r>
      <w:r w:rsidR="00A46DBD">
        <w:rPr>
          <w:color w:val="4F81BD" w:themeColor="accent1"/>
        </w:rPr>
        <w:t xml:space="preserve">annex an updated ICSR risk analysis and </w:t>
      </w:r>
      <w:r w:rsidR="00B1549A">
        <w:rPr>
          <w:color w:val="4F81BD" w:themeColor="accent1"/>
        </w:rPr>
        <w:t>mitigating</w:t>
      </w:r>
      <w:r w:rsidR="00AA2596">
        <w:rPr>
          <w:color w:val="4F81BD" w:themeColor="accent1"/>
        </w:rPr>
        <w:t xml:space="preserve"> </w:t>
      </w:r>
      <w:r w:rsidR="00A46DBD">
        <w:rPr>
          <w:color w:val="4F81BD" w:themeColor="accent1"/>
        </w:rPr>
        <w:t xml:space="preserve">measures overview and report briefly here on any major change. </w:t>
      </w:r>
    </w:p>
    <w:p w14:paraId="620E3C0A" w14:textId="77777777" w:rsidR="00864C84" w:rsidRPr="00864952" w:rsidRDefault="00864C84" w:rsidP="0088281F"/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2459"/>
        <w:gridCol w:w="3194"/>
        <w:gridCol w:w="1851"/>
      </w:tblGrid>
      <w:tr w:rsidR="008D3999" w:rsidRPr="00864952" w14:paraId="0CD18249" w14:textId="77777777" w:rsidTr="004A47F7">
        <w:trPr>
          <w:cantSplit/>
          <w:trHeight w:val="303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223E59" w14:textId="2B0D938B" w:rsidR="008D3999" w:rsidRPr="00864952" w:rsidRDefault="00AA2596" w:rsidP="008D3999">
            <w:pPr>
              <w:jc w:val="center"/>
              <w:rPr>
                <w:rStyle w:val="CSCFbold"/>
                <w:rFonts w:ascii="Verdana" w:hAnsi="Verdana"/>
                <w:noProof/>
                <w:sz w:val="18"/>
                <w:szCs w:val="18"/>
                <w:lang w:eastAsia="en-US"/>
              </w:rPr>
            </w:pPr>
            <w:r>
              <w:rPr>
                <w:rStyle w:val="CSCFbold"/>
                <w:rFonts w:ascii="Verdana" w:hAnsi="Verdana"/>
                <w:sz w:val="18"/>
                <w:szCs w:val="18"/>
              </w:rPr>
              <w:t>Expected</w:t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t xml:space="preserve"> </w:t>
            </w:r>
            <w:r w:rsidR="00BA3C97">
              <w:rPr>
                <w:rStyle w:val="CSCFbold"/>
                <w:rFonts w:ascii="Verdana" w:hAnsi="Verdana"/>
                <w:sz w:val="18"/>
                <w:szCs w:val="18"/>
              </w:rPr>
              <w:t xml:space="preserve">risks and </w:t>
            </w:r>
            <w:r w:rsidR="008D3999" w:rsidRPr="00864952">
              <w:rPr>
                <w:rStyle w:val="CSCFbold"/>
                <w:rFonts w:ascii="Verdana" w:hAnsi="Verdana"/>
                <w:sz w:val="18"/>
                <w:szCs w:val="18"/>
              </w:rPr>
              <w:t>bottlenecks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BEB9B1" w14:textId="49BF0A66" w:rsidR="008D3999" w:rsidRPr="00864952" w:rsidRDefault="008D3999" w:rsidP="008D3999">
            <w:pPr>
              <w:jc w:val="center"/>
              <w:rPr>
                <w:rStyle w:val="CSCFbold"/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t xml:space="preserve">Intended </w:t>
            </w:r>
            <w:r w:rsidR="00B1549A">
              <w:rPr>
                <w:rStyle w:val="CSCFbold"/>
                <w:rFonts w:ascii="Verdana" w:hAnsi="Verdana"/>
                <w:sz w:val="18"/>
                <w:szCs w:val="18"/>
              </w:rPr>
              <w:t>mitigating</w:t>
            </w:r>
            <w:r w:rsidR="00AA2596" w:rsidRPr="00864952">
              <w:rPr>
                <w:rStyle w:val="CSCFbold"/>
                <w:rFonts w:ascii="Verdana" w:hAnsi="Verdana"/>
                <w:sz w:val="18"/>
                <w:szCs w:val="18"/>
              </w:rPr>
              <w:t xml:space="preserve"> </w:t>
            </w: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t>actions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E6A194" w14:textId="77777777" w:rsidR="008D3999" w:rsidRPr="00864952" w:rsidRDefault="008D3999" w:rsidP="008D3999">
            <w:pPr>
              <w:jc w:val="center"/>
              <w:rPr>
                <w:rStyle w:val="CSCFbold"/>
                <w:rFonts w:ascii="Verdana" w:hAnsi="Verdana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sz w:val="18"/>
                <w:szCs w:val="18"/>
              </w:rPr>
              <w:t>Bottleneck rating</w:t>
            </w:r>
            <w:r w:rsidRPr="00864952">
              <w:rPr>
                <w:rStyle w:val="Voetnootmarkering"/>
                <w:rFonts w:cs="Arial"/>
                <w:b/>
                <w:bCs/>
                <w:szCs w:val="18"/>
              </w:rPr>
              <w:footnoteReference w:id="1"/>
            </w:r>
          </w:p>
        </w:tc>
      </w:tr>
      <w:tr w:rsidR="008D3999" w:rsidRPr="00864952" w14:paraId="50AD7266" w14:textId="77777777" w:rsidTr="00A46DBD">
        <w:trPr>
          <w:cantSplit/>
          <w:trHeight w:val="53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FE3FD" w14:textId="77777777" w:rsidR="008D3999" w:rsidRPr="00864952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 xml:space="preserve">1.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A46F7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3457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D9CC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</w:tr>
      <w:tr w:rsidR="008D3999" w:rsidRPr="00864952" w14:paraId="4FE2DF97" w14:textId="77777777" w:rsidTr="00A46DBD">
        <w:trPr>
          <w:cantSplit/>
          <w:trHeight w:val="41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0AA6AC" w14:textId="77777777" w:rsidR="008D3999" w:rsidRPr="00864952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8D261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B8811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A9D3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</w:tr>
      <w:tr w:rsidR="008D3999" w:rsidRPr="00864952" w14:paraId="61DEDC1B" w14:textId="77777777" w:rsidTr="00A46DBD">
        <w:trPr>
          <w:cantSplit/>
          <w:trHeight w:val="40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A878D3" w14:textId="77777777" w:rsidR="008D3999" w:rsidRPr="00864952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00FBE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8C4BC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062E6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</w:tr>
      <w:tr w:rsidR="008D3999" w:rsidRPr="00864952" w14:paraId="1FC2BC99" w14:textId="77777777" w:rsidTr="00A46DBD">
        <w:trPr>
          <w:cantSplit/>
          <w:trHeight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AEEDBF" w14:textId="77777777" w:rsidR="008D3999" w:rsidRPr="00864952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  <w:r w:rsidRPr="00864952">
              <w:rPr>
                <w:rStyle w:val="CSCFbold"/>
                <w:rFonts w:ascii="Verdana" w:hAnsi="Verdana"/>
                <w:b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38E7A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D336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7FE2" w14:textId="77777777" w:rsidR="008D3999" w:rsidRPr="00A52CC8" w:rsidRDefault="008D3999" w:rsidP="008D3999">
            <w:pPr>
              <w:rPr>
                <w:rStyle w:val="CSCFbold"/>
                <w:rFonts w:ascii="Verdana" w:hAnsi="Verdana"/>
                <w:b w:val="0"/>
                <w:noProof/>
                <w:sz w:val="18"/>
                <w:szCs w:val="18"/>
                <w:lang w:eastAsia="en-US"/>
              </w:rPr>
            </w:pPr>
          </w:p>
        </w:tc>
      </w:tr>
    </w:tbl>
    <w:p w14:paraId="0CC9F59A" w14:textId="77777777" w:rsidR="00345837" w:rsidRPr="00864952" w:rsidRDefault="00345837" w:rsidP="00B86330">
      <w:pPr>
        <w:rPr>
          <w:iCs/>
        </w:rPr>
      </w:pPr>
    </w:p>
    <w:p w14:paraId="3ADFDB61" w14:textId="77777777" w:rsidR="00B10AF5" w:rsidRPr="00864952" w:rsidRDefault="00B10AF5" w:rsidP="00B10AF5">
      <w:pPr>
        <w:pStyle w:val="Kop3"/>
      </w:pPr>
      <w:bookmarkStart w:id="13" w:name="_Toc37951293"/>
      <w:r w:rsidRPr="00864952">
        <w:t>Section 2.3 Budget</w:t>
      </w:r>
      <w:bookmarkEnd w:id="13"/>
    </w:p>
    <w:p w14:paraId="38EFE830" w14:textId="785ABF89" w:rsidR="00B10AF5" w:rsidRPr="00A52CC8" w:rsidRDefault="00B10AF5" w:rsidP="00B86330">
      <w:pPr>
        <w:rPr>
          <w:iCs/>
          <w:color w:val="4F81BD" w:themeColor="accent1"/>
        </w:rPr>
      </w:pPr>
      <w:r w:rsidRPr="00A52CC8">
        <w:rPr>
          <w:color w:val="4F81BD" w:themeColor="accent1"/>
        </w:rPr>
        <w:t xml:space="preserve">Include in </w:t>
      </w:r>
      <w:r w:rsidR="00AA2596">
        <w:rPr>
          <w:color w:val="4F81BD" w:themeColor="accent1"/>
        </w:rPr>
        <w:t xml:space="preserve">the </w:t>
      </w:r>
      <w:r w:rsidRPr="00A52CC8">
        <w:rPr>
          <w:color w:val="4F81BD" w:themeColor="accent1"/>
        </w:rPr>
        <w:t>annex</w:t>
      </w:r>
      <w:r w:rsidR="00A52CC8">
        <w:rPr>
          <w:color w:val="4F81BD" w:themeColor="accent1"/>
        </w:rPr>
        <w:t xml:space="preserve"> an annual</w:t>
      </w:r>
      <w:r w:rsidRPr="00A52CC8">
        <w:rPr>
          <w:color w:val="4F81BD" w:themeColor="accent1"/>
        </w:rPr>
        <w:t xml:space="preserve"> budget and </w:t>
      </w:r>
      <w:r w:rsidR="004A47F7" w:rsidRPr="00A52CC8">
        <w:rPr>
          <w:color w:val="4F81BD" w:themeColor="accent1"/>
        </w:rPr>
        <w:t>liquidity</w:t>
      </w:r>
      <w:r w:rsidRPr="00A52CC8">
        <w:rPr>
          <w:color w:val="4F81BD" w:themeColor="accent1"/>
        </w:rPr>
        <w:t xml:space="preserve"> request for the next reporting period.</w:t>
      </w:r>
      <w:r w:rsidR="004A47F7" w:rsidRPr="00A52CC8">
        <w:rPr>
          <w:color w:val="4F81BD" w:themeColor="accent1"/>
        </w:rPr>
        <w:t xml:space="preserve"> </w:t>
      </w:r>
      <w:r w:rsidR="006C0C39">
        <w:rPr>
          <w:color w:val="4F81BD" w:themeColor="accent1"/>
        </w:rPr>
        <w:t>If a revision is required</w:t>
      </w:r>
      <w:r w:rsidR="00DD0422">
        <w:rPr>
          <w:color w:val="4F81BD" w:themeColor="accent1"/>
        </w:rPr>
        <w:t xml:space="preserve"> for the approved project budget, </w:t>
      </w:r>
      <w:r w:rsidR="006C0C39">
        <w:rPr>
          <w:color w:val="4F81BD" w:themeColor="accent1"/>
        </w:rPr>
        <w:t xml:space="preserve">a formal and separate request </w:t>
      </w:r>
      <w:r w:rsidR="00AA2596">
        <w:rPr>
          <w:color w:val="4F81BD" w:themeColor="accent1"/>
        </w:rPr>
        <w:t>must be made.</w:t>
      </w:r>
    </w:p>
    <w:p w14:paraId="66AB4C02" w14:textId="77777777" w:rsidR="00B10AF5" w:rsidRPr="00864952" w:rsidRDefault="00B10AF5" w:rsidP="00B86330">
      <w:pPr>
        <w:rPr>
          <w:iCs/>
        </w:rPr>
      </w:pPr>
    </w:p>
    <w:p w14:paraId="548FC902" w14:textId="77777777" w:rsidR="00DA26FA" w:rsidRDefault="00DA26FA" w:rsidP="00D33DDB">
      <w:pPr>
        <w:pStyle w:val="Kop2"/>
      </w:pPr>
    </w:p>
    <w:p w14:paraId="2B1F3B3A" w14:textId="0C905A70" w:rsidR="00DA26FA" w:rsidRDefault="00DA26FA" w:rsidP="00D33DDB">
      <w:pPr>
        <w:pStyle w:val="Kop2"/>
      </w:pPr>
      <w:bookmarkStart w:id="14" w:name="_Toc37951294"/>
      <w:r>
        <w:t>Section 3 – Annex</w:t>
      </w:r>
      <w:r w:rsidR="00B1549A">
        <w:t>e</w:t>
      </w:r>
      <w:r>
        <w:t>s</w:t>
      </w:r>
      <w:bookmarkEnd w:id="14"/>
    </w:p>
    <w:p w14:paraId="682FF051" w14:textId="77777777" w:rsidR="00D33DDB" w:rsidRDefault="00DA26FA" w:rsidP="00D33DDB">
      <w:pPr>
        <w:pStyle w:val="Kop2"/>
      </w:pPr>
      <w:r>
        <w:t xml:space="preserve"> </w:t>
      </w:r>
    </w:p>
    <w:p w14:paraId="122341E0" w14:textId="1426C0BE" w:rsidR="00523CB8" w:rsidRPr="00523CB8" w:rsidRDefault="00523CB8" w:rsidP="00523CB8">
      <w:pPr>
        <w:pStyle w:val="Kop3"/>
      </w:pPr>
      <w:bookmarkStart w:id="15" w:name="_Toc37951295"/>
      <w:r w:rsidRPr="00523CB8">
        <w:t>Section 3.1</w:t>
      </w:r>
      <w:r>
        <w:t xml:space="preserve"> Annex</w:t>
      </w:r>
      <w:r w:rsidR="004F09C4">
        <w:t>e</w:t>
      </w:r>
      <w:r>
        <w:t>s</w:t>
      </w:r>
      <w:bookmarkEnd w:id="15"/>
    </w:p>
    <w:p w14:paraId="6DA2D7CF" w14:textId="6E1AB64F" w:rsidR="00D33DDB" w:rsidRPr="00523CB8" w:rsidRDefault="00D33DDB" w:rsidP="00523CB8">
      <w:pPr>
        <w:rPr>
          <w:color w:val="4F81BD" w:themeColor="accent1"/>
        </w:rPr>
      </w:pPr>
      <w:r w:rsidRPr="00523CB8">
        <w:rPr>
          <w:color w:val="4F81BD" w:themeColor="accent1"/>
        </w:rPr>
        <w:t>Please make sure all annexes mentioned below</w:t>
      </w:r>
      <w:r w:rsidR="004A47F7" w:rsidRPr="00523CB8">
        <w:rPr>
          <w:color w:val="4F81BD" w:themeColor="accent1"/>
        </w:rPr>
        <w:t xml:space="preserve"> </w:t>
      </w:r>
      <w:r w:rsidRPr="00523CB8">
        <w:rPr>
          <w:color w:val="4F81BD" w:themeColor="accent1"/>
        </w:rPr>
        <w:t xml:space="preserve">are </w:t>
      </w:r>
      <w:r w:rsidR="00AA2596">
        <w:rPr>
          <w:color w:val="4F81BD" w:themeColor="accent1"/>
        </w:rPr>
        <w:t>attached</w:t>
      </w:r>
      <w:r w:rsidR="00AA2596" w:rsidRPr="00523CB8">
        <w:rPr>
          <w:color w:val="4F81BD" w:themeColor="accent1"/>
        </w:rPr>
        <w:t xml:space="preserve"> </w:t>
      </w:r>
      <w:r w:rsidRPr="00523CB8">
        <w:rPr>
          <w:color w:val="4F81BD" w:themeColor="accent1"/>
        </w:rPr>
        <w:t>to this report.</w:t>
      </w:r>
    </w:p>
    <w:p w14:paraId="1B3E0B33" w14:textId="77777777" w:rsidR="00523CB8" w:rsidRPr="00864952" w:rsidRDefault="00523CB8" w:rsidP="00523CB8">
      <w:pPr>
        <w:pStyle w:val="Toelichting"/>
        <w:numPr>
          <w:ilvl w:val="0"/>
          <w:numId w:val="0"/>
        </w:numPr>
        <w:ind w:left="284"/>
        <w:rPr>
          <w:i w:val="0"/>
        </w:rPr>
      </w:pPr>
    </w:p>
    <w:p w14:paraId="364065B1" w14:textId="77777777" w:rsidR="0010677A" w:rsidRDefault="0010677A" w:rsidP="0010677A">
      <w:pPr>
        <w:pStyle w:val="Lijstalinea"/>
        <w:numPr>
          <w:ilvl w:val="0"/>
          <w:numId w:val="38"/>
        </w:numPr>
      </w:pPr>
      <w:r>
        <w:t>Project Budget Tool</w:t>
      </w:r>
      <w:r w:rsidR="00A46DBD">
        <w:t xml:space="preserve"> / financial report</w:t>
      </w:r>
    </w:p>
    <w:p w14:paraId="5F89F9B0" w14:textId="77777777" w:rsidR="003B2214" w:rsidRDefault="003B2214" w:rsidP="0010677A">
      <w:pPr>
        <w:pStyle w:val="Lijstalinea"/>
        <w:numPr>
          <w:ilvl w:val="0"/>
          <w:numId w:val="38"/>
        </w:numPr>
      </w:pPr>
      <w:r>
        <w:t>Update work plan</w:t>
      </w:r>
    </w:p>
    <w:p w14:paraId="4B3CAC3B" w14:textId="77777777" w:rsidR="0010677A" w:rsidRDefault="00C427FB" w:rsidP="0010677A">
      <w:pPr>
        <w:pStyle w:val="Lijstalinea"/>
        <w:numPr>
          <w:ilvl w:val="0"/>
          <w:numId w:val="38"/>
        </w:numPr>
      </w:pPr>
      <w:r>
        <w:t>Annex 4 business case</w:t>
      </w:r>
    </w:p>
    <w:p w14:paraId="71A81E5C" w14:textId="77777777" w:rsidR="0010677A" w:rsidRDefault="0010677A" w:rsidP="0010677A">
      <w:pPr>
        <w:pStyle w:val="Lijstalinea"/>
        <w:numPr>
          <w:ilvl w:val="0"/>
          <w:numId w:val="38"/>
        </w:numPr>
      </w:pPr>
      <w:r>
        <w:t>Monitoring and Evaluation sheet</w:t>
      </w:r>
    </w:p>
    <w:p w14:paraId="59A1A1D6" w14:textId="77777777" w:rsidR="0010677A" w:rsidRDefault="0010677A" w:rsidP="0010677A">
      <w:pPr>
        <w:pStyle w:val="Lijstalinea"/>
        <w:numPr>
          <w:ilvl w:val="0"/>
          <w:numId w:val="38"/>
        </w:numPr>
      </w:pPr>
      <w:r w:rsidRPr="005D2FE2">
        <w:t>ICSR risk analysis and mitigating measures</w:t>
      </w:r>
    </w:p>
    <w:p w14:paraId="28CA76AB" w14:textId="77777777" w:rsidR="0010677A" w:rsidRDefault="00C427FB" w:rsidP="0010677A">
      <w:pPr>
        <w:pStyle w:val="Lijstalinea"/>
        <w:numPr>
          <w:ilvl w:val="0"/>
          <w:numId w:val="38"/>
        </w:numPr>
      </w:pPr>
      <w:r>
        <w:t>Updated s</w:t>
      </w:r>
      <w:r w:rsidR="0010677A" w:rsidRPr="00C31CDE">
        <w:t>ustainability compact</w:t>
      </w:r>
      <w:r w:rsidR="0010677A">
        <w:t xml:space="preserve"> </w:t>
      </w:r>
    </w:p>
    <w:p w14:paraId="7A37557C" w14:textId="77777777" w:rsidR="00D33DDB" w:rsidRPr="00864952" w:rsidRDefault="00D33DDB" w:rsidP="00D33DDB"/>
    <w:p w14:paraId="37D76E4F" w14:textId="77777777" w:rsidR="00D33DDB" w:rsidRPr="00864952" w:rsidRDefault="00523CB8" w:rsidP="00D33DDB">
      <w:pPr>
        <w:pStyle w:val="Kop3"/>
      </w:pPr>
      <w:bookmarkStart w:id="16" w:name="_Toc37951296"/>
      <w:r>
        <w:t xml:space="preserve">Section 3.2 </w:t>
      </w:r>
      <w:r w:rsidR="00D33DDB" w:rsidRPr="00864952">
        <w:t>Means of verification (MoVs)</w:t>
      </w:r>
      <w:bookmarkEnd w:id="16"/>
    </w:p>
    <w:p w14:paraId="5EAF94B4" w14:textId="13C3E81F" w:rsidR="00D33DDB" w:rsidRPr="00523CB8" w:rsidRDefault="00523CB8" w:rsidP="00523CB8">
      <w:pPr>
        <w:rPr>
          <w:color w:val="4F81BD" w:themeColor="accent1"/>
        </w:rPr>
      </w:pPr>
      <w:r>
        <w:rPr>
          <w:color w:val="4F81BD" w:themeColor="accent1"/>
        </w:rPr>
        <w:t xml:space="preserve">Include in </w:t>
      </w:r>
      <w:r w:rsidR="00AA2596">
        <w:rPr>
          <w:color w:val="4F81BD" w:themeColor="accent1"/>
        </w:rPr>
        <w:t xml:space="preserve">the </w:t>
      </w:r>
      <w:r>
        <w:rPr>
          <w:color w:val="4F81BD" w:themeColor="accent1"/>
        </w:rPr>
        <w:t xml:space="preserve">annex the </w:t>
      </w:r>
      <w:r w:rsidR="00D33DDB" w:rsidRPr="00523CB8">
        <w:rPr>
          <w:color w:val="4F81BD" w:themeColor="accent1"/>
        </w:rPr>
        <w:t>MoVs with the corresponding number</w:t>
      </w:r>
      <w:r w:rsidR="00AA2596">
        <w:rPr>
          <w:color w:val="4F81BD" w:themeColor="accent1"/>
        </w:rPr>
        <w:t xml:space="preserve">, for example, </w:t>
      </w:r>
      <w:r w:rsidR="002629D2" w:rsidRPr="00523CB8">
        <w:rPr>
          <w:color w:val="4F81BD" w:themeColor="accent1"/>
        </w:rPr>
        <w:t>WP</w:t>
      </w:r>
      <w:r w:rsidR="00D33DDB" w:rsidRPr="00523CB8">
        <w:rPr>
          <w:color w:val="4F81BD" w:themeColor="accent1"/>
        </w:rPr>
        <w:t xml:space="preserve"> 2.3.1</w:t>
      </w:r>
      <w:r w:rsidR="00AA2596">
        <w:rPr>
          <w:color w:val="4F81BD" w:themeColor="accent1"/>
        </w:rPr>
        <w:t>,</w:t>
      </w:r>
      <w:r>
        <w:rPr>
          <w:color w:val="4F81BD" w:themeColor="accent1"/>
        </w:rPr>
        <w:t xml:space="preserve"> and list these below</w:t>
      </w:r>
      <w:r w:rsidR="00780D0A">
        <w:rPr>
          <w:color w:val="4F81BD" w:themeColor="accent1"/>
        </w:rPr>
        <w:t>.</w:t>
      </w:r>
    </w:p>
    <w:p w14:paraId="10E8AC96" w14:textId="77777777" w:rsidR="00D33DDB" w:rsidRPr="00864952" w:rsidRDefault="00D33DDB" w:rsidP="00D33DDB">
      <w:pPr>
        <w:pStyle w:val="Kop3"/>
      </w:pPr>
    </w:p>
    <w:p w14:paraId="32B1C6F6" w14:textId="029E898A" w:rsidR="00D33DDB" w:rsidRPr="00864952" w:rsidRDefault="00523CB8" w:rsidP="00D33DDB">
      <w:pPr>
        <w:pStyle w:val="Kop3"/>
      </w:pPr>
      <w:bookmarkStart w:id="17" w:name="_Toc37951298"/>
      <w:r>
        <w:t>Section 3.</w:t>
      </w:r>
      <w:r w:rsidR="00A31EE9">
        <w:t>3</w:t>
      </w:r>
      <w:r>
        <w:t xml:space="preserve"> Other annex</w:t>
      </w:r>
      <w:r w:rsidR="004F09C4">
        <w:t>e</w:t>
      </w:r>
      <w:r w:rsidR="00D33DDB" w:rsidRPr="00864952">
        <w:t>s</w:t>
      </w:r>
      <w:bookmarkEnd w:id="17"/>
    </w:p>
    <w:p w14:paraId="692AA91A" w14:textId="77777777" w:rsidR="00D33DDB" w:rsidRPr="00DA26FA" w:rsidRDefault="00D33DDB" w:rsidP="00DA26FA">
      <w:pPr>
        <w:rPr>
          <w:color w:val="4F81BD" w:themeColor="accent1"/>
        </w:rPr>
      </w:pPr>
      <w:r w:rsidRPr="00DA26FA">
        <w:rPr>
          <w:color w:val="4F81BD" w:themeColor="accent1"/>
        </w:rPr>
        <w:t xml:space="preserve">Other relevant annexes provided, please specify here. </w:t>
      </w:r>
    </w:p>
    <w:p w14:paraId="24A62D34" w14:textId="77777777" w:rsidR="00E228E2" w:rsidRPr="00864952" w:rsidRDefault="00E228E2" w:rsidP="00E228E2"/>
    <w:p w14:paraId="1620E6CE" w14:textId="77777777" w:rsidR="00DA26FA" w:rsidRDefault="00DA26FA" w:rsidP="00E228E2">
      <w:pPr>
        <w:pStyle w:val="Kop2"/>
      </w:pPr>
    </w:p>
    <w:p w14:paraId="0743282F" w14:textId="77777777" w:rsidR="00DA26FA" w:rsidRDefault="00DA26FA" w:rsidP="00E228E2">
      <w:pPr>
        <w:pStyle w:val="Kop2"/>
      </w:pPr>
      <w:bookmarkStart w:id="18" w:name="_Toc37951299"/>
      <w:r>
        <w:t>Section 4 Declaration and signature</w:t>
      </w:r>
      <w:bookmarkEnd w:id="18"/>
    </w:p>
    <w:p w14:paraId="36694128" w14:textId="77777777" w:rsidR="00E228E2" w:rsidRDefault="00DA26FA" w:rsidP="00E228E2">
      <w:pPr>
        <w:pStyle w:val="Kop2"/>
      </w:pPr>
      <w:r>
        <w:t xml:space="preserve"> </w:t>
      </w:r>
    </w:p>
    <w:p w14:paraId="7EF56A34" w14:textId="5DAC9B44" w:rsidR="00C45A96" w:rsidRPr="00864952" w:rsidRDefault="00C45A96" w:rsidP="00C45A96">
      <w:r w:rsidRPr="00864952">
        <w:t>By signing this progress report</w:t>
      </w:r>
      <w:r w:rsidR="00AA2596">
        <w:t>,</w:t>
      </w:r>
      <w:r w:rsidRPr="00864952">
        <w:t xml:space="preserve"> the applicant declares</w:t>
      </w:r>
      <w:r w:rsidR="004A47F7" w:rsidRPr="00864952">
        <w:t xml:space="preserve"> that all project partners have contributed and </w:t>
      </w:r>
      <w:r w:rsidR="00AA2596">
        <w:t>state</w:t>
      </w:r>
      <w:r w:rsidR="004A47F7" w:rsidRPr="00864952">
        <w:t xml:space="preserve"> </w:t>
      </w:r>
      <w:r w:rsidRPr="00864952">
        <w:t>that the information</w:t>
      </w:r>
      <w:r w:rsidR="008557FE" w:rsidRPr="00864952">
        <w:t xml:space="preserve"> in this progress </w:t>
      </w:r>
      <w:r w:rsidR="005F43A2" w:rsidRPr="00864952">
        <w:t>report is</w:t>
      </w:r>
      <w:r w:rsidR="00695ACF" w:rsidRPr="00864952">
        <w:t xml:space="preserve"> accurate and complete:</w:t>
      </w:r>
    </w:p>
    <w:p w14:paraId="27F84274" w14:textId="77777777" w:rsidR="00E228E2" w:rsidRPr="00864952" w:rsidRDefault="00E228E2" w:rsidP="00E22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64F06" w:rsidRPr="00864952" w14:paraId="5A8FF01D" w14:textId="77777777" w:rsidTr="006C0C39">
        <w:tc>
          <w:tcPr>
            <w:tcW w:w="8296" w:type="dxa"/>
            <w:shd w:val="clear" w:color="auto" w:fill="000000"/>
          </w:tcPr>
          <w:p w14:paraId="7A1A35D4" w14:textId="77777777" w:rsidR="00A64F06" w:rsidRPr="00864952" w:rsidRDefault="00A64F06" w:rsidP="00605D22">
            <w:r w:rsidRPr="00864952">
              <w:t>Applicant</w:t>
            </w:r>
          </w:p>
        </w:tc>
      </w:tr>
      <w:tr w:rsidR="00A64F06" w:rsidRPr="00864952" w14:paraId="6E24C118" w14:textId="77777777" w:rsidTr="006C0C39">
        <w:tc>
          <w:tcPr>
            <w:tcW w:w="8296" w:type="dxa"/>
            <w:shd w:val="clear" w:color="auto" w:fill="auto"/>
          </w:tcPr>
          <w:p w14:paraId="5EFB6A2A" w14:textId="77777777" w:rsidR="00A64F06" w:rsidRPr="00864952" w:rsidRDefault="00A64F06" w:rsidP="00605D22">
            <w:r w:rsidRPr="00864952">
              <w:t>Organisation:</w:t>
            </w:r>
          </w:p>
        </w:tc>
      </w:tr>
      <w:tr w:rsidR="00A64F06" w:rsidRPr="00864952" w14:paraId="0211BCA4" w14:textId="77777777" w:rsidTr="006C0C39">
        <w:tc>
          <w:tcPr>
            <w:tcW w:w="8296" w:type="dxa"/>
            <w:shd w:val="clear" w:color="auto" w:fill="auto"/>
          </w:tcPr>
          <w:p w14:paraId="1310AEE2" w14:textId="77777777" w:rsidR="00A64F06" w:rsidRPr="00864952" w:rsidRDefault="00A64F06" w:rsidP="00605D22">
            <w:r w:rsidRPr="00864952">
              <w:t>Name:</w:t>
            </w:r>
          </w:p>
        </w:tc>
      </w:tr>
      <w:tr w:rsidR="00A64F06" w:rsidRPr="00864952" w14:paraId="7D66200A" w14:textId="77777777" w:rsidTr="006C0C39">
        <w:tc>
          <w:tcPr>
            <w:tcW w:w="8296" w:type="dxa"/>
            <w:shd w:val="clear" w:color="auto" w:fill="auto"/>
          </w:tcPr>
          <w:p w14:paraId="7D7E9D51" w14:textId="77777777" w:rsidR="00A64F06" w:rsidRPr="00864952" w:rsidRDefault="00A64F06" w:rsidP="00605D22">
            <w:r w:rsidRPr="00864952">
              <w:t>Position:</w:t>
            </w:r>
          </w:p>
        </w:tc>
      </w:tr>
      <w:tr w:rsidR="00A64F06" w:rsidRPr="00864952" w14:paraId="505C6F06" w14:textId="77777777" w:rsidTr="006C0C39">
        <w:tc>
          <w:tcPr>
            <w:tcW w:w="8296" w:type="dxa"/>
            <w:shd w:val="clear" w:color="auto" w:fill="auto"/>
          </w:tcPr>
          <w:p w14:paraId="51E81AE4" w14:textId="77777777" w:rsidR="00A64F06" w:rsidRPr="00864952" w:rsidRDefault="00A64F06" w:rsidP="00605D22">
            <w:r w:rsidRPr="00864952">
              <w:t>Date:</w:t>
            </w:r>
          </w:p>
        </w:tc>
      </w:tr>
      <w:tr w:rsidR="00A64F06" w:rsidRPr="00864952" w14:paraId="6496BCDB" w14:textId="77777777" w:rsidTr="006C0C39">
        <w:tc>
          <w:tcPr>
            <w:tcW w:w="8296" w:type="dxa"/>
            <w:shd w:val="clear" w:color="auto" w:fill="auto"/>
          </w:tcPr>
          <w:p w14:paraId="051C1CFD" w14:textId="77777777" w:rsidR="00A64F06" w:rsidRPr="00864952" w:rsidRDefault="00A64F06" w:rsidP="00605D22">
            <w:r w:rsidRPr="00864952">
              <w:t>Signature:</w:t>
            </w:r>
          </w:p>
          <w:p w14:paraId="2290C74A" w14:textId="77777777" w:rsidR="00A64F06" w:rsidRPr="00864952" w:rsidRDefault="00A64F06" w:rsidP="00605D22"/>
          <w:p w14:paraId="273A3042" w14:textId="77777777" w:rsidR="00A64F06" w:rsidRPr="00864952" w:rsidRDefault="00A64F06" w:rsidP="00605D22"/>
          <w:p w14:paraId="7E5A2DAA" w14:textId="77777777" w:rsidR="00A64F06" w:rsidRPr="00864952" w:rsidRDefault="00A64F06" w:rsidP="00605D22"/>
        </w:tc>
      </w:tr>
    </w:tbl>
    <w:p w14:paraId="05D7FF32" w14:textId="6F6CF4EE" w:rsidR="00A60F66" w:rsidRDefault="00A60F66" w:rsidP="004A47F7"/>
    <w:p w14:paraId="41FD35DD" w14:textId="65376FEC" w:rsidR="00AA2596" w:rsidRPr="00864952" w:rsidRDefault="00AA2596" w:rsidP="004A47F7">
      <w:r>
        <w:t xml:space="preserve">Thank you for completing this report. </w:t>
      </w:r>
    </w:p>
    <w:sectPr w:rsidR="00AA2596" w:rsidRPr="00864952" w:rsidSect="00FC7F4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14B4" w14:textId="77777777" w:rsidR="00B1549A" w:rsidRDefault="00B1549A">
      <w:r>
        <w:separator/>
      </w:r>
    </w:p>
  </w:endnote>
  <w:endnote w:type="continuationSeparator" w:id="0">
    <w:p w14:paraId="015E32C8" w14:textId="77777777" w:rsidR="00B1549A" w:rsidRDefault="00B1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0C46" w14:textId="77777777" w:rsidR="00B1549A" w:rsidRPr="005A786F" w:rsidRDefault="00B1549A">
    <w:pPr>
      <w:pStyle w:val="Voettekst"/>
      <w:rPr>
        <w:lang w:val="en-US"/>
      </w:rPr>
    </w:pPr>
    <w:r w:rsidRPr="005A786F">
      <w:rPr>
        <w:lang w:val="en-US"/>
      </w:rPr>
      <w:t>Annual narrative report template (FDW16 &amp; FDW17)</w:t>
    </w:r>
    <w:r>
      <w:ptab w:relativeTo="margin" w:alignment="center" w:leader="none"/>
    </w:r>
    <w:r>
      <w:ptab w:relativeTo="margin" w:alignment="right" w:leader="none"/>
    </w:r>
    <w:r w:rsidRPr="00EF20D2">
      <w:fldChar w:fldCharType="begin"/>
    </w:r>
    <w:r w:rsidRPr="00EF20D2">
      <w:instrText>PAGE   \* MERGEFORMAT</w:instrText>
    </w:r>
    <w:r w:rsidRPr="00EF20D2">
      <w:fldChar w:fldCharType="separate"/>
    </w:r>
    <w:r w:rsidRPr="004270DE">
      <w:rPr>
        <w:noProof/>
        <w:lang w:val="en-US"/>
      </w:rPr>
      <w:t>4</w:t>
    </w:r>
    <w:r w:rsidRPr="00EF20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C847" w14:textId="77777777" w:rsidR="00B1549A" w:rsidRDefault="00B1549A">
      <w:r>
        <w:separator/>
      </w:r>
    </w:p>
  </w:footnote>
  <w:footnote w:type="continuationSeparator" w:id="0">
    <w:p w14:paraId="34BF55AE" w14:textId="77777777" w:rsidR="00B1549A" w:rsidRDefault="00B1549A">
      <w:r>
        <w:continuationSeparator/>
      </w:r>
    </w:p>
  </w:footnote>
  <w:footnote w:id="1">
    <w:p w14:paraId="6CE6BCAE" w14:textId="77777777" w:rsidR="00B1549A" w:rsidRPr="008D3999" w:rsidRDefault="00B1549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D3999">
        <w:rPr>
          <w:bCs/>
          <w:iCs/>
          <w:color w:val="0000FF"/>
        </w:rPr>
        <w:t>Your assessment of bottleneck probability &amp; impact (1 low, 5 high)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C2ED" w14:textId="77777777" w:rsidR="00B1549A" w:rsidRPr="004C1DE4" w:rsidRDefault="00B1549A" w:rsidP="0062120C">
    <w:pPr>
      <w:pStyle w:val="Koptekst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1" w15:restartNumberingAfterBreak="0">
    <w:nsid w:val="022C0A0E"/>
    <w:multiLevelType w:val="hybridMultilevel"/>
    <w:tmpl w:val="E23CC1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2D9B"/>
    <w:multiLevelType w:val="hybridMultilevel"/>
    <w:tmpl w:val="B2A4EA32"/>
    <w:lvl w:ilvl="0" w:tplc="DFDA5584">
      <w:start w:val="1"/>
      <w:numFmt w:val="decimal"/>
      <w:lvlText w:val="Section 1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6EA"/>
    <w:multiLevelType w:val="hybridMultilevel"/>
    <w:tmpl w:val="D03E7B4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45AEB2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39A"/>
    <w:multiLevelType w:val="hybridMultilevel"/>
    <w:tmpl w:val="2420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33868"/>
    <w:multiLevelType w:val="hybridMultilevel"/>
    <w:tmpl w:val="B50C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458B"/>
    <w:multiLevelType w:val="hybridMultilevel"/>
    <w:tmpl w:val="EEB899BC"/>
    <w:lvl w:ilvl="0" w:tplc="5AA2528A">
      <w:start w:val="1"/>
      <w:numFmt w:val="bullet"/>
      <w:pStyle w:val="Toelichti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7741"/>
    <w:multiLevelType w:val="hybridMultilevel"/>
    <w:tmpl w:val="E048E880"/>
    <w:lvl w:ilvl="0" w:tplc="069CF15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558"/>
    <w:multiLevelType w:val="hybridMultilevel"/>
    <w:tmpl w:val="AEC417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07732"/>
    <w:multiLevelType w:val="hybridMultilevel"/>
    <w:tmpl w:val="DA94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64FC"/>
    <w:multiLevelType w:val="hybridMultilevel"/>
    <w:tmpl w:val="B712E676"/>
    <w:lvl w:ilvl="0" w:tplc="97481032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744D7A"/>
    <w:multiLevelType w:val="hybridMultilevel"/>
    <w:tmpl w:val="052CE61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94E50"/>
    <w:multiLevelType w:val="hybridMultilevel"/>
    <w:tmpl w:val="1B5639A2"/>
    <w:lvl w:ilvl="0" w:tplc="DFDA5584">
      <w:start w:val="1"/>
      <w:numFmt w:val="decimal"/>
      <w:lvlText w:val="Section 1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869BF"/>
    <w:multiLevelType w:val="hybridMultilevel"/>
    <w:tmpl w:val="22CE9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3208B"/>
    <w:multiLevelType w:val="hybridMultilevel"/>
    <w:tmpl w:val="BF165044"/>
    <w:lvl w:ilvl="0" w:tplc="50846B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C4CE9"/>
    <w:multiLevelType w:val="multilevel"/>
    <w:tmpl w:val="508457DA"/>
    <w:lvl w:ilvl="0">
      <w:start w:val="1"/>
      <w:numFmt w:val="bullet"/>
      <w:pStyle w:val="Lijstopsomteken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16" w15:restartNumberingAfterBreak="0">
    <w:nsid w:val="5C3B08EC"/>
    <w:multiLevelType w:val="hybridMultilevel"/>
    <w:tmpl w:val="E23CC1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1D0E"/>
    <w:multiLevelType w:val="hybridMultilevel"/>
    <w:tmpl w:val="AF68C8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72425"/>
    <w:multiLevelType w:val="multilevel"/>
    <w:tmpl w:val="5208592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9" w15:restartNumberingAfterBreak="0">
    <w:nsid w:val="6BFF5D05"/>
    <w:multiLevelType w:val="hybridMultilevel"/>
    <w:tmpl w:val="B012178A"/>
    <w:name w:val="EVD"/>
    <w:lvl w:ilvl="0" w:tplc="26B2E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06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F23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5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E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9E2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C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AC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44392"/>
    <w:multiLevelType w:val="hybridMultilevel"/>
    <w:tmpl w:val="EF1C9C1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 w15:restartNumberingAfterBreak="0">
    <w:nsid w:val="72E50441"/>
    <w:multiLevelType w:val="hybridMultilevel"/>
    <w:tmpl w:val="18247122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2679"/>
    <w:multiLevelType w:val="hybridMultilevel"/>
    <w:tmpl w:val="019626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F0DBC"/>
    <w:multiLevelType w:val="multilevel"/>
    <w:tmpl w:val="1E004984"/>
    <w:lvl w:ilvl="0">
      <w:start w:val="1"/>
      <w:numFmt w:val="decimal"/>
      <w:pStyle w:val="Lijstnummering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3"/>
  </w:num>
  <w:num w:numId="5">
    <w:abstractNumId w:val="6"/>
  </w:num>
  <w:num w:numId="6">
    <w:abstractNumId w:val="22"/>
  </w:num>
  <w:num w:numId="7">
    <w:abstractNumId w:val="10"/>
  </w:num>
  <w:num w:numId="8">
    <w:abstractNumId w:val="21"/>
  </w:num>
  <w:num w:numId="9">
    <w:abstractNumId w:val="4"/>
  </w:num>
  <w:num w:numId="10">
    <w:abstractNumId w:val="0"/>
  </w:num>
  <w:num w:numId="11">
    <w:abstractNumId w:val="17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  <w:num w:numId="18">
    <w:abstractNumId w:val="11"/>
  </w:num>
  <w:num w:numId="19">
    <w:abstractNumId w:val="6"/>
  </w:num>
  <w:num w:numId="20">
    <w:abstractNumId w:val="6"/>
  </w:num>
  <w:num w:numId="21">
    <w:abstractNumId w:val="5"/>
  </w:num>
  <w:num w:numId="22">
    <w:abstractNumId w:val="9"/>
  </w:num>
  <w:num w:numId="23">
    <w:abstractNumId w:val="6"/>
  </w:num>
  <w:num w:numId="24">
    <w:abstractNumId w:val="6"/>
  </w:num>
  <w:num w:numId="25">
    <w:abstractNumId w:val="6"/>
  </w:num>
  <w:num w:numId="26">
    <w:abstractNumId w:val="20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2"/>
  </w:num>
  <w:num w:numId="33">
    <w:abstractNumId w:val="12"/>
  </w:num>
  <w:num w:numId="34">
    <w:abstractNumId w:val="6"/>
  </w:num>
  <w:num w:numId="35">
    <w:abstractNumId w:val="6"/>
  </w:num>
  <w:num w:numId="36">
    <w:abstractNumId w:val="8"/>
  </w:num>
  <w:num w:numId="37">
    <w:abstractNumId w:val="6"/>
  </w:num>
  <w:num w:numId="38">
    <w:abstractNumId w:val="13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E"/>
    <w:rsid w:val="00002116"/>
    <w:rsid w:val="00003AC1"/>
    <w:rsid w:val="00004155"/>
    <w:rsid w:val="00004809"/>
    <w:rsid w:val="00004958"/>
    <w:rsid w:val="00004ACF"/>
    <w:rsid w:val="00005239"/>
    <w:rsid w:val="00006B32"/>
    <w:rsid w:val="00007346"/>
    <w:rsid w:val="00007577"/>
    <w:rsid w:val="00010106"/>
    <w:rsid w:val="0001108B"/>
    <w:rsid w:val="00011DCD"/>
    <w:rsid w:val="00012C96"/>
    <w:rsid w:val="00014904"/>
    <w:rsid w:val="0001621C"/>
    <w:rsid w:val="00020D23"/>
    <w:rsid w:val="00020DF5"/>
    <w:rsid w:val="000213BB"/>
    <w:rsid w:val="00022B57"/>
    <w:rsid w:val="000230B1"/>
    <w:rsid w:val="00023DEA"/>
    <w:rsid w:val="000240FC"/>
    <w:rsid w:val="00024B3A"/>
    <w:rsid w:val="0002577A"/>
    <w:rsid w:val="00026233"/>
    <w:rsid w:val="0002778E"/>
    <w:rsid w:val="00027E65"/>
    <w:rsid w:val="0003195C"/>
    <w:rsid w:val="00032631"/>
    <w:rsid w:val="000339B7"/>
    <w:rsid w:val="000347B2"/>
    <w:rsid w:val="00034BCE"/>
    <w:rsid w:val="00035A2D"/>
    <w:rsid w:val="00035FA5"/>
    <w:rsid w:val="00036FF4"/>
    <w:rsid w:val="00041D8D"/>
    <w:rsid w:val="0004283B"/>
    <w:rsid w:val="00042EBC"/>
    <w:rsid w:val="000432D5"/>
    <w:rsid w:val="00044B69"/>
    <w:rsid w:val="0004522B"/>
    <w:rsid w:val="000462D0"/>
    <w:rsid w:val="00046930"/>
    <w:rsid w:val="00046D26"/>
    <w:rsid w:val="00046E07"/>
    <w:rsid w:val="00046E0C"/>
    <w:rsid w:val="0005131D"/>
    <w:rsid w:val="000519F9"/>
    <w:rsid w:val="00053033"/>
    <w:rsid w:val="00054C38"/>
    <w:rsid w:val="000556FE"/>
    <w:rsid w:val="000563C1"/>
    <w:rsid w:val="00056E20"/>
    <w:rsid w:val="0005737C"/>
    <w:rsid w:val="00057C31"/>
    <w:rsid w:val="00061038"/>
    <w:rsid w:val="000610B8"/>
    <w:rsid w:val="0006131A"/>
    <w:rsid w:val="000623EA"/>
    <w:rsid w:val="00062B72"/>
    <w:rsid w:val="000650DA"/>
    <w:rsid w:val="000650F9"/>
    <w:rsid w:val="00065967"/>
    <w:rsid w:val="00066E30"/>
    <w:rsid w:val="0006776F"/>
    <w:rsid w:val="00067C9D"/>
    <w:rsid w:val="00070061"/>
    <w:rsid w:val="000700B7"/>
    <w:rsid w:val="000706CF"/>
    <w:rsid w:val="00070A84"/>
    <w:rsid w:val="00070C9D"/>
    <w:rsid w:val="00073375"/>
    <w:rsid w:val="000752F9"/>
    <w:rsid w:val="00076018"/>
    <w:rsid w:val="0007603B"/>
    <w:rsid w:val="00076783"/>
    <w:rsid w:val="000770D9"/>
    <w:rsid w:val="0007769C"/>
    <w:rsid w:val="00077F9E"/>
    <w:rsid w:val="000826F0"/>
    <w:rsid w:val="00085A55"/>
    <w:rsid w:val="00086810"/>
    <w:rsid w:val="00086F62"/>
    <w:rsid w:val="000871AB"/>
    <w:rsid w:val="00095022"/>
    <w:rsid w:val="00096D71"/>
    <w:rsid w:val="000A0922"/>
    <w:rsid w:val="000A140E"/>
    <w:rsid w:val="000A1701"/>
    <w:rsid w:val="000A1ED7"/>
    <w:rsid w:val="000A1FD7"/>
    <w:rsid w:val="000A31F9"/>
    <w:rsid w:val="000A4B30"/>
    <w:rsid w:val="000A58E3"/>
    <w:rsid w:val="000A5B08"/>
    <w:rsid w:val="000B0DD1"/>
    <w:rsid w:val="000B1747"/>
    <w:rsid w:val="000B1ADE"/>
    <w:rsid w:val="000B1FBF"/>
    <w:rsid w:val="000B3090"/>
    <w:rsid w:val="000B31A8"/>
    <w:rsid w:val="000B435B"/>
    <w:rsid w:val="000C17A0"/>
    <w:rsid w:val="000C27E7"/>
    <w:rsid w:val="000C34B4"/>
    <w:rsid w:val="000C3805"/>
    <w:rsid w:val="000C3A6A"/>
    <w:rsid w:val="000C4328"/>
    <w:rsid w:val="000C4439"/>
    <w:rsid w:val="000C6A31"/>
    <w:rsid w:val="000C7A91"/>
    <w:rsid w:val="000D00C9"/>
    <w:rsid w:val="000D0AC6"/>
    <w:rsid w:val="000D15CD"/>
    <w:rsid w:val="000D25FE"/>
    <w:rsid w:val="000D2B1E"/>
    <w:rsid w:val="000D43A4"/>
    <w:rsid w:val="000D557E"/>
    <w:rsid w:val="000D5612"/>
    <w:rsid w:val="000D5AF3"/>
    <w:rsid w:val="000E007A"/>
    <w:rsid w:val="000E0D86"/>
    <w:rsid w:val="000E1EA9"/>
    <w:rsid w:val="000E2C30"/>
    <w:rsid w:val="000E37E4"/>
    <w:rsid w:val="000E4538"/>
    <w:rsid w:val="000E5098"/>
    <w:rsid w:val="000F10FA"/>
    <w:rsid w:val="000F14C4"/>
    <w:rsid w:val="000F18A7"/>
    <w:rsid w:val="000F1C52"/>
    <w:rsid w:val="000F35DC"/>
    <w:rsid w:val="000F4EA2"/>
    <w:rsid w:val="000F5EA2"/>
    <w:rsid w:val="00100423"/>
    <w:rsid w:val="00102948"/>
    <w:rsid w:val="001038C6"/>
    <w:rsid w:val="00104163"/>
    <w:rsid w:val="00104E44"/>
    <w:rsid w:val="0010677A"/>
    <w:rsid w:val="00111C83"/>
    <w:rsid w:val="001135BA"/>
    <w:rsid w:val="00113D71"/>
    <w:rsid w:val="00115678"/>
    <w:rsid w:val="00121CE5"/>
    <w:rsid w:val="00121E2A"/>
    <w:rsid w:val="0012274F"/>
    <w:rsid w:val="00124808"/>
    <w:rsid w:val="0012599D"/>
    <w:rsid w:val="00125ED3"/>
    <w:rsid w:val="001268A9"/>
    <w:rsid w:val="001279E6"/>
    <w:rsid w:val="00127E7E"/>
    <w:rsid w:val="00130275"/>
    <w:rsid w:val="00133828"/>
    <w:rsid w:val="00133841"/>
    <w:rsid w:val="00134F90"/>
    <w:rsid w:val="00136CBA"/>
    <w:rsid w:val="00136CE8"/>
    <w:rsid w:val="001401DE"/>
    <w:rsid w:val="001422EB"/>
    <w:rsid w:val="00142675"/>
    <w:rsid w:val="001434BF"/>
    <w:rsid w:val="00145F77"/>
    <w:rsid w:val="001467D7"/>
    <w:rsid w:val="001508CA"/>
    <w:rsid w:val="001539C4"/>
    <w:rsid w:val="00153D60"/>
    <w:rsid w:val="00154312"/>
    <w:rsid w:val="001546F7"/>
    <w:rsid w:val="00155FB8"/>
    <w:rsid w:val="00156579"/>
    <w:rsid w:val="00156BB0"/>
    <w:rsid w:val="00157460"/>
    <w:rsid w:val="0016070B"/>
    <w:rsid w:val="0016228F"/>
    <w:rsid w:val="00164284"/>
    <w:rsid w:val="0016430F"/>
    <w:rsid w:val="0016470D"/>
    <w:rsid w:val="00174611"/>
    <w:rsid w:val="00174D36"/>
    <w:rsid w:val="00176B17"/>
    <w:rsid w:val="001773EA"/>
    <w:rsid w:val="00177421"/>
    <w:rsid w:val="00180868"/>
    <w:rsid w:val="00182CC1"/>
    <w:rsid w:val="00182FF5"/>
    <w:rsid w:val="00184263"/>
    <w:rsid w:val="0018490C"/>
    <w:rsid w:val="00184B95"/>
    <w:rsid w:val="00186084"/>
    <w:rsid w:val="00186952"/>
    <w:rsid w:val="00186C25"/>
    <w:rsid w:val="00186E8C"/>
    <w:rsid w:val="00191749"/>
    <w:rsid w:val="00191B54"/>
    <w:rsid w:val="00191D36"/>
    <w:rsid w:val="001937AF"/>
    <w:rsid w:val="00194689"/>
    <w:rsid w:val="00195F79"/>
    <w:rsid w:val="00196199"/>
    <w:rsid w:val="001977C2"/>
    <w:rsid w:val="001A1792"/>
    <w:rsid w:val="001A217B"/>
    <w:rsid w:val="001A5924"/>
    <w:rsid w:val="001B3DFE"/>
    <w:rsid w:val="001B44AD"/>
    <w:rsid w:val="001B46F2"/>
    <w:rsid w:val="001B6BFD"/>
    <w:rsid w:val="001C1D25"/>
    <w:rsid w:val="001C2D22"/>
    <w:rsid w:val="001C37BC"/>
    <w:rsid w:val="001C41CE"/>
    <w:rsid w:val="001C52CE"/>
    <w:rsid w:val="001C6374"/>
    <w:rsid w:val="001D1F17"/>
    <w:rsid w:val="001D1F4C"/>
    <w:rsid w:val="001D2B8E"/>
    <w:rsid w:val="001D4DA7"/>
    <w:rsid w:val="001D5F80"/>
    <w:rsid w:val="001D695E"/>
    <w:rsid w:val="001D6B65"/>
    <w:rsid w:val="001D7312"/>
    <w:rsid w:val="001E00E7"/>
    <w:rsid w:val="001E1E50"/>
    <w:rsid w:val="001E46BE"/>
    <w:rsid w:val="001E6116"/>
    <w:rsid w:val="001E7E39"/>
    <w:rsid w:val="001F2727"/>
    <w:rsid w:val="001F2F08"/>
    <w:rsid w:val="001F3A9A"/>
    <w:rsid w:val="001F4FCC"/>
    <w:rsid w:val="001F75CC"/>
    <w:rsid w:val="00201094"/>
    <w:rsid w:val="00201D31"/>
    <w:rsid w:val="00202794"/>
    <w:rsid w:val="0020303E"/>
    <w:rsid w:val="0020321E"/>
    <w:rsid w:val="0020368A"/>
    <w:rsid w:val="00203CEC"/>
    <w:rsid w:val="00206810"/>
    <w:rsid w:val="00217048"/>
    <w:rsid w:val="00217F58"/>
    <w:rsid w:val="0022157C"/>
    <w:rsid w:val="0022166E"/>
    <w:rsid w:val="00222222"/>
    <w:rsid w:val="002222FF"/>
    <w:rsid w:val="00222AB2"/>
    <w:rsid w:val="00223B4A"/>
    <w:rsid w:val="00225172"/>
    <w:rsid w:val="0022557C"/>
    <w:rsid w:val="00226C12"/>
    <w:rsid w:val="0022724C"/>
    <w:rsid w:val="00227EC9"/>
    <w:rsid w:val="0023016D"/>
    <w:rsid w:val="0023116A"/>
    <w:rsid w:val="00232500"/>
    <w:rsid w:val="00235201"/>
    <w:rsid w:val="00235392"/>
    <w:rsid w:val="00235931"/>
    <w:rsid w:val="00235DE5"/>
    <w:rsid w:val="00235EE0"/>
    <w:rsid w:val="00236712"/>
    <w:rsid w:val="00236AE3"/>
    <w:rsid w:val="00236F51"/>
    <w:rsid w:val="0023712A"/>
    <w:rsid w:val="0024108D"/>
    <w:rsid w:val="00241595"/>
    <w:rsid w:val="00241E40"/>
    <w:rsid w:val="00242564"/>
    <w:rsid w:val="002444D4"/>
    <w:rsid w:val="00244938"/>
    <w:rsid w:val="00244E03"/>
    <w:rsid w:val="00245DFF"/>
    <w:rsid w:val="00247D12"/>
    <w:rsid w:val="00252FC4"/>
    <w:rsid w:val="00253FE6"/>
    <w:rsid w:val="00254518"/>
    <w:rsid w:val="002555BF"/>
    <w:rsid w:val="00255F1D"/>
    <w:rsid w:val="002565C3"/>
    <w:rsid w:val="002566A3"/>
    <w:rsid w:val="00256F54"/>
    <w:rsid w:val="00257286"/>
    <w:rsid w:val="002574DB"/>
    <w:rsid w:val="002602E3"/>
    <w:rsid w:val="002629D2"/>
    <w:rsid w:val="00263C60"/>
    <w:rsid w:val="002664D1"/>
    <w:rsid w:val="00270820"/>
    <w:rsid w:val="00271168"/>
    <w:rsid w:val="002715E6"/>
    <w:rsid w:val="002727A1"/>
    <w:rsid w:val="0027343A"/>
    <w:rsid w:val="00274A9D"/>
    <w:rsid w:val="00281026"/>
    <w:rsid w:val="00282D72"/>
    <w:rsid w:val="00284918"/>
    <w:rsid w:val="00284AB8"/>
    <w:rsid w:val="00285C0E"/>
    <w:rsid w:val="0029105B"/>
    <w:rsid w:val="00291C71"/>
    <w:rsid w:val="002928C6"/>
    <w:rsid w:val="00292AD1"/>
    <w:rsid w:val="002947F7"/>
    <w:rsid w:val="002950A9"/>
    <w:rsid w:val="002954C2"/>
    <w:rsid w:val="00296AE7"/>
    <w:rsid w:val="00296DF4"/>
    <w:rsid w:val="00297C85"/>
    <w:rsid w:val="002A0D0E"/>
    <w:rsid w:val="002A107F"/>
    <w:rsid w:val="002A3400"/>
    <w:rsid w:val="002A7FCF"/>
    <w:rsid w:val="002B0061"/>
    <w:rsid w:val="002B0606"/>
    <w:rsid w:val="002B0708"/>
    <w:rsid w:val="002B51B5"/>
    <w:rsid w:val="002B58F8"/>
    <w:rsid w:val="002C28BA"/>
    <w:rsid w:val="002C2AEF"/>
    <w:rsid w:val="002C460E"/>
    <w:rsid w:val="002D1075"/>
    <w:rsid w:val="002D45F0"/>
    <w:rsid w:val="002D5C39"/>
    <w:rsid w:val="002D5C8D"/>
    <w:rsid w:val="002D736D"/>
    <w:rsid w:val="002D742F"/>
    <w:rsid w:val="002D7693"/>
    <w:rsid w:val="002E1C8E"/>
    <w:rsid w:val="002E56C2"/>
    <w:rsid w:val="002E5AA4"/>
    <w:rsid w:val="002E5E63"/>
    <w:rsid w:val="002E7766"/>
    <w:rsid w:val="002E7A6E"/>
    <w:rsid w:val="002F19D8"/>
    <w:rsid w:val="002F1C19"/>
    <w:rsid w:val="002F2BB7"/>
    <w:rsid w:val="002F3446"/>
    <w:rsid w:val="002F48D2"/>
    <w:rsid w:val="002F49A8"/>
    <w:rsid w:val="002F53AE"/>
    <w:rsid w:val="002F5EA3"/>
    <w:rsid w:val="002F78E2"/>
    <w:rsid w:val="003017E0"/>
    <w:rsid w:val="00302BFF"/>
    <w:rsid w:val="003113B4"/>
    <w:rsid w:val="00311C51"/>
    <w:rsid w:val="003123E9"/>
    <w:rsid w:val="0031438D"/>
    <w:rsid w:val="00315019"/>
    <w:rsid w:val="00317D7F"/>
    <w:rsid w:val="00320AE7"/>
    <w:rsid w:val="0032490E"/>
    <w:rsid w:val="003250FA"/>
    <w:rsid w:val="00327BE1"/>
    <w:rsid w:val="00327E86"/>
    <w:rsid w:val="00331570"/>
    <w:rsid w:val="00331817"/>
    <w:rsid w:val="00331C89"/>
    <w:rsid w:val="00332CF0"/>
    <w:rsid w:val="003331E9"/>
    <w:rsid w:val="00333387"/>
    <w:rsid w:val="00333524"/>
    <w:rsid w:val="00333FAC"/>
    <w:rsid w:val="003345D0"/>
    <w:rsid w:val="00340A6A"/>
    <w:rsid w:val="00341222"/>
    <w:rsid w:val="003428E9"/>
    <w:rsid w:val="00344015"/>
    <w:rsid w:val="0034417F"/>
    <w:rsid w:val="00345589"/>
    <w:rsid w:val="00345837"/>
    <w:rsid w:val="00345DC1"/>
    <w:rsid w:val="00346ECB"/>
    <w:rsid w:val="00347A24"/>
    <w:rsid w:val="00350FDA"/>
    <w:rsid w:val="00352510"/>
    <w:rsid w:val="00352605"/>
    <w:rsid w:val="00356C58"/>
    <w:rsid w:val="00356FED"/>
    <w:rsid w:val="00357964"/>
    <w:rsid w:val="00360074"/>
    <w:rsid w:val="00361BC2"/>
    <w:rsid w:val="00362BB1"/>
    <w:rsid w:val="00363B4A"/>
    <w:rsid w:val="003666D2"/>
    <w:rsid w:val="00366CD1"/>
    <w:rsid w:val="00370826"/>
    <w:rsid w:val="00372808"/>
    <w:rsid w:val="00372893"/>
    <w:rsid w:val="0037331C"/>
    <w:rsid w:val="00373396"/>
    <w:rsid w:val="00375D04"/>
    <w:rsid w:val="0037638F"/>
    <w:rsid w:val="00376A4F"/>
    <w:rsid w:val="00377293"/>
    <w:rsid w:val="0038036B"/>
    <w:rsid w:val="00381197"/>
    <w:rsid w:val="00381D99"/>
    <w:rsid w:val="00382C05"/>
    <w:rsid w:val="0038356A"/>
    <w:rsid w:val="00383C81"/>
    <w:rsid w:val="00384712"/>
    <w:rsid w:val="00384822"/>
    <w:rsid w:val="00385DDB"/>
    <w:rsid w:val="00386B82"/>
    <w:rsid w:val="0038790B"/>
    <w:rsid w:val="00390A74"/>
    <w:rsid w:val="0039163F"/>
    <w:rsid w:val="00394323"/>
    <w:rsid w:val="00395775"/>
    <w:rsid w:val="00396D65"/>
    <w:rsid w:val="00397C12"/>
    <w:rsid w:val="003A0190"/>
    <w:rsid w:val="003A0404"/>
    <w:rsid w:val="003A4F0C"/>
    <w:rsid w:val="003A4FE5"/>
    <w:rsid w:val="003A68B7"/>
    <w:rsid w:val="003A7FED"/>
    <w:rsid w:val="003B16A0"/>
    <w:rsid w:val="003B1BE4"/>
    <w:rsid w:val="003B2214"/>
    <w:rsid w:val="003B3586"/>
    <w:rsid w:val="003B5F13"/>
    <w:rsid w:val="003C05A3"/>
    <w:rsid w:val="003C117C"/>
    <w:rsid w:val="003C32E1"/>
    <w:rsid w:val="003C42AF"/>
    <w:rsid w:val="003C43AF"/>
    <w:rsid w:val="003C6035"/>
    <w:rsid w:val="003C6D5A"/>
    <w:rsid w:val="003D16AB"/>
    <w:rsid w:val="003D2641"/>
    <w:rsid w:val="003D3D31"/>
    <w:rsid w:val="003D4D48"/>
    <w:rsid w:val="003D6146"/>
    <w:rsid w:val="003D627C"/>
    <w:rsid w:val="003D6534"/>
    <w:rsid w:val="003D6E20"/>
    <w:rsid w:val="003D7E4C"/>
    <w:rsid w:val="003D7EB8"/>
    <w:rsid w:val="003E032F"/>
    <w:rsid w:val="003E2299"/>
    <w:rsid w:val="003E2937"/>
    <w:rsid w:val="003E561B"/>
    <w:rsid w:val="003F0363"/>
    <w:rsid w:val="003F1D88"/>
    <w:rsid w:val="003F36CE"/>
    <w:rsid w:val="003F40D0"/>
    <w:rsid w:val="003F5518"/>
    <w:rsid w:val="00403431"/>
    <w:rsid w:val="00404AFD"/>
    <w:rsid w:val="0040512B"/>
    <w:rsid w:val="0040558E"/>
    <w:rsid w:val="00405B08"/>
    <w:rsid w:val="0041037D"/>
    <w:rsid w:val="0041243A"/>
    <w:rsid w:val="00412A3E"/>
    <w:rsid w:val="004130BF"/>
    <w:rsid w:val="004139BD"/>
    <w:rsid w:val="00414399"/>
    <w:rsid w:val="004148FD"/>
    <w:rsid w:val="00415CB7"/>
    <w:rsid w:val="004174A7"/>
    <w:rsid w:val="00426589"/>
    <w:rsid w:val="00426D40"/>
    <w:rsid w:val="004270DE"/>
    <w:rsid w:val="00427980"/>
    <w:rsid w:val="00431406"/>
    <w:rsid w:val="00431A01"/>
    <w:rsid w:val="00432064"/>
    <w:rsid w:val="00435423"/>
    <w:rsid w:val="00436EC5"/>
    <w:rsid w:val="0043745A"/>
    <w:rsid w:val="004374AB"/>
    <w:rsid w:val="0043768C"/>
    <w:rsid w:val="00437C46"/>
    <w:rsid w:val="004424C2"/>
    <w:rsid w:val="0044703B"/>
    <w:rsid w:val="0045245A"/>
    <w:rsid w:val="00452C5A"/>
    <w:rsid w:val="00452DA6"/>
    <w:rsid w:val="00452E20"/>
    <w:rsid w:val="004532D6"/>
    <w:rsid w:val="004536E7"/>
    <w:rsid w:val="004544F8"/>
    <w:rsid w:val="00454953"/>
    <w:rsid w:val="004559E8"/>
    <w:rsid w:val="00455EA1"/>
    <w:rsid w:val="00456BAB"/>
    <w:rsid w:val="004573F7"/>
    <w:rsid w:val="00457444"/>
    <w:rsid w:val="00457474"/>
    <w:rsid w:val="0046190E"/>
    <w:rsid w:val="00463B9E"/>
    <w:rsid w:val="00463E2B"/>
    <w:rsid w:val="00463ED0"/>
    <w:rsid w:val="00466C13"/>
    <w:rsid w:val="004700BF"/>
    <w:rsid w:val="00470A41"/>
    <w:rsid w:val="00471840"/>
    <w:rsid w:val="004734FC"/>
    <w:rsid w:val="00474159"/>
    <w:rsid w:val="00474B45"/>
    <w:rsid w:val="00480BDD"/>
    <w:rsid w:val="004817AC"/>
    <w:rsid w:val="004818E3"/>
    <w:rsid w:val="004825B3"/>
    <w:rsid w:val="00483500"/>
    <w:rsid w:val="00484418"/>
    <w:rsid w:val="00484A84"/>
    <w:rsid w:val="0048590A"/>
    <w:rsid w:val="004861A8"/>
    <w:rsid w:val="00486826"/>
    <w:rsid w:val="004873BB"/>
    <w:rsid w:val="0049067C"/>
    <w:rsid w:val="00490B3F"/>
    <w:rsid w:val="00492312"/>
    <w:rsid w:val="004924CB"/>
    <w:rsid w:val="00492BC4"/>
    <w:rsid w:val="00493F6D"/>
    <w:rsid w:val="00495810"/>
    <w:rsid w:val="00496972"/>
    <w:rsid w:val="00496E93"/>
    <w:rsid w:val="004976F2"/>
    <w:rsid w:val="004A019D"/>
    <w:rsid w:val="004A0C71"/>
    <w:rsid w:val="004A0CE4"/>
    <w:rsid w:val="004A2EC2"/>
    <w:rsid w:val="004A47F7"/>
    <w:rsid w:val="004A6021"/>
    <w:rsid w:val="004A758A"/>
    <w:rsid w:val="004B1DF1"/>
    <w:rsid w:val="004B26FC"/>
    <w:rsid w:val="004B315B"/>
    <w:rsid w:val="004B4261"/>
    <w:rsid w:val="004B542F"/>
    <w:rsid w:val="004B68E7"/>
    <w:rsid w:val="004B7625"/>
    <w:rsid w:val="004C0438"/>
    <w:rsid w:val="004C0E9A"/>
    <w:rsid w:val="004C0F8B"/>
    <w:rsid w:val="004C1DE4"/>
    <w:rsid w:val="004C29D6"/>
    <w:rsid w:val="004C4190"/>
    <w:rsid w:val="004C476B"/>
    <w:rsid w:val="004C4C5F"/>
    <w:rsid w:val="004C4CD8"/>
    <w:rsid w:val="004D07FF"/>
    <w:rsid w:val="004D0BA8"/>
    <w:rsid w:val="004D1981"/>
    <w:rsid w:val="004D22CA"/>
    <w:rsid w:val="004D3CC6"/>
    <w:rsid w:val="004D477A"/>
    <w:rsid w:val="004D603C"/>
    <w:rsid w:val="004D783D"/>
    <w:rsid w:val="004D7896"/>
    <w:rsid w:val="004E1CB9"/>
    <w:rsid w:val="004E1E14"/>
    <w:rsid w:val="004E53DD"/>
    <w:rsid w:val="004E593F"/>
    <w:rsid w:val="004E5B5C"/>
    <w:rsid w:val="004F09C4"/>
    <w:rsid w:val="004F0D15"/>
    <w:rsid w:val="004F2DCD"/>
    <w:rsid w:val="004F5361"/>
    <w:rsid w:val="00501443"/>
    <w:rsid w:val="005038F9"/>
    <w:rsid w:val="00505CEB"/>
    <w:rsid w:val="005060E1"/>
    <w:rsid w:val="005074CE"/>
    <w:rsid w:val="00507DA2"/>
    <w:rsid w:val="00510027"/>
    <w:rsid w:val="00510687"/>
    <w:rsid w:val="00510E2B"/>
    <w:rsid w:val="00510EBF"/>
    <w:rsid w:val="00512872"/>
    <w:rsid w:val="00513226"/>
    <w:rsid w:val="005137A2"/>
    <w:rsid w:val="00517CA3"/>
    <w:rsid w:val="00521F21"/>
    <w:rsid w:val="00523813"/>
    <w:rsid w:val="00523CB8"/>
    <w:rsid w:val="00523DD5"/>
    <w:rsid w:val="00526129"/>
    <w:rsid w:val="005278BD"/>
    <w:rsid w:val="0053275D"/>
    <w:rsid w:val="0053351B"/>
    <w:rsid w:val="00533C3C"/>
    <w:rsid w:val="00533D5D"/>
    <w:rsid w:val="005344D8"/>
    <w:rsid w:val="0053456C"/>
    <w:rsid w:val="005353E9"/>
    <w:rsid w:val="00536198"/>
    <w:rsid w:val="00537A22"/>
    <w:rsid w:val="00540DC0"/>
    <w:rsid w:val="00541A75"/>
    <w:rsid w:val="0054621B"/>
    <w:rsid w:val="005472AB"/>
    <w:rsid w:val="00547B85"/>
    <w:rsid w:val="005506EC"/>
    <w:rsid w:val="00551BDC"/>
    <w:rsid w:val="005523F9"/>
    <w:rsid w:val="005528FC"/>
    <w:rsid w:val="005574D5"/>
    <w:rsid w:val="005612CD"/>
    <w:rsid w:val="005615BE"/>
    <w:rsid w:val="005626AD"/>
    <w:rsid w:val="00563067"/>
    <w:rsid w:val="00563500"/>
    <w:rsid w:val="00564FE6"/>
    <w:rsid w:val="0056509C"/>
    <w:rsid w:val="00565A78"/>
    <w:rsid w:val="00566F4D"/>
    <w:rsid w:val="005671E0"/>
    <w:rsid w:val="005677EF"/>
    <w:rsid w:val="005714D1"/>
    <w:rsid w:val="00573380"/>
    <w:rsid w:val="00573421"/>
    <w:rsid w:val="00573B60"/>
    <w:rsid w:val="005771B0"/>
    <w:rsid w:val="00577BE7"/>
    <w:rsid w:val="00580063"/>
    <w:rsid w:val="00581732"/>
    <w:rsid w:val="00582384"/>
    <w:rsid w:val="005837BA"/>
    <w:rsid w:val="00584978"/>
    <w:rsid w:val="00585631"/>
    <w:rsid w:val="00585F2E"/>
    <w:rsid w:val="0058767C"/>
    <w:rsid w:val="00587842"/>
    <w:rsid w:val="005902D6"/>
    <w:rsid w:val="00590E72"/>
    <w:rsid w:val="00590EB5"/>
    <w:rsid w:val="0059454C"/>
    <w:rsid w:val="0059487A"/>
    <w:rsid w:val="00595F2E"/>
    <w:rsid w:val="005963BD"/>
    <w:rsid w:val="00596E7B"/>
    <w:rsid w:val="005A16CC"/>
    <w:rsid w:val="005A4FE7"/>
    <w:rsid w:val="005A54BF"/>
    <w:rsid w:val="005A639E"/>
    <w:rsid w:val="005A662D"/>
    <w:rsid w:val="005A786F"/>
    <w:rsid w:val="005B1359"/>
    <w:rsid w:val="005B14AA"/>
    <w:rsid w:val="005B1859"/>
    <w:rsid w:val="005B365D"/>
    <w:rsid w:val="005B4D25"/>
    <w:rsid w:val="005B6A6A"/>
    <w:rsid w:val="005B6F2F"/>
    <w:rsid w:val="005B719F"/>
    <w:rsid w:val="005C0020"/>
    <w:rsid w:val="005C18CE"/>
    <w:rsid w:val="005C21FE"/>
    <w:rsid w:val="005C2217"/>
    <w:rsid w:val="005C2D4C"/>
    <w:rsid w:val="005C318C"/>
    <w:rsid w:val="005C34C5"/>
    <w:rsid w:val="005C3957"/>
    <w:rsid w:val="005C4739"/>
    <w:rsid w:val="005C5E3B"/>
    <w:rsid w:val="005C647C"/>
    <w:rsid w:val="005C656F"/>
    <w:rsid w:val="005D0093"/>
    <w:rsid w:val="005D23D7"/>
    <w:rsid w:val="005D4849"/>
    <w:rsid w:val="005D5F52"/>
    <w:rsid w:val="005D7169"/>
    <w:rsid w:val="005D7229"/>
    <w:rsid w:val="005D7BF7"/>
    <w:rsid w:val="005E121B"/>
    <w:rsid w:val="005E1315"/>
    <w:rsid w:val="005E1363"/>
    <w:rsid w:val="005E40E2"/>
    <w:rsid w:val="005E6837"/>
    <w:rsid w:val="005E6A6A"/>
    <w:rsid w:val="005E75D7"/>
    <w:rsid w:val="005E7623"/>
    <w:rsid w:val="005F00CE"/>
    <w:rsid w:val="005F0745"/>
    <w:rsid w:val="005F0917"/>
    <w:rsid w:val="005F10A2"/>
    <w:rsid w:val="005F43A2"/>
    <w:rsid w:val="005F46B6"/>
    <w:rsid w:val="005F4C5C"/>
    <w:rsid w:val="005F53DC"/>
    <w:rsid w:val="005F65FD"/>
    <w:rsid w:val="005F762E"/>
    <w:rsid w:val="005F7D7E"/>
    <w:rsid w:val="006007AF"/>
    <w:rsid w:val="00600DF8"/>
    <w:rsid w:val="00601122"/>
    <w:rsid w:val="00604B09"/>
    <w:rsid w:val="00605D22"/>
    <w:rsid w:val="00606561"/>
    <w:rsid w:val="0060660D"/>
    <w:rsid w:val="006073A0"/>
    <w:rsid w:val="00607AC4"/>
    <w:rsid w:val="00611E85"/>
    <w:rsid w:val="00612D7B"/>
    <w:rsid w:val="00617CC3"/>
    <w:rsid w:val="006207FB"/>
    <w:rsid w:val="00620ACF"/>
    <w:rsid w:val="0062120C"/>
    <w:rsid w:val="00622815"/>
    <w:rsid w:val="0062353F"/>
    <w:rsid w:val="006254D1"/>
    <w:rsid w:val="00625EC3"/>
    <w:rsid w:val="006310A6"/>
    <w:rsid w:val="00631F6B"/>
    <w:rsid w:val="006326C6"/>
    <w:rsid w:val="00635618"/>
    <w:rsid w:val="00636A97"/>
    <w:rsid w:val="00636B1E"/>
    <w:rsid w:val="00637A6C"/>
    <w:rsid w:val="0064270F"/>
    <w:rsid w:val="006438EE"/>
    <w:rsid w:val="00646E3A"/>
    <w:rsid w:val="00650858"/>
    <w:rsid w:val="00650AC1"/>
    <w:rsid w:val="00651042"/>
    <w:rsid w:val="00653F2E"/>
    <w:rsid w:val="00654D28"/>
    <w:rsid w:val="00654DD9"/>
    <w:rsid w:val="006553F9"/>
    <w:rsid w:val="006555A7"/>
    <w:rsid w:val="0065591A"/>
    <w:rsid w:val="0065679E"/>
    <w:rsid w:val="00660961"/>
    <w:rsid w:val="00663F46"/>
    <w:rsid w:val="00664D0A"/>
    <w:rsid w:val="00665FBE"/>
    <w:rsid w:val="006661B5"/>
    <w:rsid w:val="00666F76"/>
    <w:rsid w:val="00667870"/>
    <w:rsid w:val="00670D92"/>
    <w:rsid w:val="0067292E"/>
    <w:rsid w:val="00675258"/>
    <w:rsid w:val="0068031B"/>
    <w:rsid w:val="00680C6C"/>
    <w:rsid w:val="006820FE"/>
    <w:rsid w:val="0068221C"/>
    <w:rsid w:val="006825C9"/>
    <w:rsid w:val="0068558F"/>
    <w:rsid w:val="00685B41"/>
    <w:rsid w:val="006878A8"/>
    <w:rsid w:val="00687CC7"/>
    <w:rsid w:val="006903BF"/>
    <w:rsid w:val="006917D8"/>
    <w:rsid w:val="006920E3"/>
    <w:rsid w:val="006929CD"/>
    <w:rsid w:val="00694033"/>
    <w:rsid w:val="00694310"/>
    <w:rsid w:val="006944EB"/>
    <w:rsid w:val="00694B9C"/>
    <w:rsid w:val="00695ACF"/>
    <w:rsid w:val="00697073"/>
    <w:rsid w:val="00697595"/>
    <w:rsid w:val="006A2C25"/>
    <w:rsid w:val="006A2CC9"/>
    <w:rsid w:val="006A424C"/>
    <w:rsid w:val="006A42BF"/>
    <w:rsid w:val="006A498F"/>
    <w:rsid w:val="006B01D6"/>
    <w:rsid w:val="006B41E6"/>
    <w:rsid w:val="006B6BF2"/>
    <w:rsid w:val="006B7B4B"/>
    <w:rsid w:val="006C0C39"/>
    <w:rsid w:val="006C49EA"/>
    <w:rsid w:val="006C6BDC"/>
    <w:rsid w:val="006C787A"/>
    <w:rsid w:val="006D0685"/>
    <w:rsid w:val="006D1231"/>
    <w:rsid w:val="006D15D6"/>
    <w:rsid w:val="006D16BE"/>
    <w:rsid w:val="006D22B6"/>
    <w:rsid w:val="006D432D"/>
    <w:rsid w:val="006D727A"/>
    <w:rsid w:val="006D737E"/>
    <w:rsid w:val="006E0972"/>
    <w:rsid w:val="006E1488"/>
    <w:rsid w:val="006E20EA"/>
    <w:rsid w:val="006E337B"/>
    <w:rsid w:val="006E3901"/>
    <w:rsid w:val="006E3BDE"/>
    <w:rsid w:val="006E6081"/>
    <w:rsid w:val="006E6C05"/>
    <w:rsid w:val="006E75F2"/>
    <w:rsid w:val="006E7E64"/>
    <w:rsid w:val="006F09A0"/>
    <w:rsid w:val="006F4164"/>
    <w:rsid w:val="006F57D7"/>
    <w:rsid w:val="00702A27"/>
    <w:rsid w:val="0070335F"/>
    <w:rsid w:val="00704E1A"/>
    <w:rsid w:val="00706181"/>
    <w:rsid w:val="00706890"/>
    <w:rsid w:val="00706C87"/>
    <w:rsid w:val="007107DF"/>
    <w:rsid w:val="00712255"/>
    <w:rsid w:val="00713DBF"/>
    <w:rsid w:val="00714540"/>
    <w:rsid w:val="0071634F"/>
    <w:rsid w:val="007168E0"/>
    <w:rsid w:val="007172C7"/>
    <w:rsid w:val="00717DC8"/>
    <w:rsid w:val="00720295"/>
    <w:rsid w:val="0072219B"/>
    <w:rsid w:val="00723C13"/>
    <w:rsid w:val="00725353"/>
    <w:rsid w:val="00725BA0"/>
    <w:rsid w:val="00726697"/>
    <w:rsid w:val="007275D3"/>
    <w:rsid w:val="00731D03"/>
    <w:rsid w:val="007343D5"/>
    <w:rsid w:val="00735D82"/>
    <w:rsid w:val="0073608D"/>
    <w:rsid w:val="0073641A"/>
    <w:rsid w:val="00736817"/>
    <w:rsid w:val="0073726A"/>
    <w:rsid w:val="00737CF1"/>
    <w:rsid w:val="0074089C"/>
    <w:rsid w:val="00740B69"/>
    <w:rsid w:val="0074164D"/>
    <w:rsid w:val="00745F3E"/>
    <w:rsid w:val="00747B13"/>
    <w:rsid w:val="007525E8"/>
    <w:rsid w:val="00752A48"/>
    <w:rsid w:val="00753AE3"/>
    <w:rsid w:val="00754B6F"/>
    <w:rsid w:val="00755923"/>
    <w:rsid w:val="00755EE0"/>
    <w:rsid w:val="00756EB1"/>
    <w:rsid w:val="00757847"/>
    <w:rsid w:val="00757D05"/>
    <w:rsid w:val="0076299D"/>
    <w:rsid w:val="007633C3"/>
    <w:rsid w:val="00764A3F"/>
    <w:rsid w:val="00764BEC"/>
    <w:rsid w:val="00765307"/>
    <w:rsid w:val="00765E83"/>
    <w:rsid w:val="00766377"/>
    <w:rsid w:val="007668DD"/>
    <w:rsid w:val="007670BE"/>
    <w:rsid w:val="00773568"/>
    <w:rsid w:val="007736EE"/>
    <w:rsid w:val="007737E7"/>
    <w:rsid w:val="00773884"/>
    <w:rsid w:val="00776574"/>
    <w:rsid w:val="00777E26"/>
    <w:rsid w:val="00780D0A"/>
    <w:rsid w:val="00781977"/>
    <w:rsid w:val="0078288E"/>
    <w:rsid w:val="00782C84"/>
    <w:rsid w:val="00784C0E"/>
    <w:rsid w:val="007861A8"/>
    <w:rsid w:val="007871B5"/>
    <w:rsid w:val="00791920"/>
    <w:rsid w:val="00793860"/>
    <w:rsid w:val="00793A1D"/>
    <w:rsid w:val="00795352"/>
    <w:rsid w:val="00795848"/>
    <w:rsid w:val="007967F1"/>
    <w:rsid w:val="0079780C"/>
    <w:rsid w:val="007A08A4"/>
    <w:rsid w:val="007A0B25"/>
    <w:rsid w:val="007A15A9"/>
    <w:rsid w:val="007A1965"/>
    <w:rsid w:val="007A1EBE"/>
    <w:rsid w:val="007A2E74"/>
    <w:rsid w:val="007A5E71"/>
    <w:rsid w:val="007A63CF"/>
    <w:rsid w:val="007A6446"/>
    <w:rsid w:val="007A6F2F"/>
    <w:rsid w:val="007B0A11"/>
    <w:rsid w:val="007B1BA2"/>
    <w:rsid w:val="007B59E6"/>
    <w:rsid w:val="007B5EB2"/>
    <w:rsid w:val="007B652B"/>
    <w:rsid w:val="007B671F"/>
    <w:rsid w:val="007B7633"/>
    <w:rsid w:val="007B7D0E"/>
    <w:rsid w:val="007C0BAD"/>
    <w:rsid w:val="007C1707"/>
    <w:rsid w:val="007C297A"/>
    <w:rsid w:val="007C366E"/>
    <w:rsid w:val="007C6DD9"/>
    <w:rsid w:val="007C731E"/>
    <w:rsid w:val="007C7A27"/>
    <w:rsid w:val="007D4905"/>
    <w:rsid w:val="007D5BD8"/>
    <w:rsid w:val="007D5F3D"/>
    <w:rsid w:val="007D6722"/>
    <w:rsid w:val="007D6F3F"/>
    <w:rsid w:val="007E03B5"/>
    <w:rsid w:val="007E134B"/>
    <w:rsid w:val="007E345B"/>
    <w:rsid w:val="007E3A9F"/>
    <w:rsid w:val="007E4DC7"/>
    <w:rsid w:val="007E50CF"/>
    <w:rsid w:val="007E5DF4"/>
    <w:rsid w:val="007E6EE8"/>
    <w:rsid w:val="007E77E6"/>
    <w:rsid w:val="007E7B45"/>
    <w:rsid w:val="007F124E"/>
    <w:rsid w:val="007F1D95"/>
    <w:rsid w:val="007F21C0"/>
    <w:rsid w:val="007F2D26"/>
    <w:rsid w:val="007F3996"/>
    <w:rsid w:val="007F516F"/>
    <w:rsid w:val="007F5F88"/>
    <w:rsid w:val="007F62F1"/>
    <w:rsid w:val="00800557"/>
    <w:rsid w:val="008014F6"/>
    <w:rsid w:val="00801ABD"/>
    <w:rsid w:val="00801E2D"/>
    <w:rsid w:val="00803318"/>
    <w:rsid w:val="00803BA9"/>
    <w:rsid w:val="0080492F"/>
    <w:rsid w:val="00805236"/>
    <w:rsid w:val="00805B06"/>
    <w:rsid w:val="008071C1"/>
    <w:rsid w:val="008108EC"/>
    <w:rsid w:val="00813C00"/>
    <w:rsid w:val="0081432D"/>
    <w:rsid w:val="00815101"/>
    <w:rsid w:val="008204A3"/>
    <w:rsid w:val="008213C7"/>
    <w:rsid w:val="008300D3"/>
    <w:rsid w:val="00831F3C"/>
    <w:rsid w:val="008335B8"/>
    <w:rsid w:val="0083376C"/>
    <w:rsid w:val="00834AE0"/>
    <w:rsid w:val="00835102"/>
    <w:rsid w:val="00837237"/>
    <w:rsid w:val="00837F40"/>
    <w:rsid w:val="00840A2D"/>
    <w:rsid w:val="00841985"/>
    <w:rsid w:val="0084227B"/>
    <w:rsid w:val="00842F02"/>
    <w:rsid w:val="008437F8"/>
    <w:rsid w:val="0084386D"/>
    <w:rsid w:val="00844158"/>
    <w:rsid w:val="00847024"/>
    <w:rsid w:val="008535F1"/>
    <w:rsid w:val="008554EC"/>
    <w:rsid w:val="008557FE"/>
    <w:rsid w:val="00855D39"/>
    <w:rsid w:val="00857FF3"/>
    <w:rsid w:val="00860144"/>
    <w:rsid w:val="00861340"/>
    <w:rsid w:val="00862FD6"/>
    <w:rsid w:val="00863DC9"/>
    <w:rsid w:val="008647CD"/>
    <w:rsid w:val="00864890"/>
    <w:rsid w:val="00864952"/>
    <w:rsid w:val="00864C84"/>
    <w:rsid w:val="008653AB"/>
    <w:rsid w:val="008674B9"/>
    <w:rsid w:val="00870EE6"/>
    <w:rsid w:val="008732A1"/>
    <w:rsid w:val="008736E1"/>
    <w:rsid w:val="00874738"/>
    <w:rsid w:val="00875937"/>
    <w:rsid w:val="0087687F"/>
    <w:rsid w:val="00881AE2"/>
    <w:rsid w:val="00882371"/>
    <w:rsid w:val="0088281F"/>
    <w:rsid w:val="0088368A"/>
    <w:rsid w:val="00883CD9"/>
    <w:rsid w:val="00884946"/>
    <w:rsid w:val="00885186"/>
    <w:rsid w:val="00887587"/>
    <w:rsid w:val="00890395"/>
    <w:rsid w:val="008908AD"/>
    <w:rsid w:val="008916DF"/>
    <w:rsid w:val="008926BC"/>
    <w:rsid w:val="008928B4"/>
    <w:rsid w:val="0089293F"/>
    <w:rsid w:val="008932D1"/>
    <w:rsid w:val="00895F74"/>
    <w:rsid w:val="008968A2"/>
    <w:rsid w:val="00896DC8"/>
    <w:rsid w:val="0089743A"/>
    <w:rsid w:val="008A0056"/>
    <w:rsid w:val="008A0895"/>
    <w:rsid w:val="008A0C0D"/>
    <w:rsid w:val="008A114E"/>
    <w:rsid w:val="008A19D4"/>
    <w:rsid w:val="008A2BD1"/>
    <w:rsid w:val="008A408B"/>
    <w:rsid w:val="008A469A"/>
    <w:rsid w:val="008A4DAA"/>
    <w:rsid w:val="008A53CE"/>
    <w:rsid w:val="008A74D8"/>
    <w:rsid w:val="008B0523"/>
    <w:rsid w:val="008B0B80"/>
    <w:rsid w:val="008B1517"/>
    <w:rsid w:val="008B299F"/>
    <w:rsid w:val="008B3441"/>
    <w:rsid w:val="008B344E"/>
    <w:rsid w:val="008B48C6"/>
    <w:rsid w:val="008B6FFE"/>
    <w:rsid w:val="008C0896"/>
    <w:rsid w:val="008C08D4"/>
    <w:rsid w:val="008C1065"/>
    <w:rsid w:val="008C1659"/>
    <w:rsid w:val="008C23B3"/>
    <w:rsid w:val="008C3103"/>
    <w:rsid w:val="008C33D4"/>
    <w:rsid w:val="008C3C6A"/>
    <w:rsid w:val="008C6D59"/>
    <w:rsid w:val="008C6DF4"/>
    <w:rsid w:val="008C73D2"/>
    <w:rsid w:val="008D0DA7"/>
    <w:rsid w:val="008D359C"/>
    <w:rsid w:val="008D3999"/>
    <w:rsid w:val="008D445A"/>
    <w:rsid w:val="008D58DC"/>
    <w:rsid w:val="008D6510"/>
    <w:rsid w:val="008D7931"/>
    <w:rsid w:val="008E1169"/>
    <w:rsid w:val="008E17A4"/>
    <w:rsid w:val="008E28CD"/>
    <w:rsid w:val="008E37D9"/>
    <w:rsid w:val="008F0060"/>
    <w:rsid w:val="008F1C24"/>
    <w:rsid w:val="008F4EF5"/>
    <w:rsid w:val="008F7BE8"/>
    <w:rsid w:val="009004CC"/>
    <w:rsid w:val="0090152C"/>
    <w:rsid w:val="00901ACF"/>
    <w:rsid w:val="0090223F"/>
    <w:rsid w:val="00902AEB"/>
    <w:rsid w:val="00904294"/>
    <w:rsid w:val="009053C9"/>
    <w:rsid w:val="00905F7D"/>
    <w:rsid w:val="0090735A"/>
    <w:rsid w:val="009078A6"/>
    <w:rsid w:val="00907972"/>
    <w:rsid w:val="00910754"/>
    <w:rsid w:val="00912E25"/>
    <w:rsid w:val="009164BD"/>
    <w:rsid w:val="00917EB7"/>
    <w:rsid w:val="00920993"/>
    <w:rsid w:val="0092149E"/>
    <w:rsid w:val="00924305"/>
    <w:rsid w:val="00924FF2"/>
    <w:rsid w:val="0092592F"/>
    <w:rsid w:val="00925E44"/>
    <w:rsid w:val="009310D1"/>
    <w:rsid w:val="0093126C"/>
    <w:rsid w:val="009335E4"/>
    <w:rsid w:val="00934146"/>
    <w:rsid w:val="00934C3D"/>
    <w:rsid w:val="0093561A"/>
    <w:rsid w:val="009364EA"/>
    <w:rsid w:val="00943A0C"/>
    <w:rsid w:val="00943E6B"/>
    <w:rsid w:val="009454D5"/>
    <w:rsid w:val="00946995"/>
    <w:rsid w:val="00946D6A"/>
    <w:rsid w:val="00950AD5"/>
    <w:rsid w:val="00950F0C"/>
    <w:rsid w:val="00951593"/>
    <w:rsid w:val="009523F1"/>
    <w:rsid w:val="00953A94"/>
    <w:rsid w:val="00954494"/>
    <w:rsid w:val="009556A9"/>
    <w:rsid w:val="00955718"/>
    <w:rsid w:val="009576FB"/>
    <w:rsid w:val="00957CCE"/>
    <w:rsid w:val="00962ECC"/>
    <w:rsid w:val="00963A25"/>
    <w:rsid w:val="009668C4"/>
    <w:rsid w:val="00970144"/>
    <w:rsid w:val="00970AC0"/>
    <w:rsid w:val="0097168A"/>
    <w:rsid w:val="00971A66"/>
    <w:rsid w:val="00971FD3"/>
    <w:rsid w:val="0097274F"/>
    <w:rsid w:val="00972887"/>
    <w:rsid w:val="009742C6"/>
    <w:rsid w:val="00975ABF"/>
    <w:rsid w:val="009760D8"/>
    <w:rsid w:val="00976724"/>
    <w:rsid w:val="00977776"/>
    <w:rsid w:val="00983EF2"/>
    <w:rsid w:val="009841A8"/>
    <w:rsid w:val="009844EF"/>
    <w:rsid w:val="0098635D"/>
    <w:rsid w:val="00991B7C"/>
    <w:rsid w:val="00991D58"/>
    <w:rsid w:val="009927C5"/>
    <w:rsid w:val="0099434D"/>
    <w:rsid w:val="00996CAA"/>
    <w:rsid w:val="009A01B1"/>
    <w:rsid w:val="009A0E17"/>
    <w:rsid w:val="009A492D"/>
    <w:rsid w:val="009A6214"/>
    <w:rsid w:val="009A639B"/>
    <w:rsid w:val="009A7AB9"/>
    <w:rsid w:val="009B10C8"/>
    <w:rsid w:val="009B19BF"/>
    <w:rsid w:val="009B263E"/>
    <w:rsid w:val="009B2F67"/>
    <w:rsid w:val="009B39E1"/>
    <w:rsid w:val="009B40AF"/>
    <w:rsid w:val="009B4B10"/>
    <w:rsid w:val="009B6B5D"/>
    <w:rsid w:val="009B6D12"/>
    <w:rsid w:val="009C0706"/>
    <w:rsid w:val="009C0D6A"/>
    <w:rsid w:val="009C3097"/>
    <w:rsid w:val="009C3807"/>
    <w:rsid w:val="009C403A"/>
    <w:rsid w:val="009C485D"/>
    <w:rsid w:val="009C5E8E"/>
    <w:rsid w:val="009C6675"/>
    <w:rsid w:val="009C7783"/>
    <w:rsid w:val="009D249D"/>
    <w:rsid w:val="009D2DBD"/>
    <w:rsid w:val="009D35A1"/>
    <w:rsid w:val="009D4BE4"/>
    <w:rsid w:val="009D4F71"/>
    <w:rsid w:val="009D5B9A"/>
    <w:rsid w:val="009D5FE9"/>
    <w:rsid w:val="009D6EFF"/>
    <w:rsid w:val="009D789B"/>
    <w:rsid w:val="009E1F5E"/>
    <w:rsid w:val="009E5074"/>
    <w:rsid w:val="009E5284"/>
    <w:rsid w:val="009E5CCB"/>
    <w:rsid w:val="009F0390"/>
    <w:rsid w:val="009F0931"/>
    <w:rsid w:val="009F2C33"/>
    <w:rsid w:val="009F339E"/>
    <w:rsid w:val="009F5AF5"/>
    <w:rsid w:val="009F72CF"/>
    <w:rsid w:val="009F7775"/>
    <w:rsid w:val="00A055D1"/>
    <w:rsid w:val="00A06BB6"/>
    <w:rsid w:val="00A1043E"/>
    <w:rsid w:val="00A10A06"/>
    <w:rsid w:val="00A10FEB"/>
    <w:rsid w:val="00A117F1"/>
    <w:rsid w:val="00A120D7"/>
    <w:rsid w:val="00A1298B"/>
    <w:rsid w:val="00A149FA"/>
    <w:rsid w:val="00A15830"/>
    <w:rsid w:val="00A16006"/>
    <w:rsid w:val="00A214E7"/>
    <w:rsid w:val="00A23140"/>
    <w:rsid w:val="00A24455"/>
    <w:rsid w:val="00A247F5"/>
    <w:rsid w:val="00A25F89"/>
    <w:rsid w:val="00A27604"/>
    <w:rsid w:val="00A30BFA"/>
    <w:rsid w:val="00A315FB"/>
    <w:rsid w:val="00A31EE9"/>
    <w:rsid w:val="00A35976"/>
    <w:rsid w:val="00A36775"/>
    <w:rsid w:val="00A36966"/>
    <w:rsid w:val="00A40DEA"/>
    <w:rsid w:val="00A41846"/>
    <w:rsid w:val="00A42143"/>
    <w:rsid w:val="00A43507"/>
    <w:rsid w:val="00A449A8"/>
    <w:rsid w:val="00A46DBD"/>
    <w:rsid w:val="00A47BA0"/>
    <w:rsid w:val="00A527A2"/>
    <w:rsid w:val="00A52CC8"/>
    <w:rsid w:val="00A53257"/>
    <w:rsid w:val="00A53507"/>
    <w:rsid w:val="00A53C80"/>
    <w:rsid w:val="00A546A6"/>
    <w:rsid w:val="00A55F77"/>
    <w:rsid w:val="00A5726B"/>
    <w:rsid w:val="00A57D49"/>
    <w:rsid w:val="00A60206"/>
    <w:rsid w:val="00A60579"/>
    <w:rsid w:val="00A60F66"/>
    <w:rsid w:val="00A618F7"/>
    <w:rsid w:val="00A63F55"/>
    <w:rsid w:val="00A64F06"/>
    <w:rsid w:val="00A6625B"/>
    <w:rsid w:val="00A70FE8"/>
    <w:rsid w:val="00A715FA"/>
    <w:rsid w:val="00A718CD"/>
    <w:rsid w:val="00A7380A"/>
    <w:rsid w:val="00A74A55"/>
    <w:rsid w:val="00A757EA"/>
    <w:rsid w:val="00A76FD1"/>
    <w:rsid w:val="00A779D4"/>
    <w:rsid w:val="00A80606"/>
    <w:rsid w:val="00A80F83"/>
    <w:rsid w:val="00A810D7"/>
    <w:rsid w:val="00A812A9"/>
    <w:rsid w:val="00A8284B"/>
    <w:rsid w:val="00A8311A"/>
    <w:rsid w:val="00A84C43"/>
    <w:rsid w:val="00A85D6B"/>
    <w:rsid w:val="00A87733"/>
    <w:rsid w:val="00A90134"/>
    <w:rsid w:val="00A90DEB"/>
    <w:rsid w:val="00A915EC"/>
    <w:rsid w:val="00A94053"/>
    <w:rsid w:val="00A9556D"/>
    <w:rsid w:val="00A95913"/>
    <w:rsid w:val="00AA23B5"/>
    <w:rsid w:val="00AA2570"/>
    <w:rsid w:val="00AA2596"/>
    <w:rsid w:val="00AA2E42"/>
    <w:rsid w:val="00AA2F8C"/>
    <w:rsid w:val="00AA3928"/>
    <w:rsid w:val="00AB035E"/>
    <w:rsid w:val="00AB2D6E"/>
    <w:rsid w:val="00AB3C56"/>
    <w:rsid w:val="00AB4121"/>
    <w:rsid w:val="00AB5917"/>
    <w:rsid w:val="00AB6B37"/>
    <w:rsid w:val="00AC0A76"/>
    <w:rsid w:val="00AC0E14"/>
    <w:rsid w:val="00AC1018"/>
    <w:rsid w:val="00AC151A"/>
    <w:rsid w:val="00AC2C95"/>
    <w:rsid w:val="00AC2CD4"/>
    <w:rsid w:val="00AC4C96"/>
    <w:rsid w:val="00AC4D53"/>
    <w:rsid w:val="00AC55D1"/>
    <w:rsid w:val="00AC5A55"/>
    <w:rsid w:val="00AC66BB"/>
    <w:rsid w:val="00AD1EAE"/>
    <w:rsid w:val="00AD209A"/>
    <w:rsid w:val="00AD3AFF"/>
    <w:rsid w:val="00AD6062"/>
    <w:rsid w:val="00AD63C8"/>
    <w:rsid w:val="00AD71C5"/>
    <w:rsid w:val="00AE0EB6"/>
    <w:rsid w:val="00AE22A2"/>
    <w:rsid w:val="00AE2983"/>
    <w:rsid w:val="00AE3CBF"/>
    <w:rsid w:val="00AE4387"/>
    <w:rsid w:val="00AE4FE6"/>
    <w:rsid w:val="00AE5256"/>
    <w:rsid w:val="00AE5CF5"/>
    <w:rsid w:val="00AE7B7B"/>
    <w:rsid w:val="00AE7F8D"/>
    <w:rsid w:val="00AF0EBE"/>
    <w:rsid w:val="00AF10F9"/>
    <w:rsid w:val="00AF427E"/>
    <w:rsid w:val="00AF5241"/>
    <w:rsid w:val="00AF63F0"/>
    <w:rsid w:val="00AF6F17"/>
    <w:rsid w:val="00AF7B68"/>
    <w:rsid w:val="00AF7FAB"/>
    <w:rsid w:val="00B00FE5"/>
    <w:rsid w:val="00B02361"/>
    <w:rsid w:val="00B0247D"/>
    <w:rsid w:val="00B026D5"/>
    <w:rsid w:val="00B035CD"/>
    <w:rsid w:val="00B04A6F"/>
    <w:rsid w:val="00B054BC"/>
    <w:rsid w:val="00B07182"/>
    <w:rsid w:val="00B10AF5"/>
    <w:rsid w:val="00B10F06"/>
    <w:rsid w:val="00B1114D"/>
    <w:rsid w:val="00B11B14"/>
    <w:rsid w:val="00B11DBA"/>
    <w:rsid w:val="00B1549A"/>
    <w:rsid w:val="00B15632"/>
    <w:rsid w:val="00B1610D"/>
    <w:rsid w:val="00B1665D"/>
    <w:rsid w:val="00B21295"/>
    <w:rsid w:val="00B21416"/>
    <w:rsid w:val="00B2149B"/>
    <w:rsid w:val="00B234A7"/>
    <w:rsid w:val="00B235B9"/>
    <w:rsid w:val="00B242EC"/>
    <w:rsid w:val="00B24EA9"/>
    <w:rsid w:val="00B31423"/>
    <w:rsid w:val="00B31564"/>
    <w:rsid w:val="00B319C7"/>
    <w:rsid w:val="00B33A0D"/>
    <w:rsid w:val="00B33CDE"/>
    <w:rsid w:val="00B33FD6"/>
    <w:rsid w:val="00B347FA"/>
    <w:rsid w:val="00B35983"/>
    <w:rsid w:val="00B4110E"/>
    <w:rsid w:val="00B417A4"/>
    <w:rsid w:val="00B42D43"/>
    <w:rsid w:val="00B43CDF"/>
    <w:rsid w:val="00B44E0C"/>
    <w:rsid w:val="00B44F63"/>
    <w:rsid w:val="00B45F89"/>
    <w:rsid w:val="00B46523"/>
    <w:rsid w:val="00B46AD0"/>
    <w:rsid w:val="00B46F5D"/>
    <w:rsid w:val="00B52362"/>
    <w:rsid w:val="00B553C5"/>
    <w:rsid w:val="00B561DF"/>
    <w:rsid w:val="00B57298"/>
    <w:rsid w:val="00B577FD"/>
    <w:rsid w:val="00B57F75"/>
    <w:rsid w:val="00B57FE9"/>
    <w:rsid w:val="00B60007"/>
    <w:rsid w:val="00B6101E"/>
    <w:rsid w:val="00B6284E"/>
    <w:rsid w:val="00B658BF"/>
    <w:rsid w:val="00B65F33"/>
    <w:rsid w:val="00B65FDD"/>
    <w:rsid w:val="00B66274"/>
    <w:rsid w:val="00B668D5"/>
    <w:rsid w:val="00B672E6"/>
    <w:rsid w:val="00B7112C"/>
    <w:rsid w:val="00B72975"/>
    <w:rsid w:val="00B72F20"/>
    <w:rsid w:val="00B74EE9"/>
    <w:rsid w:val="00B757AB"/>
    <w:rsid w:val="00B771A0"/>
    <w:rsid w:val="00B83706"/>
    <w:rsid w:val="00B86330"/>
    <w:rsid w:val="00B87E67"/>
    <w:rsid w:val="00B91477"/>
    <w:rsid w:val="00B91574"/>
    <w:rsid w:val="00B91E4E"/>
    <w:rsid w:val="00B93F03"/>
    <w:rsid w:val="00B95056"/>
    <w:rsid w:val="00B96C02"/>
    <w:rsid w:val="00B97371"/>
    <w:rsid w:val="00BA174F"/>
    <w:rsid w:val="00BA352F"/>
    <w:rsid w:val="00BA3C97"/>
    <w:rsid w:val="00BA656E"/>
    <w:rsid w:val="00BA6CEF"/>
    <w:rsid w:val="00BA7EAF"/>
    <w:rsid w:val="00BB01EF"/>
    <w:rsid w:val="00BB0981"/>
    <w:rsid w:val="00BB0F04"/>
    <w:rsid w:val="00BB3246"/>
    <w:rsid w:val="00BB413D"/>
    <w:rsid w:val="00BB4985"/>
    <w:rsid w:val="00BB57A4"/>
    <w:rsid w:val="00BB68B7"/>
    <w:rsid w:val="00BB6CC7"/>
    <w:rsid w:val="00BC085E"/>
    <w:rsid w:val="00BC1279"/>
    <w:rsid w:val="00BC2A35"/>
    <w:rsid w:val="00BC3597"/>
    <w:rsid w:val="00BC515A"/>
    <w:rsid w:val="00BC636C"/>
    <w:rsid w:val="00BC6B63"/>
    <w:rsid w:val="00BC7FF8"/>
    <w:rsid w:val="00BD3C0E"/>
    <w:rsid w:val="00BD5443"/>
    <w:rsid w:val="00BD56BC"/>
    <w:rsid w:val="00BE14B0"/>
    <w:rsid w:val="00BE1C54"/>
    <w:rsid w:val="00BE20FF"/>
    <w:rsid w:val="00BE43EC"/>
    <w:rsid w:val="00BE4A0C"/>
    <w:rsid w:val="00BE517A"/>
    <w:rsid w:val="00BE58CD"/>
    <w:rsid w:val="00BE5CA9"/>
    <w:rsid w:val="00BE7CD4"/>
    <w:rsid w:val="00BF078B"/>
    <w:rsid w:val="00BF1865"/>
    <w:rsid w:val="00BF40C4"/>
    <w:rsid w:val="00BF6B0D"/>
    <w:rsid w:val="00BF701E"/>
    <w:rsid w:val="00BF7FE5"/>
    <w:rsid w:val="00C00E33"/>
    <w:rsid w:val="00C00F1D"/>
    <w:rsid w:val="00C0119B"/>
    <w:rsid w:val="00C0152B"/>
    <w:rsid w:val="00C02F3B"/>
    <w:rsid w:val="00C03239"/>
    <w:rsid w:val="00C038D7"/>
    <w:rsid w:val="00C03E23"/>
    <w:rsid w:val="00C04C9B"/>
    <w:rsid w:val="00C057CF"/>
    <w:rsid w:val="00C062AD"/>
    <w:rsid w:val="00C07AD2"/>
    <w:rsid w:val="00C07E55"/>
    <w:rsid w:val="00C1072B"/>
    <w:rsid w:val="00C11C3A"/>
    <w:rsid w:val="00C12C17"/>
    <w:rsid w:val="00C13C07"/>
    <w:rsid w:val="00C2122A"/>
    <w:rsid w:val="00C225D4"/>
    <w:rsid w:val="00C22ED4"/>
    <w:rsid w:val="00C23245"/>
    <w:rsid w:val="00C2486B"/>
    <w:rsid w:val="00C24BBD"/>
    <w:rsid w:val="00C261E6"/>
    <w:rsid w:val="00C26A25"/>
    <w:rsid w:val="00C27C7E"/>
    <w:rsid w:val="00C30E0A"/>
    <w:rsid w:val="00C31B0A"/>
    <w:rsid w:val="00C31CDE"/>
    <w:rsid w:val="00C32164"/>
    <w:rsid w:val="00C321AA"/>
    <w:rsid w:val="00C32A7B"/>
    <w:rsid w:val="00C332FF"/>
    <w:rsid w:val="00C34C28"/>
    <w:rsid w:val="00C3536F"/>
    <w:rsid w:val="00C35FC6"/>
    <w:rsid w:val="00C375CE"/>
    <w:rsid w:val="00C4140E"/>
    <w:rsid w:val="00C416E9"/>
    <w:rsid w:val="00C420C7"/>
    <w:rsid w:val="00C422DF"/>
    <w:rsid w:val="00C427FB"/>
    <w:rsid w:val="00C428E6"/>
    <w:rsid w:val="00C42E6D"/>
    <w:rsid w:val="00C43EBD"/>
    <w:rsid w:val="00C4463A"/>
    <w:rsid w:val="00C4560A"/>
    <w:rsid w:val="00C45A96"/>
    <w:rsid w:val="00C45F18"/>
    <w:rsid w:val="00C517E5"/>
    <w:rsid w:val="00C52446"/>
    <w:rsid w:val="00C52CF0"/>
    <w:rsid w:val="00C539FB"/>
    <w:rsid w:val="00C54D88"/>
    <w:rsid w:val="00C55994"/>
    <w:rsid w:val="00C56169"/>
    <w:rsid w:val="00C5616A"/>
    <w:rsid w:val="00C61C3A"/>
    <w:rsid w:val="00C62E19"/>
    <w:rsid w:val="00C66F64"/>
    <w:rsid w:val="00C7060A"/>
    <w:rsid w:val="00C70AA3"/>
    <w:rsid w:val="00C710EE"/>
    <w:rsid w:val="00C718BB"/>
    <w:rsid w:val="00C71F65"/>
    <w:rsid w:val="00C729D4"/>
    <w:rsid w:val="00C72D0F"/>
    <w:rsid w:val="00C72D37"/>
    <w:rsid w:val="00C747C7"/>
    <w:rsid w:val="00C74B87"/>
    <w:rsid w:val="00C75B9D"/>
    <w:rsid w:val="00C77418"/>
    <w:rsid w:val="00C80585"/>
    <w:rsid w:val="00C8193E"/>
    <w:rsid w:val="00C819C8"/>
    <w:rsid w:val="00C81C9F"/>
    <w:rsid w:val="00C81E10"/>
    <w:rsid w:val="00C8223B"/>
    <w:rsid w:val="00C854E4"/>
    <w:rsid w:val="00C85879"/>
    <w:rsid w:val="00C861C0"/>
    <w:rsid w:val="00C86287"/>
    <w:rsid w:val="00C86C1F"/>
    <w:rsid w:val="00C9020A"/>
    <w:rsid w:val="00C918D0"/>
    <w:rsid w:val="00C92DE6"/>
    <w:rsid w:val="00C92E92"/>
    <w:rsid w:val="00C93F54"/>
    <w:rsid w:val="00C943F1"/>
    <w:rsid w:val="00C945BC"/>
    <w:rsid w:val="00C951D5"/>
    <w:rsid w:val="00C96787"/>
    <w:rsid w:val="00C97F96"/>
    <w:rsid w:val="00CA0BF2"/>
    <w:rsid w:val="00CA1084"/>
    <w:rsid w:val="00CA1156"/>
    <w:rsid w:val="00CA134D"/>
    <w:rsid w:val="00CA15CB"/>
    <w:rsid w:val="00CA2530"/>
    <w:rsid w:val="00CA68B8"/>
    <w:rsid w:val="00CA7782"/>
    <w:rsid w:val="00CB0180"/>
    <w:rsid w:val="00CB1CB3"/>
    <w:rsid w:val="00CB1EFC"/>
    <w:rsid w:val="00CB5508"/>
    <w:rsid w:val="00CB5856"/>
    <w:rsid w:val="00CB64F4"/>
    <w:rsid w:val="00CB7D27"/>
    <w:rsid w:val="00CC0316"/>
    <w:rsid w:val="00CC0645"/>
    <w:rsid w:val="00CC087D"/>
    <w:rsid w:val="00CC0F0B"/>
    <w:rsid w:val="00CC3F22"/>
    <w:rsid w:val="00CC5E02"/>
    <w:rsid w:val="00CC62FE"/>
    <w:rsid w:val="00CC69FF"/>
    <w:rsid w:val="00CC748D"/>
    <w:rsid w:val="00CD1572"/>
    <w:rsid w:val="00CD15F7"/>
    <w:rsid w:val="00CD3F75"/>
    <w:rsid w:val="00CD5C82"/>
    <w:rsid w:val="00CE1E65"/>
    <w:rsid w:val="00CE44B0"/>
    <w:rsid w:val="00CE4B4D"/>
    <w:rsid w:val="00CE4D9F"/>
    <w:rsid w:val="00CE6400"/>
    <w:rsid w:val="00CE7F55"/>
    <w:rsid w:val="00CF0248"/>
    <w:rsid w:val="00CF066A"/>
    <w:rsid w:val="00CF0E6B"/>
    <w:rsid w:val="00CF128B"/>
    <w:rsid w:val="00CF1A7F"/>
    <w:rsid w:val="00CF28E7"/>
    <w:rsid w:val="00CF4992"/>
    <w:rsid w:val="00CF756A"/>
    <w:rsid w:val="00D00455"/>
    <w:rsid w:val="00D01FF4"/>
    <w:rsid w:val="00D023A6"/>
    <w:rsid w:val="00D025DF"/>
    <w:rsid w:val="00D02905"/>
    <w:rsid w:val="00D02B7C"/>
    <w:rsid w:val="00D02C2D"/>
    <w:rsid w:val="00D02EE8"/>
    <w:rsid w:val="00D03982"/>
    <w:rsid w:val="00D03D18"/>
    <w:rsid w:val="00D042B1"/>
    <w:rsid w:val="00D04BF7"/>
    <w:rsid w:val="00D053E5"/>
    <w:rsid w:val="00D064D8"/>
    <w:rsid w:val="00D0729F"/>
    <w:rsid w:val="00D10B7B"/>
    <w:rsid w:val="00D11C2C"/>
    <w:rsid w:val="00D1320C"/>
    <w:rsid w:val="00D13908"/>
    <w:rsid w:val="00D13E91"/>
    <w:rsid w:val="00D142F2"/>
    <w:rsid w:val="00D14E62"/>
    <w:rsid w:val="00D14F6B"/>
    <w:rsid w:val="00D155BF"/>
    <w:rsid w:val="00D15EC6"/>
    <w:rsid w:val="00D15FF4"/>
    <w:rsid w:val="00D16B2D"/>
    <w:rsid w:val="00D20888"/>
    <w:rsid w:val="00D21D5D"/>
    <w:rsid w:val="00D21ECA"/>
    <w:rsid w:val="00D22125"/>
    <w:rsid w:val="00D234C0"/>
    <w:rsid w:val="00D23831"/>
    <w:rsid w:val="00D25066"/>
    <w:rsid w:val="00D250BD"/>
    <w:rsid w:val="00D25B77"/>
    <w:rsid w:val="00D26C83"/>
    <w:rsid w:val="00D26DB6"/>
    <w:rsid w:val="00D30C49"/>
    <w:rsid w:val="00D31534"/>
    <w:rsid w:val="00D33DDB"/>
    <w:rsid w:val="00D345A2"/>
    <w:rsid w:val="00D35F82"/>
    <w:rsid w:val="00D37AA2"/>
    <w:rsid w:val="00D41FE8"/>
    <w:rsid w:val="00D4337A"/>
    <w:rsid w:val="00D4534F"/>
    <w:rsid w:val="00D47670"/>
    <w:rsid w:val="00D5014F"/>
    <w:rsid w:val="00D50717"/>
    <w:rsid w:val="00D54B94"/>
    <w:rsid w:val="00D559F8"/>
    <w:rsid w:val="00D56375"/>
    <w:rsid w:val="00D571FF"/>
    <w:rsid w:val="00D60BB7"/>
    <w:rsid w:val="00D60F40"/>
    <w:rsid w:val="00D62A28"/>
    <w:rsid w:val="00D62D9E"/>
    <w:rsid w:val="00D64071"/>
    <w:rsid w:val="00D64D4C"/>
    <w:rsid w:val="00D652E7"/>
    <w:rsid w:val="00D653B5"/>
    <w:rsid w:val="00D74402"/>
    <w:rsid w:val="00D75AFF"/>
    <w:rsid w:val="00D75DFD"/>
    <w:rsid w:val="00D75E3C"/>
    <w:rsid w:val="00D76AF4"/>
    <w:rsid w:val="00D77BDB"/>
    <w:rsid w:val="00D80B25"/>
    <w:rsid w:val="00D810EC"/>
    <w:rsid w:val="00D859FD"/>
    <w:rsid w:val="00D869F0"/>
    <w:rsid w:val="00D90599"/>
    <w:rsid w:val="00D9097B"/>
    <w:rsid w:val="00D91CD5"/>
    <w:rsid w:val="00D91E95"/>
    <w:rsid w:val="00D92475"/>
    <w:rsid w:val="00D92D0A"/>
    <w:rsid w:val="00D9317A"/>
    <w:rsid w:val="00D93DC3"/>
    <w:rsid w:val="00D949A8"/>
    <w:rsid w:val="00D9546D"/>
    <w:rsid w:val="00D965B8"/>
    <w:rsid w:val="00DA051E"/>
    <w:rsid w:val="00DA05CA"/>
    <w:rsid w:val="00DA198D"/>
    <w:rsid w:val="00DA1ADD"/>
    <w:rsid w:val="00DA26FA"/>
    <w:rsid w:val="00DA315F"/>
    <w:rsid w:val="00DA41A6"/>
    <w:rsid w:val="00DA519E"/>
    <w:rsid w:val="00DA570E"/>
    <w:rsid w:val="00DA57A4"/>
    <w:rsid w:val="00DB1263"/>
    <w:rsid w:val="00DB1A9E"/>
    <w:rsid w:val="00DB2023"/>
    <w:rsid w:val="00DB2A49"/>
    <w:rsid w:val="00DB2CAA"/>
    <w:rsid w:val="00DB3314"/>
    <w:rsid w:val="00DB36CD"/>
    <w:rsid w:val="00DB4901"/>
    <w:rsid w:val="00DB5209"/>
    <w:rsid w:val="00DB633F"/>
    <w:rsid w:val="00DC0190"/>
    <w:rsid w:val="00DC37FB"/>
    <w:rsid w:val="00DC55E6"/>
    <w:rsid w:val="00DC56AA"/>
    <w:rsid w:val="00DC5C6E"/>
    <w:rsid w:val="00DC68D6"/>
    <w:rsid w:val="00DC6DED"/>
    <w:rsid w:val="00DD0422"/>
    <w:rsid w:val="00DD07F0"/>
    <w:rsid w:val="00DD6AE6"/>
    <w:rsid w:val="00DE040A"/>
    <w:rsid w:val="00DE34E8"/>
    <w:rsid w:val="00DE45AC"/>
    <w:rsid w:val="00DE5401"/>
    <w:rsid w:val="00DF3D77"/>
    <w:rsid w:val="00DF7EDB"/>
    <w:rsid w:val="00E00C68"/>
    <w:rsid w:val="00E00C6D"/>
    <w:rsid w:val="00E0104B"/>
    <w:rsid w:val="00E029B4"/>
    <w:rsid w:val="00E02C8D"/>
    <w:rsid w:val="00E03844"/>
    <w:rsid w:val="00E059E2"/>
    <w:rsid w:val="00E07CBD"/>
    <w:rsid w:val="00E102EF"/>
    <w:rsid w:val="00E10551"/>
    <w:rsid w:val="00E10E3B"/>
    <w:rsid w:val="00E118A6"/>
    <w:rsid w:val="00E11B41"/>
    <w:rsid w:val="00E11E50"/>
    <w:rsid w:val="00E12FAA"/>
    <w:rsid w:val="00E135C8"/>
    <w:rsid w:val="00E13A3E"/>
    <w:rsid w:val="00E15866"/>
    <w:rsid w:val="00E17AEA"/>
    <w:rsid w:val="00E20927"/>
    <w:rsid w:val="00E20D74"/>
    <w:rsid w:val="00E21219"/>
    <w:rsid w:val="00E228E2"/>
    <w:rsid w:val="00E26175"/>
    <w:rsid w:val="00E26A41"/>
    <w:rsid w:val="00E27604"/>
    <w:rsid w:val="00E27B24"/>
    <w:rsid w:val="00E309EA"/>
    <w:rsid w:val="00E313E7"/>
    <w:rsid w:val="00E323BA"/>
    <w:rsid w:val="00E327B6"/>
    <w:rsid w:val="00E329C2"/>
    <w:rsid w:val="00E33333"/>
    <w:rsid w:val="00E347C0"/>
    <w:rsid w:val="00E34D2D"/>
    <w:rsid w:val="00E3566D"/>
    <w:rsid w:val="00E40F4F"/>
    <w:rsid w:val="00E41542"/>
    <w:rsid w:val="00E435DB"/>
    <w:rsid w:val="00E4549E"/>
    <w:rsid w:val="00E463D4"/>
    <w:rsid w:val="00E46D25"/>
    <w:rsid w:val="00E501EF"/>
    <w:rsid w:val="00E508B6"/>
    <w:rsid w:val="00E50A52"/>
    <w:rsid w:val="00E516AE"/>
    <w:rsid w:val="00E517F7"/>
    <w:rsid w:val="00E51885"/>
    <w:rsid w:val="00E52D67"/>
    <w:rsid w:val="00E5597F"/>
    <w:rsid w:val="00E56736"/>
    <w:rsid w:val="00E56822"/>
    <w:rsid w:val="00E5683E"/>
    <w:rsid w:val="00E57753"/>
    <w:rsid w:val="00E60325"/>
    <w:rsid w:val="00E607AA"/>
    <w:rsid w:val="00E609AB"/>
    <w:rsid w:val="00E60B52"/>
    <w:rsid w:val="00E6108C"/>
    <w:rsid w:val="00E61F54"/>
    <w:rsid w:val="00E64739"/>
    <w:rsid w:val="00E656CE"/>
    <w:rsid w:val="00E65E94"/>
    <w:rsid w:val="00E6764C"/>
    <w:rsid w:val="00E708EB"/>
    <w:rsid w:val="00E70CDF"/>
    <w:rsid w:val="00E71E1E"/>
    <w:rsid w:val="00E72101"/>
    <w:rsid w:val="00E73088"/>
    <w:rsid w:val="00E73E05"/>
    <w:rsid w:val="00E752D0"/>
    <w:rsid w:val="00E75F07"/>
    <w:rsid w:val="00E768D0"/>
    <w:rsid w:val="00E77536"/>
    <w:rsid w:val="00E776D2"/>
    <w:rsid w:val="00E804A5"/>
    <w:rsid w:val="00E80C80"/>
    <w:rsid w:val="00E813C0"/>
    <w:rsid w:val="00E85CB6"/>
    <w:rsid w:val="00E86083"/>
    <w:rsid w:val="00E86756"/>
    <w:rsid w:val="00E90149"/>
    <w:rsid w:val="00E91155"/>
    <w:rsid w:val="00E97F83"/>
    <w:rsid w:val="00EA19D6"/>
    <w:rsid w:val="00EA1F86"/>
    <w:rsid w:val="00EA3199"/>
    <w:rsid w:val="00EA43EB"/>
    <w:rsid w:val="00EA535E"/>
    <w:rsid w:val="00EA6206"/>
    <w:rsid w:val="00EB2AF8"/>
    <w:rsid w:val="00EB3690"/>
    <w:rsid w:val="00EB58FA"/>
    <w:rsid w:val="00EC212F"/>
    <w:rsid w:val="00EC2206"/>
    <w:rsid w:val="00EC323D"/>
    <w:rsid w:val="00EC3245"/>
    <w:rsid w:val="00EC46F0"/>
    <w:rsid w:val="00EC52E7"/>
    <w:rsid w:val="00EC6B3A"/>
    <w:rsid w:val="00EC78EE"/>
    <w:rsid w:val="00ED0638"/>
    <w:rsid w:val="00ED0B55"/>
    <w:rsid w:val="00ED14C9"/>
    <w:rsid w:val="00ED152D"/>
    <w:rsid w:val="00ED3F13"/>
    <w:rsid w:val="00ED5126"/>
    <w:rsid w:val="00ED5156"/>
    <w:rsid w:val="00ED5256"/>
    <w:rsid w:val="00ED5B97"/>
    <w:rsid w:val="00ED76CB"/>
    <w:rsid w:val="00ED7D19"/>
    <w:rsid w:val="00EE1E07"/>
    <w:rsid w:val="00EE2F19"/>
    <w:rsid w:val="00EE337D"/>
    <w:rsid w:val="00EE3853"/>
    <w:rsid w:val="00EE4217"/>
    <w:rsid w:val="00EE558B"/>
    <w:rsid w:val="00EE760A"/>
    <w:rsid w:val="00EE7C81"/>
    <w:rsid w:val="00EF127D"/>
    <w:rsid w:val="00EF20D2"/>
    <w:rsid w:val="00EF263B"/>
    <w:rsid w:val="00EF330F"/>
    <w:rsid w:val="00EF51FE"/>
    <w:rsid w:val="00EF5714"/>
    <w:rsid w:val="00EF70FF"/>
    <w:rsid w:val="00EF72B7"/>
    <w:rsid w:val="00EF761B"/>
    <w:rsid w:val="00F03D80"/>
    <w:rsid w:val="00F0417D"/>
    <w:rsid w:val="00F046E2"/>
    <w:rsid w:val="00F0583E"/>
    <w:rsid w:val="00F06A5C"/>
    <w:rsid w:val="00F06E58"/>
    <w:rsid w:val="00F0731A"/>
    <w:rsid w:val="00F076AE"/>
    <w:rsid w:val="00F10ABE"/>
    <w:rsid w:val="00F12114"/>
    <w:rsid w:val="00F1287C"/>
    <w:rsid w:val="00F13412"/>
    <w:rsid w:val="00F15459"/>
    <w:rsid w:val="00F15EA0"/>
    <w:rsid w:val="00F216AD"/>
    <w:rsid w:val="00F236E9"/>
    <w:rsid w:val="00F23B37"/>
    <w:rsid w:val="00F26225"/>
    <w:rsid w:val="00F27007"/>
    <w:rsid w:val="00F27968"/>
    <w:rsid w:val="00F27E10"/>
    <w:rsid w:val="00F30534"/>
    <w:rsid w:val="00F30665"/>
    <w:rsid w:val="00F332A5"/>
    <w:rsid w:val="00F33423"/>
    <w:rsid w:val="00F345E2"/>
    <w:rsid w:val="00F3712C"/>
    <w:rsid w:val="00F37EFA"/>
    <w:rsid w:val="00F401C6"/>
    <w:rsid w:val="00F40ADB"/>
    <w:rsid w:val="00F412CF"/>
    <w:rsid w:val="00F42EE6"/>
    <w:rsid w:val="00F43101"/>
    <w:rsid w:val="00F4346E"/>
    <w:rsid w:val="00F437F9"/>
    <w:rsid w:val="00F44D32"/>
    <w:rsid w:val="00F450AE"/>
    <w:rsid w:val="00F50970"/>
    <w:rsid w:val="00F519E2"/>
    <w:rsid w:val="00F522EC"/>
    <w:rsid w:val="00F56487"/>
    <w:rsid w:val="00F62156"/>
    <w:rsid w:val="00F65230"/>
    <w:rsid w:val="00F65FE3"/>
    <w:rsid w:val="00F66757"/>
    <w:rsid w:val="00F71355"/>
    <w:rsid w:val="00F7167C"/>
    <w:rsid w:val="00F71EBE"/>
    <w:rsid w:val="00F73DE2"/>
    <w:rsid w:val="00F763B9"/>
    <w:rsid w:val="00F775F7"/>
    <w:rsid w:val="00F8099F"/>
    <w:rsid w:val="00F81AB3"/>
    <w:rsid w:val="00F81B13"/>
    <w:rsid w:val="00F82EAB"/>
    <w:rsid w:val="00F83D4C"/>
    <w:rsid w:val="00F8423D"/>
    <w:rsid w:val="00F862E5"/>
    <w:rsid w:val="00F86D51"/>
    <w:rsid w:val="00F8703A"/>
    <w:rsid w:val="00F91594"/>
    <w:rsid w:val="00F91A8D"/>
    <w:rsid w:val="00F93560"/>
    <w:rsid w:val="00F95699"/>
    <w:rsid w:val="00F96A32"/>
    <w:rsid w:val="00F96EED"/>
    <w:rsid w:val="00F97746"/>
    <w:rsid w:val="00FA1C28"/>
    <w:rsid w:val="00FA2614"/>
    <w:rsid w:val="00FA2BE6"/>
    <w:rsid w:val="00FA38BF"/>
    <w:rsid w:val="00FA6106"/>
    <w:rsid w:val="00FA6282"/>
    <w:rsid w:val="00FA7B15"/>
    <w:rsid w:val="00FA7D86"/>
    <w:rsid w:val="00FB244B"/>
    <w:rsid w:val="00FB2A35"/>
    <w:rsid w:val="00FB2D56"/>
    <w:rsid w:val="00FB3FCF"/>
    <w:rsid w:val="00FB7B9D"/>
    <w:rsid w:val="00FB7CCB"/>
    <w:rsid w:val="00FC018D"/>
    <w:rsid w:val="00FC0FBC"/>
    <w:rsid w:val="00FC124F"/>
    <w:rsid w:val="00FC1898"/>
    <w:rsid w:val="00FC568D"/>
    <w:rsid w:val="00FC7887"/>
    <w:rsid w:val="00FC7F4C"/>
    <w:rsid w:val="00FD1DB6"/>
    <w:rsid w:val="00FD1F34"/>
    <w:rsid w:val="00FD3058"/>
    <w:rsid w:val="00FD307B"/>
    <w:rsid w:val="00FD3717"/>
    <w:rsid w:val="00FD3952"/>
    <w:rsid w:val="00FD4F71"/>
    <w:rsid w:val="00FD4F86"/>
    <w:rsid w:val="00FD55B4"/>
    <w:rsid w:val="00FD6872"/>
    <w:rsid w:val="00FE1717"/>
    <w:rsid w:val="00FE177D"/>
    <w:rsid w:val="00FE2560"/>
    <w:rsid w:val="00FE405F"/>
    <w:rsid w:val="00FE61A9"/>
    <w:rsid w:val="00FE7367"/>
    <w:rsid w:val="00FE7EBE"/>
    <w:rsid w:val="00FF01C3"/>
    <w:rsid w:val="00FF1104"/>
    <w:rsid w:val="00FF14E3"/>
    <w:rsid w:val="00FF1ABA"/>
    <w:rsid w:val="00FF258F"/>
    <w:rsid w:val="00FF2F55"/>
    <w:rsid w:val="00FF5C7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11803D"/>
  <w15:docId w15:val="{030BD7D8-5C68-4647-8A06-721574D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C7887"/>
    <w:pPr>
      <w:spacing w:line="260" w:lineRule="atLeast"/>
    </w:pPr>
    <w:rPr>
      <w:rFonts w:ascii="Verdana" w:hAnsi="Verdana"/>
      <w:sz w:val="18"/>
      <w:lang w:val="en-GB"/>
    </w:rPr>
  </w:style>
  <w:style w:type="paragraph" w:styleId="Kop1">
    <w:name w:val="heading 1"/>
    <w:aliases w:val="Senter kop"/>
    <w:basedOn w:val="Standaard"/>
    <w:next w:val="Standaard"/>
    <w:qFormat/>
    <w:rsid w:val="00100423"/>
    <w:pPr>
      <w:keepNext/>
      <w:numPr>
        <w:numId w:val="3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C7887"/>
    <w:pPr>
      <w:keepNext/>
      <w:shd w:val="clear" w:color="auto" w:fill="C0C0C0"/>
      <w:spacing w:before="120" w:after="120"/>
      <w:outlineLvl w:val="1"/>
    </w:pPr>
    <w:rPr>
      <w:b/>
      <w:sz w:val="22"/>
      <w:szCs w:val="24"/>
    </w:rPr>
  </w:style>
  <w:style w:type="paragraph" w:styleId="Kop3">
    <w:name w:val="heading 3"/>
    <w:basedOn w:val="Standaard"/>
    <w:next w:val="Standaard"/>
    <w:link w:val="Kop3Char"/>
    <w:qFormat/>
    <w:rsid w:val="00395775"/>
    <w:pPr>
      <w:keepNext/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BB0F04"/>
    <w:pPr>
      <w:keepNext/>
      <w:outlineLvl w:val="3"/>
    </w:pPr>
    <w:rPr>
      <w:i/>
      <w:u w:val="single"/>
    </w:rPr>
  </w:style>
  <w:style w:type="paragraph" w:styleId="Kop5">
    <w:name w:val="heading 5"/>
    <w:basedOn w:val="Standaard"/>
    <w:next w:val="Standaard"/>
    <w:qFormat/>
    <w:rsid w:val="00AB0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D6B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opsomteken">
    <w:name w:val="List Bullet"/>
    <w:basedOn w:val="Standaard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rsid w:val="00DA41A6"/>
    <w:pPr>
      <w:numPr>
        <w:numId w:val="0"/>
      </w:numPr>
      <w:shd w:val="clear" w:color="auto" w:fill="003A6E"/>
      <w:tabs>
        <w:tab w:val="left" w:pos="1418"/>
      </w:tabs>
      <w:ind w:left="1361" w:hanging="1361"/>
    </w:pPr>
    <w:rPr>
      <w:color w:val="FFFFFF"/>
      <w:sz w:val="24"/>
    </w:rPr>
  </w:style>
  <w:style w:type="paragraph" w:styleId="Inhopg2">
    <w:name w:val="toc 2"/>
    <w:basedOn w:val="Standaard"/>
    <w:next w:val="Standaard"/>
    <w:autoRedefine/>
    <w:uiPriority w:val="39"/>
    <w:rsid w:val="000871AB"/>
    <w:pPr>
      <w:tabs>
        <w:tab w:val="left" w:pos="2268"/>
        <w:tab w:val="right" w:leader="dot" w:pos="8902"/>
      </w:tabs>
      <w:ind w:left="2268" w:hanging="113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customStyle="1" w:styleId="AdresTab">
    <w:name w:val="AdresTab"/>
    <w:basedOn w:val="Standaard"/>
    <w:next w:val="Standaard"/>
    <w:pPr>
      <w:tabs>
        <w:tab w:val="left" w:pos="1418"/>
        <w:tab w:val="left" w:pos="1701"/>
      </w:tabs>
    </w:pPr>
  </w:style>
  <w:style w:type="character" w:styleId="Hyperlink">
    <w:name w:val="Hyperlink"/>
    <w:uiPriority w:val="99"/>
    <w:rPr>
      <w:rFonts w:ascii="Arial" w:hAnsi="Arial"/>
      <w:color w:val="0000FF"/>
      <w:u w:val="single"/>
    </w:rPr>
  </w:style>
  <w:style w:type="table" w:styleId="Tabelraster">
    <w:name w:val="Table Grid"/>
    <w:basedOn w:val="Standaardtabel"/>
    <w:rsid w:val="00AB03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tertekst">
    <w:name w:val="Senter tekst"/>
    <w:basedOn w:val="Standaard"/>
    <w:rsid w:val="00AB035E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line="240" w:lineRule="auto"/>
    </w:pPr>
    <w:rPr>
      <w:rFonts w:ascii="Times New Roman" w:hAnsi="Times New Roman"/>
    </w:rPr>
  </w:style>
  <w:style w:type="paragraph" w:customStyle="1" w:styleId="RapportTekst">
    <w:name w:val="Rapport Tekst"/>
    <w:basedOn w:val="Standaard"/>
    <w:rsid w:val="00AB035E"/>
    <w:pPr>
      <w:spacing w:line="240" w:lineRule="exact"/>
    </w:pPr>
    <w:rPr>
      <w:rFonts w:ascii="Times New Roman" w:hAnsi="Times New Roman"/>
    </w:rPr>
  </w:style>
  <w:style w:type="paragraph" w:customStyle="1" w:styleId="11111kop5">
    <w:name w:val="1.1.1.1.1 kop 5"/>
    <w:basedOn w:val="Kop5"/>
    <w:rsid w:val="00AB035E"/>
    <w:rPr>
      <w:i w:val="0"/>
      <w:sz w:val="20"/>
    </w:rPr>
  </w:style>
  <w:style w:type="paragraph" w:styleId="Voettekst">
    <w:name w:val="footer"/>
    <w:basedOn w:val="Standaard"/>
    <w:link w:val="VoettekstChar"/>
    <w:uiPriority w:val="99"/>
    <w:rsid w:val="005615B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15BE"/>
  </w:style>
  <w:style w:type="paragraph" w:styleId="Koptekst">
    <w:name w:val="header"/>
    <w:basedOn w:val="Standaard"/>
    <w:rsid w:val="00297C85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FC7887"/>
    <w:rPr>
      <w:rFonts w:ascii="Verdana" w:hAnsi="Verdana"/>
      <w:b/>
      <w:sz w:val="22"/>
      <w:szCs w:val="24"/>
      <w:lang w:val="en-GB" w:eastAsia="nl-NL" w:bidi="ar-SA"/>
    </w:rPr>
  </w:style>
  <w:style w:type="paragraph" w:styleId="Ballontekst">
    <w:name w:val="Balloon Text"/>
    <w:basedOn w:val="Standaard"/>
    <w:semiHidden/>
    <w:rsid w:val="00F3342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3113B4"/>
    <w:pPr>
      <w:spacing w:line="240" w:lineRule="auto"/>
    </w:pPr>
    <w:rPr>
      <w:rFonts w:ascii="Times New Roman" w:hAnsi="Times New Roman"/>
      <w:sz w:val="22"/>
      <w:lang w:val="nl-NL"/>
    </w:rPr>
  </w:style>
  <w:style w:type="paragraph" w:customStyle="1" w:styleId="Standaard12ptinterlinie">
    <w:name w:val="Standaard: 12pt interlinie"/>
    <w:basedOn w:val="Standaard"/>
    <w:rsid w:val="0012274F"/>
    <w:pPr>
      <w:spacing w:line="240" w:lineRule="exact"/>
    </w:pPr>
    <w:rPr>
      <w:rFonts w:ascii="Times New Roman" w:hAnsi="Times New Roman"/>
      <w:sz w:val="22"/>
    </w:rPr>
  </w:style>
  <w:style w:type="paragraph" w:styleId="Tekstopmerking">
    <w:name w:val="annotation text"/>
    <w:basedOn w:val="Standaard"/>
    <w:semiHidden/>
    <w:rsid w:val="001D6B65"/>
  </w:style>
  <w:style w:type="paragraph" w:styleId="Onderwerpvanopmerking">
    <w:name w:val="annotation subject"/>
    <w:basedOn w:val="Tekstopmerking"/>
    <w:next w:val="Tekstopmerking"/>
    <w:semiHidden/>
    <w:rsid w:val="001D6B65"/>
    <w:pPr>
      <w:spacing w:line="240" w:lineRule="auto"/>
    </w:pPr>
    <w:rPr>
      <w:rFonts w:ascii="Times New Roman" w:hAnsi="Times New Roman"/>
      <w:b/>
      <w:bCs/>
      <w:lang w:val="nl-NL"/>
    </w:rPr>
  </w:style>
  <w:style w:type="character" w:customStyle="1" w:styleId="Kop6CharCharChar">
    <w:name w:val="Kop 6 Char Char Char"/>
    <w:rsid w:val="00F437F9"/>
    <w:rPr>
      <w:b/>
      <w:sz w:val="22"/>
      <w:lang w:val="en-GB" w:eastAsia="nl-NL" w:bidi="ar-SA"/>
    </w:rPr>
  </w:style>
  <w:style w:type="paragraph" w:styleId="Plattetekstinspringen2">
    <w:name w:val="Body Text Indent 2"/>
    <w:basedOn w:val="Standaard"/>
    <w:rsid w:val="008B344E"/>
    <w:pPr>
      <w:spacing w:after="120" w:line="480" w:lineRule="auto"/>
      <w:ind w:left="283"/>
    </w:pPr>
  </w:style>
  <w:style w:type="paragraph" w:styleId="Bijschrift">
    <w:name w:val="caption"/>
    <w:basedOn w:val="Standaard"/>
    <w:next w:val="Standaard"/>
    <w:qFormat/>
    <w:rsid w:val="00793860"/>
    <w:pPr>
      <w:keepNext/>
      <w:tabs>
        <w:tab w:val="right" w:pos="-340"/>
      </w:tabs>
      <w:spacing w:after="240" w:line="280" w:lineRule="exact"/>
      <w:ind w:hanging="1418"/>
    </w:pPr>
    <w:rPr>
      <w:rFonts w:cs="Arial"/>
      <w:b/>
      <w:bCs/>
      <w:sz w:val="16"/>
      <w:szCs w:val="16"/>
      <w:lang w:val="nl-NL"/>
    </w:rPr>
  </w:style>
  <w:style w:type="character" w:styleId="Nadruk">
    <w:name w:val="Emphasis"/>
    <w:qFormat/>
    <w:rsid w:val="00EC323D"/>
    <w:rPr>
      <w:i/>
      <w:iCs/>
    </w:rPr>
  </w:style>
  <w:style w:type="character" w:styleId="Zwaar">
    <w:name w:val="Strong"/>
    <w:qFormat/>
    <w:rsid w:val="00870EE6"/>
    <w:rPr>
      <w:b/>
      <w:bCs/>
    </w:rPr>
  </w:style>
  <w:style w:type="paragraph" w:styleId="Normaalweb">
    <w:name w:val="Normal (Web)"/>
    <w:basedOn w:val="Standaard"/>
    <w:rsid w:val="00E65E94"/>
    <w:pPr>
      <w:spacing w:before="100" w:beforeAutospacing="1" w:after="386" w:line="240" w:lineRule="auto"/>
    </w:pPr>
    <w:rPr>
      <w:rFonts w:ascii="Times New Roman" w:hAnsi="Times New Roman"/>
      <w:sz w:val="24"/>
      <w:szCs w:val="24"/>
      <w:lang w:val="nl-NL"/>
    </w:rPr>
  </w:style>
  <w:style w:type="paragraph" w:styleId="Documentstructuur">
    <w:name w:val="Document Map"/>
    <w:basedOn w:val="Standaard"/>
    <w:semiHidden/>
    <w:rsid w:val="000E2C30"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semiHidden/>
    <w:rsid w:val="000E2C30"/>
    <w:rPr>
      <w:sz w:val="16"/>
      <w:szCs w:val="16"/>
    </w:rPr>
  </w:style>
  <w:style w:type="paragraph" w:customStyle="1" w:styleId="Kopzondernummering">
    <w:name w:val="Kop zonder nummering"/>
    <w:basedOn w:val="Standaard"/>
    <w:link w:val="KopzondernummeringChar"/>
    <w:rsid w:val="00954494"/>
    <w:pPr>
      <w:spacing w:after="700" w:line="300" w:lineRule="atLeast"/>
      <w:contextualSpacing/>
    </w:pPr>
    <w:rPr>
      <w:sz w:val="24"/>
      <w:szCs w:val="24"/>
      <w:lang w:val="nl-NL"/>
    </w:rPr>
  </w:style>
  <w:style w:type="character" w:customStyle="1" w:styleId="KopzondernummeringChar">
    <w:name w:val="Kop zonder nummering Char"/>
    <w:link w:val="Kopzondernummering"/>
    <w:rsid w:val="00954494"/>
    <w:rPr>
      <w:rFonts w:ascii="Verdana" w:hAnsi="Verdana"/>
      <w:sz w:val="24"/>
      <w:szCs w:val="24"/>
      <w:lang w:val="nl-NL" w:eastAsia="nl-NL" w:bidi="ar-SA"/>
    </w:rPr>
  </w:style>
  <w:style w:type="paragraph" w:customStyle="1" w:styleId="Opsomlijst">
    <w:name w:val="Opsomlijst"/>
    <w:basedOn w:val="Standaard"/>
    <w:rsid w:val="00F62156"/>
    <w:pPr>
      <w:spacing w:line="240" w:lineRule="atLeast"/>
    </w:pPr>
    <w:rPr>
      <w:rFonts w:eastAsia="Calibri" w:cs="Verdana"/>
      <w:szCs w:val="18"/>
      <w:lang w:val="nl-NL"/>
    </w:rPr>
  </w:style>
  <w:style w:type="character" w:customStyle="1" w:styleId="OpmaakprofielCursief">
    <w:name w:val="Opmaakprofiel Cursief"/>
    <w:rsid w:val="00FC7887"/>
    <w:rPr>
      <w:rFonts w:ascii="Verdana" w:hAnsi="Verdana"/>
      <w:i/>
      <w:iCs/>
    </w:rPr>
  </w:style>
  <w:style w:type="character" w:customStyle="1" w:styleId="Kop3Char">
    <w:name w:val="Kop 3 Char"/>
    <w:link w:val="Kop3"/>
    <w:rsid w:val="00184263"/>
    <w:rPr>
      <w:rFonts w:ascii="Verdana" w:hAnsi="Verdana"/>
      <w:b/>
      <w:sz w:val="18"/>
      <w:lang w:val="en-GB" w:eastAsia="nl-NL" w:bidi="ar-SA"/>
    </w:rPr>
  </w:style>
  <w:style w:type="paragraph" w:styleId="Voetnoottekst">
    <w:name w:val="footnote text"/>
    <w:basedOn w:val="Standaard"/>
    <w:link w:val="VoetnoottekstChar"/>
    <w:rsid w:val="00E708EB"/>
  </w:style>
  <w:style w:type="character" w:styleId="Voetnootmarkering">
    <w:name w:val="footnote reference"/>
    <w:rsid w:val="00EA1F86"/>
    <w:rPr>
      <w:vertAlign w:val="superscript"/>
    </w:rPr>
  </w:style>
  <w:style w:type="paragraph" w:customStyle="1" w:styleId="Voetnoot">
    <w:name w:val="Voetnoot"/>
    <w:basedOn w:val="Voetnoottekst"/>
    <w:link w:val="VoetnootChar"/>
    <w:rsid w:val="00E708EB"/>
    <w:rPr>
      <w:sz w:val="16"/>
      <w:szCs w:val="16"/>
    </w:rPr>
  </w:style>
  <w:style w:type="character" w:customStyle="1" w:styleId="VoetnoottekstChar">
    <w:name w:val="Voetnoottekst Char"/>
    <w:link w:val="Voetnoottekst"/>
    <w:rsid w:val="00394323"/>
    <w:rPr>
      <w:rFonts w:ascii="Verdana" w:hAnsi="Verdana"/>
      <w:sz w:val="18"/>
      <w:lang w:val="en-GB" w:eastAsia="nl-NL" w:bidi="ar-SA"/>
    </w:rPr>
  </w:style>
  <w:style w:type="character" w:customStyle="1" w:styleId="VoetnootChar">
    <w:name w:val="Voetnoot Char"/>
    <w:link w:val="Voetnoot"/>
    <w:rsid w:val="00394323"/>
    <w:rPr>
      <w:rFonts w:ascii="Verdana" w:hAnsi="Verdana"/>
      <w:sz w:val="16"/>
      <w:szCs w:val="16"/>
      <w:lang w:val="en-GB" w:eastAsia="nl-NL" w:bidi="ar-SA"/>
    </w:rPr>
  </w:style>
  <w:style w:type="character" w:customStyle="1" w:styleId="VoettekstChar">
    <w:name w:val="Voettekst Char"/>
    <w:link w:val="Voettekst"/>
    <w:uiPriority w:val="99"/>
    <w:rsid w:val="0020368A"/>
    <w:rPr>
      <w:rFonts w:ascii="Verdana" w:hAnsi="Verdana"/>
      <w:sz w:val="18"/>
      <w:lang w:val="en-GB" w:eastAsia="nl-NL" w:bidi="ar-SA"/>
    </w:rPr>
  </w:style>
  <w:style w:type="character" w:customStyle="1" w:styleId="Char1">
    <w:name w:val="Char1"/>
    <w:rsid w:val="000650F9"/>
    <w:rPr>
      <w:rFonts w:ascii="Verdana" w:hAnsi="Verdana"/>
      <w:b/>
      <w:sz w:val="18"/>
      <w:lang w:val="en-GB" w:eastAsia="nl-NL" w:bidi="ar-SA"/>
    </w:rPr>
  </w:style>
  <w:style w:type="paragraph" w:customStyle="1" w:styleId="Lijstalinea1">
    <w:name w:val="Lijstalinea1"/>
    <w:basedOn w:val="Standaard"/>
    <w:rsid w:val="0029105B"/>
    <w:pPr>
      <w:spacing w:after="200" w:line="240" w:lineRule="auto"/>
      <w:ind w:left="720"/>
      <w:contextualSpacing/>
    </w:pPr>
    <w:rPr>
      <w:szCs w:val="22"/>
      <w:lang w:val="en-US" w:eastAsia="en-US"/>
    </w:rPr>
  </w:style>
  <w:style w:type="character" w:customStyle="1" w:styleId="Char3">
    <w:name w:val="Char3"/>
    <w:rsid w:val="002C460E"/>
    <w:rPr>
      <w:rFonts w:ascii="Verdana" w:hAnsi="Verdana"/>
      <w:b/>
      <w:sz w:val="18"/>
      <w:lang w:val="en-GB" w:eastAsia="nl-NL" w:bidi="ar-SA"/>
    </w:rPr>
  </w:style>
  <w:style w:type="character" w:customStyle="1" w:styleId="Char">
    <w:name w:val="Char"/>
    <w:rsid w:val="002C460E"/>
    <w:rPr>
      <w:rFonts w:ascii="Verdana" w:hAnsi="Verdana"/>
      <w:sz w:val="18"/>
      <w:lang w:val="en-GB" w:eastAsia="nl-NL" w:bidi="ar-SA"/>
    </w:rPr>
  </w:style>
  <w:style w:type="character" w:customStyle="1" w:styleId="Char4">
    <w:name w:val="Char4"/>
    <w:rsid w:val="00E00C6D"/>
    <w:rPr>
      <w:rFonts w:ascii="Verdana" w:hAnsi="Verdana"/>
      <w:b/>
      <w:sz w:val="22"/>
      <w:szCs w:val="24"/>
      <w:lang w:val="en-GB" w:eastAsia="nl-NL" w:bidi="ar-SA"/>
    </w:rPr>
  </w:style>
  <w:style w:type="paragraph" w:customStyle="1" w:styleId="msolistparagraph0">
    <w:name w:val="msolistparagraph"/>
    <w:basedOn w:val="Standaard"/>
    <w:rsid w:val="002565C3"/>
    <w:pPr>
      <w:spacing w:line="240" w:lineRule="auto"/>
      <w:ind w:left="720"/>
    </w:pPr>
    <w:rPr>
      <w:rFonts w:ascii="Calibri" w:hAnsi="Calibri"/>
      <w:sz w:val="22"/>
      <w:szCs w:val="22"/>
      <w:lang w:val="nl-NL"/>
    </w:rPr>
  </w:style>
  <w:style w:type="character" w:customStyle="1" w:styleId="Char2">
    <w:name w:val="Char2"/>
    <w:rsid w:val="000B435B"/>
    <w:rPr>
      <w:rFonts w:ascii="Verdana" w:hAnsi="Verdana"/>
      <w:sz w:val="18"/>
      <w:lang w:val="en-GB" w:eastAsia="nl-NL" w:bidi="ar-SA"/>
    </w:rPr>
  </w:style>
  <w:style w:type="character" w:customStyle="1" w:styleId="Char5">
    <w:name w:val="Char5"/>
    <w:rsid w:val="002950A9"/>
    <w:rPr>
      <w:rFonts w:ascii="Verdana" w:hAnsi="Verdana"/>
      <w:sz w:val="18"/>
      <w:lang w:val="en-GB" w:eastAsia="nl-NL" w:bidi="ar-SA"/>
    </w:rPr>
  </w:style>
  <w:style w:type="paragraph" w:customStyle="1" w:styleId="1">
    <w:name w:val="1"/>
    <w:basedOn w:val="Standaard"/>
    <w:rsid w:val="00A104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Toelichting">
    <w:name w:val="Toelichting"/>
    <w:basedOn w:val="Standaard"/>
    <w:link w:val="ToelichtingChar"/>
    <w:qFormat/>
    <w:rsid w:val="004A0C71"/>
    <w:pPr>
      <w:numPr>
        <w:numId w:val="5"/>
      </w:numPr>
    </w:pPr>
    <w:rPr>
      <w:i/>
      <w:iCs/>
      <w:color w:val="0000FF"/>
    </w:rPr>
  </w:style>
  <w:style w:type="paragraph" w:styleId="Lijstalinea">
    <w:name w:val="List Paragraph"/>
    <w:basedOn w:val="Standaard"/>
    <w:link w:val="LijstalineaChar"/>
    <w:uiPriority w:val="34"/>
    <w:qFormat/>
    <w:rsid w:val="00375D04"/>
    <w:pPr>
      <w:ind w:left="720"/>
    </w:pPr>
  </w:style>
  <w:style w:type="character" w:customStyle="1" w:styleId="ToelichtingChar">
    <w:name w:val="Toelichting Char"/>
    <w:link w:val="Toelichting"/>
    <w:rsid w:val="004A0C71"/>
    <w:rPr>
      <w:rFonts w:ascii="Verdana" w:hAnsi="Verdana"/>
      <w:i/>
      <w:iCs/>
      <w:color w:val="0000FF"/>
      <w:sz w:val="18"/>
      <w:lang w:val="en-GB"/>
    </w:rPr>
  </w:style>
  <w:style w:type="paragraph" w:styleId="Eindnoottekst">
    <w:name w:val="endnote text"/>
    <w:basedOn w:val="Standaard"/>
    <w:link w:val="EindnoottekstChar"/>
    <w:rsid w:val="005902D6"/>
    <w:rPr>
      <w:sz w:val="20"/>
    </w:rPr>
  </w:style>
  <w:style w:type="character" w:customStyle="1" w:styleId="EindnoottekstChar">
    <w:name w:val="Eindnoottekst Char"/>
    <w:link w:val="Eindnoottekst"/>
    <w:rsid w:val="005902D6"/>
    <w:rPr>
      <w:rFonts w:ascii="Verdana" w:hAnsi="Verdana"/>
      <w:lang w:eastAsia="nl-NL"/>
    </w:rPr>
  </w:style>
  <w:style w:type="character" w:styleId="Eindnootmarkering">
    <w:name w:val="endnote reference"/>
    <w:rsid w:val="005902D6"/>
    <w:rPr>
      <w:vertAlign w:val="superscript"/>
    </w:rPr>
  </w:style>
  <w:style w:type="paragraph" w:styleId="Titel">
    <w:name w:val="Title"/>
    <w:basedOn w:val="Standaard"/>
    <w:next w:val="Standaard"/>
    <w:link w:val="TitelChar"/>
    <w:qFormat/>
    <w:rsid w:val="00E90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90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e">
    <w:name w:val="Revision"/>
    <w:hidden/>
    <w:uiPriority w:val="99"/>
    <w:semiHidden/>
    <w:rsid w:val="00CC62FE"/>
    <w:rPr>
      <w:rFonts w:ascii="Verdana" w:hAnsi="Verdana"/>
      <w:sz w:val="18"/>
      <w:lang w:val="en-GB"/>
    </w:rPr>
  </w:style>
  <w:style w:type="character" w:customStyle="1" w:styleId="CSCFbold">
    <w:name w:val="CSCF_bold"/>
    <w:rsid w:val="00584978"/>
    <w:rPr>
      <w:rFonts w:ascii="Arial" w:hAnsi="Arial" w:cs="Arial" w:hint="default"/>
      <w:b/>
      <w:bCs/>
      <w:sz w:val="24"/>
    </w:rPr>
  </w:style>
  <w:style w:type="character" w:customStyle="1" w:styleId="LijstalineaChar">
    <w:name w:val="Lijstalinea Char"/>
    <w:link w:val="Lijstalinea"/>
    <w:uiPriority w:val="34"/>
    <w:locked/>
    <w:rsid w:val="00D02B7C"/>
    <w:rPr>
      <w:rFonts w:ascii="Verdana" w:hAnsi="Verdana"/>
      <w:sz w:val="18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6BAB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9">
      <w:bodyDiv w:val="1"/>
      <w:marLeft w:val="0"/>
      <w:marRight w:val="0"/>
      <w:marTop w:val="0"/>
      <w:marBottom w:val="0"/>
      <w:divBdr>
        <w:top w:val="single" w:sz="6" w:space="23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247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6714-686C-4E8D-B230-3332C7E3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EVD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bolt</dc:creator>
  <cp:lastModifiedBy>Solanki, M.R. (Mina)</cp:lastModifiedBy>
  <cp:revision>3</cp:revision>
  <cp:lastPrinted>2014-03-18T08:57:00Z</cp:lastPrinted>
  <dcterms:created xsi:type="dcterms:W3CDTF">2020-04-29T12:56:00Z</dcterms:created>
  <dcterms:modified xsi:type="dcterms:W3CDTF">2020-04-29T12:56:00Z</dcterms:modified>
</cp:coreProperties>
</file>