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78B" w14:textId="20B85C14" w:rsidR="00A205FC" w:rsidRPr="009300E2" w:rsidRDefault="000E706A" w:rsidP="00A205FC">
      <w:pPr>
        <w:pStyle w:val="Title"/>
        <w:rPr>
          <w:lang w:val="en-GB"/>
        </w:rPr>
      </w:pPr>
      <w:sdt>
        <w:sdtPr>
          <w:rPr>
            <w:lang w:val="en-GB"/>
          </w:rPr>
          <w:id w:val="1726182827"/>
          <w:placeholder>
            <w:docPart w:val="1AE6374C12D34FF5A1CC67EEA7595C59"/>
          </w:placeholder>
        </w:sdtPr>
        <w:sdtEndPr/>
        <w:sdtContent>
          <w:r w:rsidR="00567075">
            <w:rPr>
              <w:lang w:val="en-GB"/>
            </w:rPr>
            <w:t>Cholera training</w:t>
          </w:r>
        </w:sdtContent>
      </w:sdt>
    </w:p>
    <w:p w14:paraId="454662FC" w14:textId="404A581B" w:rsidR="00CB6533" w:rsidRPr="009300E2" w:rsidRDefault="00CB6533" w:rsidP="00CB6533">
      <w:pPr>
        <w:rPr>
          <w:lang w:val="en-GB"/>
        </w:rPr>
      </w:pPr>
    </w:p>
    <w:p w14:paraId="05E5F0AB" w14:textId="344C8C0F" w:rsidR="00081723" w:rsidRPr="009300E2" w:rsidRDefault="00C357A2" w:rsidP="00081723">
      <w:pPr>
        <w:pStyle w:val="Heading1"/>
        <w:ind w:hanging="567"/>
        <w:rPr>
          <w:noProof w:val="0"/>
          <w:lang w:val="en-GB"/>
        </w:rPr>
      </w:pPr>
      <w:r w:rsidRPr="009300E2">
        <w:rPr>
          <w:noProof w:val="0"/>
          <w:lang w:val="en-GB"/>
        </w:rPr>
        <w:t>Introduction</w:t>
      </w:r>
    </w:p>
    <w:p w14:paraId="3E58B335" w14:textId="3F78474B" w:rsidR="009164B2" w:rsidRDefault="009164B2" w:rsidP="009300E2">
      <w:pPr>
        <w:rPr>
          <w:lang w:val="en-GB"/>
        </w:rPr>
      </w:pPr>
      <w:r>
        <w:rPr>
          <w:lang w:val="en-GB"/>
        </w:rPr>
        <w:t xml:space="preserve">VEI </w:t>
      </w:r>
      <w:r w:rsidR="004909B5">
        <w:rPr>
          <w:lang w:val="en-GB"/>
        </w:rPr>
        <w:t xml:space="preserve">has </w:t>
      </w:r>
      <w:r w:rsidR="00622FC8">
        <w:rPr>
          <w:lang w:val="en-GB"/>
        </w:rPr>
        <w:t>W</w:t>
      </w:r>
      <w:r w:rsidR="004909B5">
        <w:rPr>
          <w:lang w:val="en-GB"/>
        </w:rPr>
        <w:t xml:space="preserve">ater </w:t>
      </w:r>
      <w:r w:rsidR="00622FC8">
        <w:rPr>
          <w:lang w:val="en-GB"/>
        </w:rPr>
        <w:t>O</w:t>
      </w:r>
      <w:r w:rsidR="004909B5">
        <w:rPr>
          <w:lang w:val="en-GB"/>
        </w:rPr>
        <w:t xml:space="preserve">perator </w:t>
      </w:r>
      <w:r w:rsidR="00622FC8">
        <w:rPr>
          <w:lang w:val="en-GB"/>
        </w:rPr>
        <w:t>P</w:t>
      </w:r>
      <w:r w:rsidR="004909B5">
        <w:rPr>
          <w:lang w:val="en-GB"/>
        </w:rPr>
        <w:t xml:space="preserve">artnership (WOPs) with </w:t>
      </w:r>
      <w:r w:rsidR="007F7ADC">
        <w:rPr>
          <w:lang w:val="en-GB"/>
        </w:rPr>
        <w:t xml:space="preserve">several water (and sanitation) utilities in Africa, Latin America and South-East Asia. </w:t>
      </w:r>
      <w:r w:rsidR="00AF2E0D">
        <w:rPr>
          <w:lang w:val="en-GB"/>
        </w:rPr>
        <w:t xml:space="preserve">The WOP in Zambia is part of the wider </w:t>
      </w:r>
      <w:proofErr w:type="spellStart"/>
      <w:r w:rsidR="00AF2E0D">
        <w:rPr>
          <w:lang w:val="en-GB"/>
        </w:rPr>
        <w:t>WaterWorX</w:t>
      </w:r>
      <w:proofErr w:type="spellEnd"/>
      <w:r w:rsidR="00AF2E0D">
        <w:rPr>
          <w:lang w:val="en-GB"/>
        </w:rPr>
        <w:t xml:space="preserve"> program</w:t>
      </w:r>
      <w:r w:rsidR="007A3B18">
        <w:rPr>
          <w:lang w:val="en-GB"/>
        </w:rPr>
        <w:t xml:space="preserve"> and includes 5 water utilities and the regulator</w:t>
      </w:r>
      <w:r w:rsidR="00AF2E0D">
        <w:rPr>
          <w:lang w:val="en-GB"/>
        </w:rPr>
        <w:t>. VEI i</w:t>
      </w:r>
      <w:r w:rsidR="003335A1">
        <w:rPr>
          <w:lang w:val="en-GB"/>
        </w:rPr>
        <w:t xml:space="preserve">ts WOPs focus on strengthening the local water utility operations. </w:t>
      </w:r>
      <w:r w:rsidR="00F02E5B">
        <w:rPr>
          <w:lang w:val="en-GB"/>
        </w:rPr>
        <w:t xml:space="preserve">Improving a water utility its technical, </w:t>
      </w:r>
      <w:r w:rsidR="00001FFB">
        <w:rPr>
          <w:lang w:val="en-GB"/>
        </w:rPr>
        <w:t>financial</w:t>
      </w:r>
      <w:r w:rsidR="00F02E5B">
        <w:rPr>
          <w:lang w:val="en-GB"/>
        </w:rPr>
        <w:t xml:space="preserve"> and social operations </w:t>
      </w:r>
      <w:r w:rsidR="00B57CDD">
        <w:rPr>
          <w:lang w:val="en-GB"/>
        </w:rPr>
        <w:t>require</w:t>
      </w:r>
      <w:r w:rsidR="00001FFB">
        <w:rPr>
          <w:lang w:val="en-GB"/>
        </w:rPr>
        <w:t xml:space="preserve"> the </w:t>
      </w:r>
      <w:r w:rsidR="00B57CDD">
        <w:rPr>
          <w:lang w:val="en-GB"/>
        </w:rPr>
        <w:t>long-term</w:t>
      </w:r>
      <w:r w:rsidR="00001FFB">
        <w:rPr>
          <w:lang w:val="en-GB"/>
        </w:rPr>
        <w:t xml:space="preserve"> partnership offered under a WOP.</w:t>
      </w:r>
    </w:p>
    <w:p w14:paraId="14D5E2B8" w14:textId="2A077751" w:rsidR="00001FFB" w:rsidRDefault="00001FFB" w:rsidP="009300E2">
      <w:pPr>
        <w:rPr>
          <w:lang w:val="en-GB"/>
        </w:rPr>
      </w:pPr>
    </w:p>
    <w:p w14:paraId="7FA5ACA1" w14:textId="5C64261D" w:rsidR="00B57CDD" w:rsidRDefault="00B57CDD" w:rsidP="009300E2">
      <w:pPr>
        <w:rPr>
          <w:lang w:val="en-GB"/>
        </w:rPr>
      </w:pPr>
      <w:r>
        <w:rPr>
          <w:lang w:val="en-GB"/>
        </w:rPr>
        <w:t>VEI is</w:t>
      </w:r>
      <w:r w:rsidR="009D33EC">
        <w:rPr>
          <w:lang w:val="en-GB"/>
        </w:rPr>
        <w:t xml:space="preserve">, cautiously, expanding its activities into </w:t>
      </w:r>
      <w:r w:rsidR="004A0939">
        <w:rPr>
          <w:lang w:val="en-GB"/>
        </w:rPr>
        <w:t>crisis resilience</w:t>
      </w:r>
      <w:r w:rsidR="00242922">
        <w:rPr>
          <w:lang w:val="en-GB"/>
        </w:rPr>
        <w:t xml:space="preserve">. Our focus will remain on the collaboration with the utilities and </w:t>
      </w:r>
      <w:r w:rsidR="00DC6E58">
        <w:rPr>
          <w:lang w:val="en-GB"/>
        </w:rPr>
        <w:t xml:space="preserve">on the prevention of emergencies. Within the WASH sector </w:t>
      </w:r>
      <w:r w:rsidR="00F01AC0">
        <w:rPr>
          <w:lang w:val="en-GB"/>
        </w:rPr>
        <w:t xml:space="preserve">bacterial </w:t>
      </w:r>
      <w:r w:rsidR="00DC6E58">
        <w:rPr>
          <w:lang w:val="en-GB"/>
        </w:rPr>
        <w:t xml:space="preserve">outbreaks of </w:t>
      </w:r>
      <w:r w:rsidR="00465721" w:rsidRPr="00465721">
        <w:rPr>
          <w:i/>
          <w:iCs/>
          <w:lang w:val="en-GB"/>
        </w:rPr>
        <w:t>Vibrio Cholerae</w:t>
      </w:r>
      <w:r w:rsidR="00465721" w:rsidRPr="00465721">
        <w:rPr>
          <w:lang w:val="en-GB"/>
        </w:rPr>
        <w:t xml:space="preserve"> (</w:t>
      </w:r>
      <w:r w:rsidR="00465721">
        <w:rPr>
          <w:lang w:val="en-GB"/>
        </w:rPr>
        <w:t>C</w:t>
      </w:r>
      <w:r w:rsidR="00465721" w:rsidRPr="00465721">
        <w:rPr>
          <w:lang w:val="en-GB"/>
        </w:rPr>
        <w:t>holera</w:t>
      </w:r>
      <w:r w:rsidR="00465721">
        <w:rPr>
          <w:lang w:val="en-GB"/>
        </w:rPr>
        <w:t>)</w:t>
      </w:r>
      <w:r w:rsidR="009D33EC">
        <w:rPr>
          <w:lang w:val="en-GB"/>
        </w:rPr>
        <w:t xml:space="preserve"> </w:t>
      </w:r>
      <w:r w:rsidR="00F01AC0">
        <w:rPr>
          <w:lang w:val="en-GB"/>
        </w:rPr>
        <w:t>are still common and a clear indication of inadequate water suppl</w:t>
      </w:r>
      <w:r w:rsidR="00197FD9">
        <w:rPr>
          <w:lang w:val="en-GB"/>
        </w:rPr>
        <w:t xml:space="preserve">y and hygiene. VEI </w:t>
      </w:r>
      <w:r w:rsidR="00197FD9" w:rsidRPr="004A0939">
        <w:rPr>
          <w:lang w:val="en-GB"/>
        </w:rPr>
        <w:t>signed</w:t>
      </w:r>
      <w:r w:rsidR="00197FD9">
        <w:rPr>
          <w:lang w:val="en-GB"/>
        </w:rPr>
        <w:t xml:space="preserve"> a ‘stand-by’ agreement with</w:t>
      </w:r>
      <w:r w:rsidR="00963AD3">
        <w:rPr>
          <w:lang w:val="en-GB"/>
        </w:rPr>
        <w:t xml:space="preserve"> </w:t>
      </w:r>
      <w:r w:rsidR="006B146D">
        <w:rPr>
          <w:lang w:val="en-GB"/>
        </w:rPr>
        <w:t xml:space="preserve">RVO under the </w:t>
      </w:r>
      <w:r w:rsidR="0076268B" w:rsidRPr="0076268B">
        <w:rPr>
          <w:lang w:val="en-GB"/>
        </w:rPr>
        <w:t>Dutch Disaster Risk Reduction &amp; Surge Support (DRRS) programme</w:t>
      </w:r>
      <w:r w:rsidR="0076268B">
        <w:rPr>
          <w:lang w:val="en-GB"/>
        </w:rPr>
        <w:t>.</w:t>
      </w:r>
    </w:p>
    <w:p w14:paraId="7DE1A75E" w14:textId="77777777" w:rsidR="00AF2E0D" w:rsidRDefault="00AF2E0D" w:rsidP="009300E2">
      <w:pPr>
        <w:rPr>
          <w:lang w:val="en-GB"/>
        </w:rPr>
      </w:pPr>
    </w:p>
    <w:p w14:paraId="51FBCE4D" w14:textId="7DFBB0B6" w:rsidR="007D5AA7" w:rsidRDefault="00E3544F" w:rsidP="00074D74">
      <w:pPr>
        <w:rPr>
          <w:lang w:val="en-GB"/>
        </w:rPr>
      </w:pPr>
      <w:r>
        <w:rPr>
          <w:lang w:val="en-GB"/>
        </w:rPr>
        <w:t>Zambia</w:t>
      </w:r>
      <w:r w:rsidR="00F65E7C">
        <w:rPr>
          <w:lang w:val="en-GB"/>
        </w:rPr>
        <w:t>, in 202</w:t>
      </w:r>
      <w:r w:rsidR="000C545F">
        <w:rPr>
          <w:lang w:val="en-GB"/>
        </w:rPr>
        <w:t>4</w:t>
      </w:r>
      <w:r w:rsidR="00DF55E0">
        <w:rPr>
          <w:lang w:val="en-GB"/>
        </w:rPr>
        <w:t xml:space="preserve">, </w:t>
      </w:r>
      <w:r>
        <w:rPr>
          <w:lang w:val="en-GB"/>
        </w:rPr>
        <w:t>experience</w:t>
      </w:r>
      <w:r w:rsidR="00845D66">
        <w:rPr>
          <w:lang w:val="en-GB"/>
        </w:rPr>
        <w:t>d</w:t>
      </w:r>
      <w:r>
        <w:rPr>
          <w:lang w:val="en-GB"/>
        </w:rPr>
        <w:t xml:space="preserve"> </w:t>
      </w:r>
      <w:r w:rsidR="00845D66">
        <w:rPr>
          <w:lang w:val="en-GB"/>
        </w:rPr>
        <w:t xml:space="preserve">its biggest </w:t>
      </w:r>
      <w:r w:rsidR="00C177EE">
        <w:rPr>
          <w:lang w:val="en-GB"/>
        </w:rPr>
        <w:t xml:space="preserve">Cholera outbreak </w:t>
      </w:r>
      <w:r w:rsidR="00D57930">
        <w:rPr>
          <w:lang w:val="en-GB"/>
        </w:rPr>
        <w:t>since 1977 (start of recording of Cholera outbreaks)</w:t>
      </w:r>
      <w:r w:rsidR="00845D66">
        <w:rPr>
          <w:lang w:val="en-GB"/>
        </w:rPr>
        <w:t xml:space="preserve"> </w:t>
      </w:r>
      <w:r w:rsidR="00C177EE">
        <w:rPr>
          <w:lang w:val="en-GB"/>
        </w:rPr>
        <w:t xml:space="preserve">during the 2023/2024 </w:t>
      </w:r>
      <w:r w:rsidR="00C80E2D">
        <w:rPr>
          <w:lang w:val="en-GB"/>
        </w:rPr>
        <w:t>r</w:t>
      </w:r>
      <w:r w:rsidR="00C177EE">
        <w:rPr>
          <w:lang w:val="en-GB"/>
        </w:rPr>
        <w:t xml:space="preserve">ainy season. </w:t>
      </w:r>
      <w:r w:rsidR="00C80E2D">
        <w:rPr>
          <w:lang w:val="en-GB"/>
        </w:rPr>
        <w:t xml:space="preserve">Approximately 20.000 people were infected </w:t>
      </w:r>
      <w:r w:rsidR="00796B5C">
        <w:rPr>
          <w:lang w:val="en-GB"/>
        </w:rPr>
        <w:t>throughout Zambia. The case mortality rate reached almost 4%</w:t>
      </w:r>
      <w:r w:rsidR="004875A6">
        <w:rPr>
          <w:lang w:val="en-GB"/>
        </w:rPr>
        <w:t xml:space="preserve"> (approximately 800 people died)</w:t>
      </w:r>
      <w:r w:rsidR="00796B5C">
        <w:rPr>
          <w:lang w:val="en-GB"/>
        </w:rPr>
        <w:t xml:space="preserve">. In response to these challenges the Zambian health sector has invested heavily in </w:t>
      </w:r>
      <w:r w:rsidR="006163A3">
        <w:rPr>
          <w:lang w:val="en-GB"/>
        </w:rPr>
        <w:t>vaccination efforts, resulting in a</w:t>
      </w:r>
      <w:r w:rsidR="00B05504">
        <w:rPr>
          <w:lang w:val="en-GB"/>
        </w:rPr>
        <w:t xml:space="preserve">bout 2 million people (out of a population of </w:t>
      </w:r>
      <w:r w:rsidR="00EB3F38">
        <w:rPr>
          <w:lang w:val="en-GB"/>
        </w:rPr>
        <w:t xml:space="preserve">21 </w:t>
      </w:r>
      <w:r w:rsidR="004875A6">
        <w:rPr>
          <w:lang w:val="en-GB"/>
        </w:rPr>
        <w:t>million</w:t>
      </w:r>
      <w:r w:rsidR="00EB3F38">
        <w:rPr>
          <w:lang w:val="en-GB"/>
        </w:rPr>
        <w:t>) being vaccinated against Cholera</w:t>
      </w:r>
      <w:r w:rsidR="00852E52">
        <w:rPr>
          <w:lang w:val="en-GB"/>
        </w:rPr>
        <w:t xml:space="preserve"> in 2024</w:t>
      </w:r>
      <w:r w:rsidR="00EB3F38">
        <w:rPr>
          <w:lang w:val="en-GB"/>
        </w:rPr>
        <w:t xml:space="preserve">. As a result of the vaccinations </w:t>
      </w:r>
      <w:r w:rsidR="006138B5">
        <w:rPr>
          <w:lang w:val="en-GB"/>
        </w:rPr>
        <w:t>(combined with the ending of</w:t>
      </w:r>
      <w:r w:rsidR="00F90D8F">
        <w:rPr>
          <w:lang w:val="en-GB"/>
        </w:rPr>
        <w:t xml:space="preserve"> the seasonal rains</w:t>
      </w:r>
      <w:r w:rsidR="006138B5">
        <w:rPr>
          <w:lang w:val="en-GB"/>
        </w:rPr>
        <w:t xml:space="preserve">), the cholera outbreak in </w:t>
      </w:r>
      <w:r w:rsidR="004875A6">
        <w:rPr>
          <w:lang w:val="en-GB"/>
        </w:rPr>
        <w:t xml:space="preserve">the 2024/2025 rainy season </w:t>
      </w:r>
      <w:r w:rsidR="0031289E">
        <w:rPr>
          <w:lang w:val="en-GB"/>
        </w:rPr>
        <w:t xml:space="preserve">was decreased to </w:t>
      </w:r>
      <w:r w:rsidR="008B3EE7">
        <w:rPr>
          <w:lang w:val="en-GB"/>
        </w:rPr>
        <w:t>less than 500 cases (and a case mortality of 2%).</w:t>
      </w:r>
      <w:r w:rsidR="00947BF2">
        <w:rPr>
          <w:lang w:val="en-GB"/>
        </w:rPr>
        <w:t xml:space="preserve"> </w:t>
      </w:r>
      <w:r w:rsidR="009D4D4B">
        <w:rPr>
          <w:lang w:val="en-GB"/>
        </w:rPr>
        <w:t>The Zambian government (GRZ) has expressed the ambition to eradicate cholera completely by 2025.</w:t>
      </w:r>
    </w:p>
    <w:p w14:paraId="2C479BFA" w14:textId="77777777" w:rsidR="00794ECA" w:rsidRDefault="00794ECA" w:rsidP="00074D74">
      <w:pPr>
        <w:rPr>
          <w:lang w:val="en-GB"/>
        </w:rPr>
      </w:pPr>
    </w:p>
    <w:p w14:paraId="7646A263" w14:textId="144C79D5" w:rsidR="00690B98" w:rsidRDefault="00363071" w:rsidP="00074D74">
      <w:pPr>
        <w:rPr>
          <w:lang w:val="en-GB"/>
        </w:rPr>
      </w:pPr>
      <w:r>
        <w:rPr>
          <w:lang w:val="en-GB"/>
        </w:rPr>
        <w:t xml:space="preserve">Cholera outbreaks are not just a public health </w:t>
      </w:r>
      <w:r w:rsidR="00EC5411">
        <w:rPr>
          <w:lang w:val="en-GB"/>
        </w:rPr>
        <w:t>issue;</w:t>
      </w:r>
      <w:r>
        <w:rPr>
          <w:lang w:val="en-GB"/>
        </w:rPr>
        <w:t xml:space="preserve"> it is rooted in </w:t>
      </w:r>
      <w:r w:rsidR="00871F23">
        <w:rPr>
          <w:lang w:val="en-GB"/>
        </w:rPr>
        <w:t>in</w:t>
      </w:r>
      <w:r>
        <w:rPr>
          <w:lang w:val="en-GB"/>
        </w:rPr>
        <w:t xml:space="preserve">adequate water and sanitation provision. </w:t>
      </w:r>
      <w:r w:rsidR="00D21499">
        <w:rPr>
          <w:lang w:val="en-GB"/>
        </w:rPr>
        <w:t xml:space="preserve">The 11 water utilities in Zambia are </w:t>
      </w:r>
      <w:r w:rsidR="003F01D1">
        <w:rPr>
          <w:lang w:val="en-GB"/>
        </w:rPr>
        <w:t xml:space="preserve">part of the first line response to a cholera outbreak. </w:t>
      </w:r>
      <w:r w:rsidR="00424CCD">
        <w:rPr>
          <w:lang w:val="en-GB"/>
        </w:rPr>
        <w:t xml:space="preserve">As part of the ongoing collaboration between VEI and the Zambian utilities, </w:t>
      </w:r>
      <w:r w:rsidR="00C3166A">
        <w:rPr>
          <w:lang w:val="en-GB"/>
        </w:rPr>
        <w:t xml:space="preserve">organizational gaps </w:t>
      </w:r>
      <w:r w:rsidR="000572E6">
        <w:rPr>
          <w:lang w:val="en-GB"/>
        </w:rPr>
        <w:t>we</w:t>
      </w:r>
      <w:r w:rsidR="00C3166A">
        <w:rPr>
          <w:lang w:val="en-GB"/>
        </w:rPr>
        <w:t xml:space="preserve">re identified. </w:t>
      </w:r>
      <w:r w:rsidR="006446DE">
        <w:rPr>
          <w:lang w:val="en-GB"/>
        </w:rPr>
        <w:t xml:space="preserve">The </w:t>
      </w:r>
      <w:r w:rsidR="00AB4467">
        <w:rPr>
          <w:lang w:val="en-GB"/>
        </w:rPr>
        <w:t xml:space="preserve">organizational </w:t>
      </w:r>
      <w:r w:rsidR="006446DE">
        <w:rPr>
          <w:lang w:val="en-GB"/>
        </w:rPr>
        <w:t xml:space="preserve">ability </w:t>
      </w:r>
      <w:r w:rsidR="006421F6">
        <w:rPr>
          <w:lang w:val="en-GB"/>
        </w:rPr>
        <w:t xml:space="preserve">of the utilities </w:t>
      </w:r>
      <w:r w:rsidR="006446DE">
        <w:rPr>
          <w:lang w:val="en-GB"/>
        </w:rPr>
        <w:t>to prepare and respond to a crisis (like a cholera)</w:t>
      </w:r>
      <w:r w:rsidR="00AB4467">
        <w:rPr>
          <w:lang w:val="en-GB"/>
        </w:rPr>
        <w:t xml:space="preserve"> </w:t>
      </w:r>
      <w:r w:rsidR="00D30A93">
        <w:rPr>
          <w:lang w:val="en-GB"/>
        </w:rPr>
        <w:t>requires improvement</w:t>
      </w:r>
      <w:r w:rsidR="000572E6">
        <w:rPr>
          <w:lang w:val="en-GB"/>
        </w:rPr>
        <w:t>.</w:t>
      </w:r>
    </w:p>
    <w:p w14:paraId="47287F5E" w14:textId="77777777" w:rsidR="000572E6" w:rsidRDefault="000572E6" w:rsidP="00074D74">
      <w:pPr>
        <w:rPr>
          <w:lang w:val="en-GB"/>
        </w:rPr>
      </w:pPr>
    </w:p>
    <w:p w14:paraId="1D7C1923" w14:textId="55BCB01A" w:rsidR="00690B98" w:rsidRDefault="00690B98">
      <w:pPr>
        <w:rPr>
          <w:lang w:val="en-GB"/>
        </w:rPr>
      </w:pPr>
      <w:r>
        <w:rPr>
          <w:lang w:val="en-GB"/>
        </w:rPr>
        <w:t xml:space="preserve">This memo outlines the proposal for a nation-wide cholera preparedness training with the 11 Zambian water utilities. </w:t>
      </w:r>
      <w:r>
        <w:rPr>
          <w:lang w:val="en-GB"/>
        </w:rPr>
        <w:br w:type="page"/>
      </w:r>
    </w:p>
    <w:p w14:paraId="5B84361C" w14:textId="716FC881" w:rsidR="00944145" w:rsidRDefault="0074611D" w:rsidP="00956235">
      <w:pPr>
        <w:pStyle w:val="Heading1"/>
      </w:pPr>
      <w:r>
        <w:lastRenderedPageBreak/>
        <w:t>Cholera Prepardness Training</w:t>
      </w:r>
    </w:p>
    <w:p w14:paraId="33E43E49" w14:textId="494DF225" w:rsidR="00EF4D20" w:rsidRDefault="00C8464A" w:rsidP="00944145">
      <w:pPr>
        <w:rPr>
          <w:lang w:val="en-US"/>
        </w:rPr>
      </w:pPr>
      <w:r>
        <w:rPr>
          <w:lang w:val="en-US"/>
        </w:rPr>
        <w:t xml:space="preserve">Organizing preparedness training for water utilities in relation to cholera is </w:t>
      </w:r>
      <w:r w:rsidR="0039554C">
        <w:rPr>
          <w:lang w:val="en-US"/>
        </w:rPr>
        <w:t>a critical step in preventing and mitigating outbreaks. It’s essential because;</w:t>
      </w:r>
    </w:p>
    <w:p w14:paraId="54B54269" w14:textId="675CA1DB" w:rsidR="0039554C" w:rsidRDefault="0039554C" w:rsidP="0039554C">
      <w:pPr>
        <w:pStyle w:val="ListParagraph"/>
        <w:numPr>
          <w:ilvl w:val="0"/>
          <w:numId w:val="17"/>
        </w:numPr>
        <w:rPr>
          <w:lang w:val="en-US"/>
        </w:rPr>
      </w:pPr>
      <w:r>
        <w:rPr>
          <w:lang w:val="en-US"/>
        </w:rPr>
        <w:t>Cholera is water borne</w:t>
      </w:r>
      <w:r w:rsidR="00C719EC">
        <w:rPr>
          <w:lang w:val="en-US"/>
        </w:rPr>
        <w:t xml:space="preserve"> and water utilities are on the front lines of ensuring safe drinkign water, so their prepardness directly impacts public health</w:t>
      </w:r>
    </w:p>
    <w:p w14:paraId="71722040" w14:textId="4E3965CD" w:rsidR="00C719EC" w:rsidRDefault="00C719EC" w:rsidP="0039554C">
      <w:pPr>
        <w:pStyle w:val="ListParagraph"/>
        <w:numPr>
          <w:ilvl w:val="0"/>
          <w:numId w:val="17"/>
        </w:numPr>
        <w:rPr>
          <w:lang w:val="en-US"/>
        </w:rPr>
      </w:pPr>
      <w:r>
        <w:rPr>
          <w:lang w:val="en-US"/>
        </w:rPr>
        <w:t>Training utility staff helps to (1) recognize early warning signs of contamination, to (2) respond quickly</w:t>
      </w:r>
      <w:r w:rsidR="009C3FF0">
        <w:rPr>
          <w:lang w:val="en-US"/>
        </w:rPr>
        <w:t xml:space="preserve"> toi suspected outbreaks and coordinate with health authorities for timely interventions</w:t>
      </w:r>
    </w:p>
    <w:p w14:paraId="1648B09A" w14:textId="203EFE51" w:rsidR="009C3FF0" w:rsidRDefault="009C3FF0" w:rsidP="0039554C">
      <w:pPr>
        <w:pStyle w:val="ListParagraph"/>
        <w:numPr>
          <w:ilvl w:val="0"/>
          <w:numId w:val="17"/>
        </w:numPr>
        <w:rPr>
          <w:lang w:val="en-US"/>
        </w:rPr>
      </w:pPr>
      <w:r>
        <w:rPr>
          <w:lang w:val="en-US"/>
        </w:rPr>
        <w:t>It can cover emergency chlorination protocols, back-up water suplly planning and maintenance of water treatment systems during crises</w:t>
      </w:r>
    </w:p>
    <w:p w14:paraId="3A688BB5" w14:textId="15FF256D" w:rsidR="009C3FF0" w:rsidRDefault="009C3FF0" w:rsidP="0039554C">
      <w:pPr>
        <w:pStyle w:val="ListParagraph"/>
        <w:numPr>
          <w:ilvl w:val="0"/>
          <w:numId w:val="17"/>
        </w:numPr>
        <w:rPr>
          <w:lang w:val="en-US"/>
        </w:rPr>
      </w:pPr>
      <w:r>
        <w:rPr>
          <w:lang w:val="en-US"/>
        </w:rPr>
        <w:t>And utility must know how to; (1) inform the public about water safety, (2) issue boil water advisories and (3) promote hygiene practices during outbreaks</w:t>
      </w:r>
      <w:r w:rsidR="00074440">
        <w:rPr>
          <w:lang w:val="en-US"/>
        </w:rPr>
        <w:t>.</w:t>
      </w:r>
    </w:p>
    <w:p w14:paraId="1EBAEA90" w14:textId="77777777" w:rsidR="00074440" w:rsidRDefault="00074440" w:rsidP="00074440">
      <w:pPr>
        <w:rPr>
          <w:lang w:val="en-US"/>
        </w:rPr>
      </w:pPr>
    </w:p>
    <w:p w14:paraId="0FF5ECD0" w14:textId="6627136F" w:rsidR="00074440" w:rsidRDefault="00074440" w:rsidP="00074440">
      <w:pPr>
        <w:rPr>
          <w:lang w:val="en-US"/>
        </w:rPr>
      </w:pPr>
      <w:r>
        <w:rPr>
          <w:lang w:val="en-US"/>
        </w:rPr>
        <w:t>The training will contribute to the development and testing of emergency plans, improve coordination with local government, health departments and NGOs and identify the gaps in response capacity.</w:t>
      </w:r>
    </w:p>
    <w:p w14:paraId="118CA0EC" w14:textId="77777777" w:rsidR="00074440" w:rsidRPr="00074440" w:rsidRDefault="00074440" w:rsidP="00074440">
      <w:pPr>
        <w:rPr>
          <w:lang w:val="en-US"/>
        </w:rPr>
      </w:pPr>
    </w:p>
    <w:p w14:paraId="7A1CA849" w14:textId="5F5AA7CD" w:rsidR="00944145" w:rsidRPr="00944145" w:rsidRDefault="00944145" w:rsidP="00944145">
      <w:pPr>
        <w:rPr>
          <w:lang w:val="en-US"/>
        </w:rPr>
      </w:pPr>
      <w:r w:rsidRPr="00944145">
        <w:rPr>
          <w:lang w:val="en-US"/>
        </w:rPr>
        <w:t>The proposed cholera preparedness training consists of the following components:</w:t>
      </w:r>
    </w:p>
    <w:p w14:paraId="3870E9BD" w14:textId="489EDF5E" w:rsidR="00944145" w:rsidRPr="004A0939" w:rsidRDefault="00944145" w:rsidP="00D61F74">
      <w:pPr>
        <w:pStyle w:val="ListParagraph"/>
        <w:numPr>
          <w:ilvl w:val="0"/>
          <w:numId w:val="16"/>
        </w:numPr>
        <w:rPr>
          <w:lang w:val="en-US"/>
        </w:rPr>
      </w:pPr>
      <w:r w:rsidRPr="004A0939">
        <w:rPr>
          <w:lang w:val="en-US"/>
        </w:rPr>
        <w:t>Training/workshop (2 days) in Lusaka on a sectoral / national government level. This training/workshop will focus on the national plans and initiatives. This meeting will require a small representation from the water utilities (most effected)</w:t>
      </w:r>
      <w:r w:rsidR="00FC67F6" w:rsidRPr="004A0939">
        <w:rPr>
          <w:lang w:val="en-US"/>
        </w:rPr>
        <w:t xml:space="preserve"> and water trusts</w:t>
      </w:r>
      <w:r w:rsidR="006369B0" w:rsidRPr="004A0939">
        <w:rPr>
          <w:lang w:val="en-US"/>
        </w:rPr>
        <w:t>/</w:t>
      </w:r>
    </w:p>
    <w:p w14:paraId="76F9580E" w14:textId="77777777" w:rsidR="00B30B37" w:rsidRPr="004A0939" w:rsidRDefault="00944145" w:rsidP="00944145">
      <w:pPr>
        <w:pStyle w:val="ListParagraph"/>
        <w:numPr>
          <w:ilvl w:val="0"/>
          <w:numId w:val="16"/>
        </w:numPr>
        <w:rPr>
          <w:lang w:val="en-US"/>
        </w:rPr>
      </w:pPr>
      <w:r w:rsidRPr="004A0939">
        <w:rPr>
          <w:lang w:val="en-US"/>
        </w:rPr>
        <w:t>Training/workshop (2 days) in Lusaka with all 11 water utilities and focussed on the development of cholera response plans/protocols. These response plans need to be very practical and directly applicable for the utility.</w:t>
      </w:r>
      <w:r w:rsidR="002C4E16" w:rsidRPr="004A0939">
        <w:rPr>
          <w:lang w:val="en-US"/>
        </w:rPr>
        <w:t xml:space="preserve"> Existing reporting initiatives need to be fully incorporated</w:t>
      </w:r>
      <w:r w:rsidR="000A03BD" w:rsidRPr="004A0939">
        <w:rPr>
          <w:lang w:val="en-US"/>
        </w:rPr>
        <w:t xml:space="preserve"> to ensure alignment with national activities. </w:t>
      </w:r>
      <w:r w:rsidR="000A03BD" w:rsidRPr="00B30B37">
        <w:rPr>
          <w:lang w:val="en-GB"/>
        </w:rPr>
        <w:t>The Water trusts need to be part of this training as well.</w:t>
      </w:r>
    </w:p>
    <w:p w14:paraId="7E513A4A" w14:textId="77777777" w:rsidR="00B30B37" w:rsidRPr="00B30B37" w:rsidRDefault="00944145" w:rsidP="00944145">
      <w:pPr>
        <w:pStyle w:val="ListParagraph"/>
        <w:numPr>
          <w:ilvl w:val="0"/>
          <w:numId w:val="16"/>
        </w:numPr>
        <w:rPr>
          <w:lang w:val="en-GB"/>
        </w:rPr>
      </w:pPr>
      <w:r w:rsidRPr="00B30B37">
        <w:rPr>
          <w:lang w:val="en-GB"/>
        </w:rPr>
        <w:t>Simulation training and workshop (1.5 days) in each water utility (all 11). This simulation training will include various stakeholders of the utility. The various local stakeholders will need to be involved in this training at the operational (and strategic) level. To enhance the learning effect 1 staff member from a neighbouring water utility will be invited to participate in this training as observer.</w:t>
      </w:r>
      <w:r w:rsidR="00F64819" w:rsidRPr="00B30B37">
        <w:rPr>
          <w:lang w:val="en-GB"/>
        </w:rPr>
        <w:t xml:space="preserve"> Nwasco will be actively involved to ensure oversight</w:t>
      </w:r>
      <w:r w:rsidR="00B30B37" w:rsidRPr="00B30B37">
        <w:rPr>
          <w:lang w:val="en-GB"/>
        </w:rPr>
        <w:t xml:space="preserve"> and support for the training activities.</w:t>
      </w:r>
    </w:p>
    <w:p w14:paraId="49E5DB23" w14:textId="54AFFB87" w:rsidR="00944145" w:rsidRPr="00B30B37" w:rsidRDefault="00944145" w:rsidP="00944145">
      <w:pPr>
        <w:pStyle w:val="ListParagraph"/>
        <w:numPr>
          <w:ilvl w:val="0"/>
          <w:numId w:val="16"/>
        </w:numPr>
        <w:rPr>
          <w:lang w:val="en-GB"/>
        </w:rPr>
      </w:pPr>
      <w:r w:rsidRPr="00B30B37">
        <w:rPr>
          <w:lang w:val="en-GB"/>
        </w:rPr>
        <w:t>A final training/workshop (2 days) in Lusaka to bring together the various lessons learned and to upscale it from cholera preparedness training into a wider, sectoral, response to all kinds of emergencies.</w:t>
      </w:r>
    </w:p>
    <w:p w14:paraId="1214A65C" w14:textId="77777777" w:rsidR="00944145" w:rsidRPr="00944145" w:rsidRDefault="00944145" w:rsidP="00944145">
      <w:pPr>
        <w:rPr>
          <w:lang w:val="en-GB"/>
        </w:rPr>
      </w:pPr>
    </w:p>
    <w:p w14:paraId="3D3EC654" w14:textId="6DC6B0A1" w:rsidR="00944145" w:rsidRDefault="00944145" w:rsidP="00944145">
      <w:pPr>
        <w:rPr>
          <w:lang w:val="en-GB"/>
        </w:rPr>
      </w:pPr>
      <w:r w:rsidRPr="00944145">
        <w:rPr>
          <w:lang w:val="en-GB"/>
        </w:rPr>
        <w:t xml:space="preserve">The </w:t>
      </w:r>
      <w:r w:rsidR="00CE5102">
        <w:rPr>
          <w:lang w:val="en-GB"/>
        </w:rPr>
        <w:t xml:space="preserve">Zambian </w:t>
      </w:r>
      <w:r w:rsidR="002B53A7" w:rsidRPr="00944145">
        <w:rPr>
          <w:lang w:val="en-GB"/>
        </w:rPr>
        <w:t>Disaster</w:t>
      </w:r>
      <w:r w:rsidRPr="00944145">
        <w:rPr>
          <w:lang w:val="en-GB"/>
        </w:rPr>
        <w:t xml:space="preserve"> Management and Mitigation Unit (DMMU) will play a crucial rule in the 1</w:t>
      </w:r>
      <w:r w:rsidRPr="00944145">
        <w:rPr>
          <w:vertAlign w:val="superscript"/>
          <w:lang w:val="en-GB"/>
        </w:rPr>
        <w:t>st</w:t>
      </w:r>
      <w:r w:rsidRPr="00944145">
        <w:rPr>
          <w:lang w:val="en-GB"/>
        </w:rPr>
        <w:t xml:space="preserve"> and 4</w:t>
      </w:r>
      <w:r w:rsidRPr="00944145">
        <w:rPr>
          <w:vertAlign w:val="superscript"/>
          <w:lang w:val="en-GB"/>
        </w:rPr>
        <w:t>th</w:t>
      </w:r>
      <w:r w:rsidRPr="00944145">
        <w:rPr>
          <w:lang w:val="en-GB"/>
        </w:rPr>
        <w:t xml:space="preserve"> activity on the list. Other stakeholders will need to be identified for the various meetings</w:t>
      </w:r>
      <w:r w:rsidR="002B53A7">
        <w:rPr>
          <w:lang w:val="en-GB"/>
        </w:rPr>
        <w:t xml:space="preserve"> and training, based on the needs</w:t>
      </w:r>
      <w:r w:rsidRPr="00944145">
        <w:rPr>
          <w:lang w:val="en-GB"/>
        </w:rPr>
        <w:t>.</w:t>
      </w:r>
    </w:p>
    <w:p w14:paraId="094F0793" w14:textId="77777777" w:rsidR="0024253E" w:rsidRPr="0024253E" w:rsidRDefault="0024253E" w:rsidP="00944145">
      <w:pPr>
        <w:rPr>
          <w:b/>
          <w:bCs/>
          <w:lang w:val="en-GB"/>
        </w:rPr>
      </w:pPr>
    </w:p>
    <w:p w14:paraId="48BF9CBA" w14:textId="6D26F462" w:rsidR="0024253E" w:rsidRPr="0024253E" w:rsidRDefault="0024253E" w:rsidP="0024253E">
      <w:pPr>
        <w:rPr>
          <w:b/>
          <w:bCs/>
          <w:lang w:val="en-GB"/>
        </w:rPr>
      </w:pPr>
      <w:r w:rsidRPr="0024253E">
        <w:rPr>
          <w:b/>
          <w:bCs/>
          <w:lang w:val="en-GB"/>
        </w:rPr>
        <w:t>Timeline</w:t>
      </w:r>
    </w:p>
    <w:p w14:paraId="57D95458" w14:textId="18567B29" w:rsidR="0024253E" w:rsidRPr="0024253E" w:rsidRDefault="0024253E" w:rsidP="0024253E">
      <w:pPr>
        <w:pStyle w:val="ListParagraph"/>
        <w:numPr>
          <w:ilvl w:val="0"/>
          <w:numId w:val="18"/>
        </w:numPr>
        <w:rPr>
          <w:lang w:val="en-GB"/>
        </w:rPr>
      </w:pPr>
      <w:r w:rsidRPr="0024253E">
        <w:rPr>
          <w:lang w:val="en-GB"/>
        </w:rPr>
        <w:t>August 2025: appointment of the external facilitator (from DRRS) and preparing for the various activities,</w:t>
      </w:r>
    </w:p>
    <w:p w14:paraId="47859826" w14:textId="77777777" w:rsidR="0024253E" w:rsidRDefault="0024253E" w:rsidP="0024253E">
      <w:pPr>
        <w:pStyle w:val="ListBullet"/>
        <w:rPr>
          <w:lang w:val="en-GB"/>
        </w:rPr>
      </w:pPr>
      <w:r>
        <w:rPr>
          <w:lang w:val="en-GB"/>
        </w:rPr>
        <w:t xml:space="preserve">September 2025: conduct activity 1 and 2, develop the crisis simulation training and, if possible, do a first roll-out with one of the utilities. VEI has availed a short term </w:t>
      </w:r>
      <w:r>
        <w:rPr>
          <w:lang w:val="en-GB"/>
        </w:rPr>
        <w:lastRenderedPageBreak/>
        <w:t>expert (STE) for the first 3 weeks of September to work together with the external facilitator on the development of the crisis simulation training.</w:t>
      </w:r>
    </w:p>
    <w:p w14:paraId="6B2ABE06" w14:textId="77777777" w:rsidR="0024253E" w:rsidRDefault="0024253E" w:rsidP="0024253E">
      <w:pPr>
        <w:pStyle w:val="ListBullet"/>
        <w:rPr>
          <w:lang w:val="en-GB"/>
        </w:rPr>
      </w:pPr>
      <w:r w:rsidRPr="00783656">
        <w:rPr>
          <w:lang w:val="en-GB"/>
        </w:rPr>
        <w:t xml:space="preserve">October </w:t>
      </w:r>
      <w:r>
        <w:rPr>
          <w:lang w:val="en-GB"/>
        </w:rPr>
        <w:t xml:space="preserve">and November </w:t>
      </w:r>
      <w:r w:rsidRPr="00783656">
        <w:rPr>
          <w:lang w:val="en-GB"/>
        </w:rPr>
        <w:t>202</w:t>
      </w:r>
      <w:r>
        <w:rPr>
          <w:lang w:val="en-GB"/>
        </w:rPr>
        <w:t>5</w:t>
      </w:r>
      <w:r w:rsidRPr="00783656">
        <w:rPr>
          <w:lang w:val="en-GB"/>
        </w:rPr>
        <w:t>: conclude the utility trainings</w:t>
      </w:r>
      <w:r>
        <w:rPr>
          <w:lang w:val="en-GB"/>
        </w:rPr>
        <w:t xml:space="preserve"> throughout the country. The external facilitator will have to lead these trainings</w:t>
      </w:r>
    </w:p>
    <w:p w14:paraId="61C8CC50" w14:textId="77777777" w:rsidR="0024253E" w:rsidRDefault="0024253E" w:rsidP="0024253E">
      <w:pPr>
        <w:pStyle w:val="ListBullet"/>
        <w:rPr>
          <w:lang w:val="en-GB"/>
        </w:rPr>
      </w:pPr>
      <w:r>
        <w:rPr>
          <w:lang w:val="en-GB"/>
        </w:rPr>
        <w:t xml:space="preserve">End of November / early December 2025: </w:t>
      </w:r>
      <w:r w:rsidRPr="00FA2C31">
        <w:rPr>
          <w:lang w:val="en-GB"/>
        </w:rPr>
        <w:t xml:space="preserve">organize the final meeting in Lusaka </w:t>
      </w:r>
      <w:r>
        <w:rPr>
          <w:lang w:val="en-GB"/>
        </w:rPr>
        <w:t>and the c</w:t>
      </w:r>
      <w:r w:rsidRPr="00FA2C31">
        <w:rPr>
          <w:lang w:val="en-GB"/>
        </w:rPr>
        <w:t xml:space="preserve">onsultant </w:t>
      </w:r>
      <w:r>
        <w:rPr>
          <w:lang w:val="en-GB"/>
        </w:rPr>
        <w:t>has to conclude a</w:t>
      </w:r>
      <w:r w:rsidRPr="00FA2C31">
        <w:rPr>
          <w:lang w:val="en-GB"/>
        </w:rPr>
        <w:t xml:space="preserve"> small close-out report.</w:t>
      </w:r>
    </w:p>
    <w:p w14:paraId="2C4B531E" w14:textId="77777777" w:rsidR="00944145" w:rsidRPr="00944145" w:rsidRDefault="00944145" w:rsidP="00944145">
      <w:pPr>
        <w:rPr>
          <w:lang w:val="en-GB"/>
        </w:rPr>
      </w:pPr>
    </w:p>
    <w:p w14:paraId="6E7A1BDE" w14:textId="334841B2" w:rsidR="006367AF" w:rsidRDefault="0051485D">
      <w:pPr>
        <w:rPr>
          <w:lang w:val="en-GB"/>
        </w:rPr>
      </w:pPr>
      <w:r w:rsidRPr="0051485D">
        <w:rPr>
          <w:lang w:val="en-GB"/>
        </w:rPr>
        <w:t>MWDS</w:t>
      </w:r>
      <w:r w:rsidR="00BD1186">
        <w:rPr>
          <w:lang w:val="en-GB"/>
        </w:rPr>
        <w:t xml:space="preserve"> (and </w:t>
      </w:r>
      <w:proofErr w:type="spellStart"/>
      <w:r w:rsidR="00BD1186">
        <w:rPr>
          <w:lang w:val="en-GB"/>
        </w:rPr>
        <w:t>Nwasco</w:t>
      </w:r>
      <w:proofErr w:type="spellEnd"/>
      <w:r w:rsidR="00BD1186">
        <w:rPr>
          <w:lang w:val="en-GB"/>
        </w:rPr>
        <w:t>)</w:t>
      </w:r>
      <w:r w:rsidRPr="0051485D">
        <w:rPr>
          <w:lang w:val="en-GB"/>
        </w:rPr>
        <w:t xml:space="preserve"> will be utilized to impose the importance of these activities on the CUs and, to the </w:t>
      </w:r>
      <w:r w:rsidR="006367AF" w:rsidRPr="0051485D">
        <w:rPr>
          <w:lang w:val="en-GB"/>
        </w:rPr>
        <w:t>extent</w:t>
      </w:r>
      <w:r w:rsidRPr="0051485D">
        <w:rPr>
          <w:lang w:val="en-GB"/>
        </w:rPr>
        <w:t xml:space="preserve"> possible, enforce participation and collaboration in the program from the CUs. The external facilitator will take the initiative for all the activities and utilize MWDS (and the other partners) to ensure (and enforce) collaboration from the CUs.</w:t>
      </w:r>
      <w:r w:rsidR="006367AF">
        <w:rPr>
          <w:lang w:val="en-GB"/>
        </w:rPr>
        <w:br w:type="page"/>
      </w:r>
    </w:p>
    <w:p w14:paraId="60AAABC7" w14:textId="0CB3451F" w:rsidR="006367AF" w:rsidRDefault="00DF06D0" w:rsidP="006367AF">
      <w:pPr>
        <w:pStyle w:val="Heading1"/>
      </w:pPr>
      <w:r>
        <w:lastRenderedPageBreak/>
        <w:t>T</w:t>
      </w:r>
      <w:r w:rsidR="006367AF">
        <w:t>oR for external facili</w:t>
      </w:r>
      <w:r w:rsidR="002C550F">
        <w:t>tator(s)</w:t>
      </w:r>
    </w:p>
    <w:p w14:paraId="7368B4B4" w14:textId="6C43E58C" w:rsidR="002C550F" w:rsidRPr="00DF06D0" w:rsidRDefault="00DF06D0" w:rsidP="002C550F">
      <w:pPr>
        <w:rPr>
          <w:lang w:val="en-GB"/>
        </w:rPr>
      </w:pPr>
      <w:r w:rsidRPr="00944145">
        <w:rPr>
          <w:lang w:val="en-GB"/>
        </w:rPr>
        <w:t xml:space="preserve">An external facilitator will be required for these various activities. A senior expert who is assisted by a junior staff member is envisioned for this assignment. </w:t>
      </w:r>
      <w:r w:rsidR="00847FD9">
        <w:rPr>
          <w:lang w:val="en-US"/>
        </w:rPr>
        <w:t>For the external facilitator</w:t>
      </w:r>
      <w:r>
        <w:rPr>
          <w:lang w:val="en-US"/>
        </w:rPr>
        <w:t>s</w:t>
      </w:r>
      <w:r w:rsidR="00847FD9">
        <w:rPr>
          <w:lang w:val="en-US"/>
        </w:rPr>
        <w:t xml:space="preserve"> the following re</w:t>
      </w:r>
      <w:r w:rsidR="00247444">
        <w:rPr>
          <w:lang w:val="en-US"/>
        </w:rPr>
        <w:t>quirements are listed:</w:t>
      </w:r>
    </w:p>
    <w:p w14:paraId="493C5FB0" w14:textId="77777777" w:rsidR="00247444" w:rsidRDefault="00247444" w:rsidP="002C550F">
      <w:pPr>
        <w:rPr>
          <w:lang w:val="en-US"/>
        </w:rPr>
      </w:pPr>
    </w:p>
    <w:p w14:paraId="7141181A" w14:textId="07FEBEF9" w:rsidR="00407D09" w:rsidRPr="00CD04F1" w:rsidRDefault="00407D09" w:rsidP="002C550F">
      <w:pPr>
        <w:rPr>
          <w:b/>
          <w:bCs/>
          <w:lang w:val="en-US"/>
        </w:rPr>
      </w:pPr>
      <w:r w:rsidRPr="00CD04F1">
        <w:rPr>
          <w:b/>
          <w:bCs/>
          <w:lang w:val="en-US"/>
        </w:rPr>
        <w:t>Qualifications and experience:</w:t>
      </w:r>
    </w:p>
    <w:p w14:paraId="4A0AEAB9" w14:textId="48D652B5" w:rsidR="009D29CA" w:rsidRDefault="009D29CA" w:rsidP="00407D09">
      <w:pPr>
        <w:pStyle w:val="ListBullet"/>
        <w:rPr>
          <w:lang w:val="en-US"/>
        </w:rPr>
      </w:pPr>
      <w:r>
        <w:rPr>
          <w:lang w:val="en-US"/>
        </w:rPr>
        <w:t>Qualification in public health and epidemiology</w:t>
      </w:r>
    </w:p>
    <w:p w14:paraId="0F5A8D41" w14:textId="08B4DF81" w:rsidR="009D29CA" w:rsidRDefault="0012136B" w:rsidP="00407D09">
      <w:pPr>
        <w:pStyle w:val="ListBullet"/>
        <w:rPr>
          <w:lang w:val="en-US"/>
        </w:rPr>
      </w:pPr>
      <w:r>
        <w:rPr>
          <w:lang w:val="en-US"/>
        </w:rPr>
        <w:t>Experience with training and group work</w:t>
      </w:r>
    </w:p>
    <w:p w14:paraId="019BA415" w14:textId="5B7A556E" w:rsidR="00407D09" w:rsidRDefault="0012136B" w:rsidP="00407D09">
      <w:pPr>
        <w:pStyle w:val="ListBullet"/>
        <w:rPr>
          <w:lang w:val="en-US"/>
        </w:rPr>
      </w:pPr>
      <w:r>
        <w:rPr>
          <w:lang w:val="en-US"/>
        </w:rPr>
        <w:t>At least 5 years of experience in public health in Africa</w:t>
      </w:r>
    </w:p>
    <w:p w14:paraId="429FEE4F" w14:textId="3E7C8F63" w:rsidR="009E5646" w:rsidRDefault="009E5646" w:rsidP="00407D09">
      <w:pPr>
        <w:pStyle w:val="ListBullet"/>
        <w:rPr>
          <w:lang w:val="en-US"/>
        </w:rPr>
      </w:pPr>
      <w:r>
        <w:rPr>
          <w:lang w:val="en-US"/>
        </w:rPr>
        <w:t>Regional / local experience in Zambia (and/or its regional peers)</w:t>
      </w:r>
    </w:p>
    <w:p w14:paraId="5DB52E5A" w14:textId="77777777" w:rsidR="00B67BA1" w:rsidRDefault="00B67BA1" w:rsidP="00B67BA1">
      <w:pPr>
        <w:pStyle w:val="ListBullet"/>
        <w:numPr>
          <w:ilvl w:val="0"/>
          <w:numId w:val="0"/>
        </w:numPr>
        <w:ind w:left="425" w:hanging="425"/>
        <w:rPr>
          <w:lang w:val="en-US"/>
        </w:rPr>
      </w:pPr>
    </w:p>
    <w:p w14:paraId="44F87D00" w14:textId="283D9AE4" w:rsidR="00027AFC" w:rsidRPr="00CD04F1" w:rsidRDefault="00027AFC" w:rsidP="00B67BA1">
      <w:pPr>
        <w:pStyle w:val="ListBullet"/>
        <w:numPr>
          <w:ilvl w:val="0"/>
          <w:numId w:val="0"/>
        </w:numPr>
        <w:ind w:left="425" w:hanging="425"/>
        <w:rPr>
          <w:b/>
          <w:bCs/>
          <w:lang w:val="en-US"/>
        </w:rPr>
      </w:pPr>
      <w:r w:rsidRPr="00CD04F1">
        <w:rPr>
          <w:b/>
          <w:bCs/>
          <w:lang w:val="en-US"/>
        </w:rPr>
        <w:t>Skills:</w:t>
      </w:r>
    </w:p>
    <w:p w14:paraId="6D2DE373" w14:textId="6764DE69" w:rsidR="00027AFC" w:rsidRDefault="00027AFC" w:rsidP="00027AFC">
      <w:pPr>
        <w:pStyle w:val="ListBullet"/>
        <w:rPr>
          <w:lang w:val="en-US"/>
        </w:rPr>
      </w:pPr>
      <w:r>
        <w:rPr>
          <w:lang w:val="en-US"/>
        </w:rPr>
        <w:t>Strong organizer, facilitator and</w:t>
      </w:r>
      <w:r w:rsidR="004B6216">
        <w:rPr>
          <w:lang w:val="en-US"/>
        </w:rPr>
        <w:t xml:space="preserve"> collaborator</w:t>
      </w:r>
    </w:p>
    <w:p w14:paraId="005CCF8B" w14:textId="6085CE0E" w:rsidR="004B6216" w:rsidRDefault="004B6216" w:rsidP="00027AFC">
      <w:pPr>
        <w:pStyle w:val="ListBullet"/>
        <w:rPr>
          <w:lang w:val="en-US"/>
        </w:rPr>
      </w:pPr>
      <w:r>
        <w:rPr>
          <w:lang w:val="en-US"/>
        </w:rPr>
        <w:t>Self-starter, taking initiatives</w:t>
      </w:r>
    </w:p>
    <w:p w14:paraId="6DCE4553" w14:textId="77777777" w:rsidR="004B6216" w:rsidRDefault="004B6216" w:rsidP="004B6216">
      <w:pPr>
        <w:pStyle w:val="ListBullet"/>
        <w:numPr>
          <w:ilvl w:val="0"/>
          <w:numId w:val="0"/>
        </w:numPr>
        <w:ind w:left="425" w:hanging="425"/>
        <w:rPr>
          <w:lang w:val="en-US"/>
        </w:rPr>
      </w:pPr>
    </w:p>
    <w:p w14:paraId="330E86B4" w14:textId="2883E470" w:rsidR="004B6216" w:rsidRPr="00CD04F1" w:rsidRDefault="004B6216" w:rsidP="004B6216">
      <w:pPr>
        <w:pStyle w:val="ListBullet"/>
        <w:numPr>
          <w:ilvl w:val="0"/>
          <w:numId w:val="0"/>
        </w:numPr>
        <w:ind w:left="425" w:hanging="425"/>
        <w:rPr>
          <w:b/>
          <w:bCs/>
          <w:lang w:val="en-US"/>
        </w:rPr>
      </w:pPr>
      <w:r w:rsidRPr="00CD04F1">
        <w:rPr>
          <w:b/>
          <w:bCs/>
          <w:lang w:val="en-US"/>
        </w:rPr>
        <w:t>Practical:</w:t>
      </w:r>
    </w:p>
    <w:p w14:paraId="22497374" w14:textId="7443F36D" w:rsidR="004B6216" w:rsidRDefault="004B6216" w:rsidP="004B6216">
      <w:pPr>
        <w:pStyle w:val="ListBullet"/>
        <w:rPr>
          <w:lang w:val="en-US"/>
        </w:rPr>
      </w:pPr>
      <w:r>
        <w:rPr>
          <w:lang w:val="en-US"/>
        </w:rPr>
        <w:t>Available from mid/late August until the beginning of December</w:t>
      </w:r>
    </w:p>
    <w:p w14:paraId="0C300478" w14:textId="7812B103" w:rsidR="001E5DB3" w:rsidRDefault="001E5DB3" w:rsidP="004B6216">
      <w:pPr>
        <w:pStyle w:val="ListBullet"/>
        <w:rPr>
          <w:lang w:val="en-US"/>
        </w:rPr>
      </w:pPr>
      <w:r>
        <w:rPr>
          <w:lang w:val="en-US"/>
        </w:rPr>
        <w:t>The total assignment is expected to take about 40 days</w:t>
      </w:r>
      <w:r w:rsidR="00D53BE6">
        <w:rPr>
          <w:lang w:val="en-US"/>
        </w:rPr>
        <w:t xml:space="preserve"> spread out over this period</w:t>
      </w:r>
    </w:p>
    <w:p w14:paraId="119D4107" w14:textId="099CC635" w:rsidR="00D53BE6" w:rsidRDefault="00D53BE6" w:rsidP="004B6216">
      <w:pPr>
        <w:pStyle w:val="ListBullet"/>
        <w:rPr>
          <w:lang w:val="en-US"/>
        </w:rPr>
      </w:pPr>
      <w:r>
        <w:rPr>
          <w:lang w:val="en-US"/>
        </w:rPr>
        <w:t>Physical presence in Zambia during this period is required.</w:t>
      </w:r>
    </w:p>
    <w:p w14:paraId="05882B9E" w14:textId="77777777" w:rsidR="00B67BA1" w:rsidRDefault="00B67BA1" w:rsidP="00B67BA1">
      <w:pPr>
        <w:pStyle w:val="ListBullet"/>
        <w:numPr>
          <w:ilvl w:val="0"/>
          <w:numId w:val="0"/>
        </w:numPr>
        <w:ind w:left="425" w:hanging="425"/>
        <w:rPr>
          <w:lang w:val="en-US"/>
        </w:rPr>
      </w:pPr>
    </w:p>
    <w:p w14:paraId="20561C00" w14:textId="6E4B3C1C" w:rsidR="00D53BE6" w:rsidRPr="00CD04F1" w:rsidRDefault="00D53BE6" w:rsidP="00B67BA1">
      <w:pPr>
        <w:pStyle w:val="ListBullet"/>
        <w:numPr>
          <w:ilvl w:val="0"/>
          <w:numId w:val="0"/>
        </w:numPr>
        <w:ind w:left="425" w:hanging="425"/>
        <w:rPr>
          <w:b/>
          <w:bCs/>
          <w:lang w:val="en-US"/>
        </w:rPr>
      </w:pPr>
      <w:r w:rsidRPr="00CD04F1">
        <w:rPr>
          <w:b/>
          <w:bCs/>
          <w:lang w:val="en-US"/>
        </w:rPr>
        <w:t>Tasks:</w:t>
      </w:r>
    </w:p>
    <w:p w14:paraId="0F182054" w14:textId="7DEBDDB0" w:rsidR="00F3088B" w:rsidRDefault="00F3088B" w:rsidP="00F3088B">
      <w:pPr>
        <w:pStyle w:val="ListBullet"/>
        <w:rPr>
          <w:lang w:val="en-US"/>
        </w:rPr>
      </w:pPr>
      <w:r>
        <w:rPr>
          <w:lang w:val="en-US"/>
        </w:rPr>
        <w:t>Organize</w:t>
      </w:r>
      <w:r w:rsidR="00BE59D4">
        <w:rPr>
          <w:lang w:val="en-US"/>
        </w:rPr>
        <w:t>,</w:t>
      </w:r>
      <w:r>
        <w:rPr>
          <w:lang w:val="en-US"/>
        </w:rPr>
        <w:t xml:space="preserve"> prepare </w:t>
      </w:r>
      <w:r w:rsidR="00BE59D4">
        <w:rPr>
          <w:lang w:val="en-US"/>
        </w:rPr>
        <w:t xml:space="preserve">and conduct </w:t>
      </w:r>
      <w:r>
        <w:rPr>
          <w:lang w:val="en-US"/>
        </w:rPr>
        <w:t xml:space="preserve">the </w:t>
      </w:r>
      <w:r w:rsidR="007826FB">
        <w:rPr>
          <w:lang w:val="en-US"/>
        </w:rPr>
        <w:t>3 trainings in Lusaka</w:t>
      </w:r>
      <w:r w:rsidR="00E5337D">
        <w:rPr>
          <w:lang w:val="en-US"/>
        </w:rPr>
        <w:t xml:space="preserve"> (with the various stakeholders)</w:t>
      </w:r>
      <w:r w:rsidR="00F1300A">
        <w:rPr>
          <w:lang w:val="en-US"/>
        </w:rPr>
        <w:t>.</w:t>
      </w:r>
    </w:p>
    <w:p w14:paraId="32AC2AD4" w14:textId="049F59DC" w:rsidR="00E5337D" w:rsidRDefault="00E5337D" w:rsidP="00F3088B">
      <w:pPr>
        <w:pStyle w:val="ListBullet"/>
        <w:rPr>
          <w:lang w:val="en-US"/>
        </w:rPr>
      </w:pPr>
      <w:r>
        <w:rPr>
          <w:lang w:val="en-US"/>
        </w:rPr>
        <w:t>Prepare the crisis simulation training (training materials</w:t>
      </w:r>
      <w:r w:rsidR="00F55513">
        <w:rPr>
          <w:lang w:val="en-US"/>
        </w:rPr>
        <w:t>, training logistics and local stakeholder participation)</w:t>
      </w:r>
      <w:r w:rsidR="0055205C">
        <w:rPr>
          <w:lang w:val="en-US"/>
        </w:rPr>
        <w:t>.</w:t>
      </w:r>
    </w:p>
    <w:p w14:paraId="4AD07A51" w14:textId="23C8D5CB" w:rsidR="00F55513" w:rsidRDefault="00F55513" w:rsidP="00F3088B">
      <w:pPr>
        <w:pStyle w:val="ListBullet"/>
        <w:rPr>
          <w:lang w:val="en-US"/>
        </w:rPr>
      </w:pPr>
      <w:r>
        <w:rPr>
          <w:lang w:val="en-US"/>
        </w:rPr>
        <w:t>Conduct the</w:t>
      </w:r>
      <w:r w:rsidR="006618D9">
        <w:rPr>
          <w:lang w:val="en-US"/>
        </w:rPr>
        <w:t xml:space="preserve"> </w:t>
      </w:r>
      <w:r w:rsidR="0055205C">
        <w:rPr>
          <w:lang w:val="en-US"/>
        </w:rPr>
        <w:t>trainings with the 11 utilities, at their premises and with</w:t>
      </w:r>
      <w:r w:rsidR="00B670BD">
        <w:rPr>
          <w:lang w:val="en-US"/>
        </w:rPr>
        <w:t xml:space="preserve"> various</w:t>
      </w:r>
      <w:r w:rsidR="0055205C">
        <w:rPr>
          <w:lang w:val="en-US"/>
        </w:rPr>
        <w:t xml:space="preserve"> local stakeholders.</w:t>
      </w:r>
    </w:p>
    <w:p w14:paraId="64E6E5E5" w14:textId="477AF02A" w:rsidR="00F55513" w:rsidRDefault="00F55513" w:rsidP="00F3088B">
      <w:pPr>
        <w:pStyle w:val="ListBullet"/>
        <w:rPr>
          <w:lang w:val="en-US"/>
        </w:rPr>
      </w:pPr>
      <w:r>
        <w:rPr>
          <w:lang w:val="en-US"/>
        </w:rPr>
        <w:t>Organize own travel arrangements</w:t>
      </w:r>
      <w:r w:rsidR="006618D9">
        <w:rPr>
          <w:lang w:val="en-US"/>
        </w:rPr>
        <w:t xml:space="preserve"> (together with VEI) for the roll-out in the various utilities.</w:t>
      </w:r>
    </w:p>
    <w:p w14:paraId="6F5175F0" w14:textId="723147B5" w:rsidR="0055205C" w:rsidRDefault="0055205C" w:rsidP="00F3088B">
      <w:pPr>
        <w:pStyle w:val="ListBullet"/>
        <w:rPr>
          <w:lang w:val="en-US"/>
        </w:rPr>
      </w:pPr>
      <w:r>
        <w:rPr>
          <w:lang w:val="en-US"/>
        </w:rPr>
        <w:t xml:space="preserve">Provide tailored feedback to each utility </w:t>
      </w:r>
      <w:r w:rsidR="00327DA2">
        <w:rPr>
          <w:lang w:val="en-US"/>
        </w:rPr>
        <w:t xml:space="preserve">based on the training and supervise the development of a </w:t>
      </w:r>
      <w:r w:rsidR="00AD665B" w:rsidRPr="00AD665B">
        <w:rPr>
          <w:lang w:val="en-US"/>
        </w:rPr>
        <w:t>cholera response plan/protocol</w:t>
      </w:r>
      <w:r w:rsidR="00AD665B">
        <w:rPr>
          <w:lang w:val="en-US"/>
        </w:rPr>
        <w:t xml:space="preserve"> (</w:t>
      </w:r>
      <w:r w:rsidR="00727F34">
        <w:rPr>
          <w:lang w:val="en-US"/>
        </w:rPr>
        <w:t>drafted before the training in the utility and updated/adjusted based on the training experience). The utilities need to draft their own plan/protocol</w:t>
      </w:r>
      <w:r w:rsidR="00B670BD">
        <w:rPr>
          <w:lang w:val="en-US"/>
        </w:rPr>
        <w:t>, the facilitator supervises.</w:t>
      </w:r>
    </w:p>
    <w:p w14:paraId="7791BBCC" w14:textId="77777777" w:rsidR="00F1300A" w:rsidRDefault="00F1300A" w:rsidP="00F1300A">
      <w:pPr>
        <w:pStyle w:val="ListBullet"/>
        <w:numPr>
          <w:ilvl w:val="0"/>
          <w:numId w:val="0"/>
        </w:numPr>
        <w:ind w:left="425" w:hanging="425"/>
        <w:rPr>
          <w:lang w:val="en-US"/>
        </w:rPr>
      </w:pPr>
    </w:p>
    <w:p w14:paraId="6CF46453" w14:textId="7A8CDF78" w:rsidR="00F1300A" w:rsidRDefault="00F1300A" w:rsidP="00F1300A">
      <w:pPr>
        <w:pStyle w:val="ListBullet"/>
        <w:numPr>
          <w:ilvl w:val="0"/>
          <w:numId w:val="0"/>
        </w:numPr>
        <w:ind w:left="425" w:hanging="425"/>
        <w:rPr>
          <w:lang w:val="en-US"/>
        </w:rPr>
      </w:pPr>
      <w:r>
        <w:rPr>
          <w:lang w:val="en-US"/>
        </w:rPr>
        <w:t>Responsibilities of VEI (itself or through/with partners):</w:t>
      </w:r>
    </w:p>
    <w:p w14:paraId="68847181" w14:textId="730330DE" w:rsidR="00F76A86" w:rsidRDefault="00F76A86" w:rsidP="00F1300A">
      <w:pPr>
        <w:pStyle w:val="ListBullet"/>
        <w:rPr>
          <w:lang w:val="en-US"/>
        </w:rPr>
      </w:pPr>
      <w:r>
        <w:rPr>
          <w:lang w:val="en-US"/>
        </w:rPr>
        <w:t>General oversight to the assignment</w:t>
      </w:r>
    </w:p>
    <w:p w14:paraId="2A2E9B60" w14:textId="68FDB7E3" w:rsidR="00F1300A" w:rsidRDefault="00921BFD" w:rsidP="00F1300A">
      <w:pPr>
        <w:pStyle w:val="ListBullet"/>
        <w:rPr>
          <w:lang w:val="en-US"/>
        </w:rPr>
      </w:pPr>
      <w:r>
        <w:rPr>
          <w:lang w:val="en-US"/>
        </w:rPr>
        <w:t>Introduce the external facilitator to various network partners</w:t>
      </w:r>
    </w:p>
    <w:p w14:paraId="5E36B6ED" w14:textId="404D0658" w:rsidR="00F1300A" w:rsidRDefault="00921BFD" w:rsidP="00FA4030">
      <w:pPr>
        <w:pStyle w:val="ListBullet"/>
        <w:rPr>
          <w:lang w:val="en-US"/>
        </w:rPr>
      </w:pPr>
      <w:r>
        <w:rPr>
          <w:lang w:val="en-US"/>
        </w:rPr>
        <w:t>Fund the</w:t>
      </w:r>
      <w:r w:rsidR="00F76A86">
        <w:rPr>
          <w:lang w:val="en-US"/>
        </w:rPr>
        <w:t xml:space="preserve"> </w:t>
      </w:r>
      <w:r w:rsidR="00D418B0">
        <w:rPr>
          <w:lang w:val="en-US"/>
        </w:rPr>
        <w:t>costs related to the travel of participants and hosting the various activities/workshops.</w:t>
      </w:r>
    </w:p>
    <w:p w14:paraId="7DB69508" w14:textId="2A6D14A8" w:rsidR="00FA4030" w:rsidRDefault="00FA4030" w:rsidP="00FA4030">
      <w:pPr>
        <w:pStyle w:val="ListBullet"/>
        <w:rPr>
          <w:lang w:val="en-US"/>
        </w:rPr>
      </w:pPr>
      <w:r>
        <w:rPr>
          <w:lang w:val="en-US"/>
        </w:rPr>
        <w:t>Make adequate transportation, accommodation and safety arrangements for the external facilitator during the travel to the various utilities</w:t>
      </w:r>
    </w:p>
    <w:p w14:paraId="600EC166" w14:textId="003B04D0" w:rsidR="00FA4030" w:rsidRDefault="00FA4030" w:rsidP="00FA4030">
      <w:pPr>
        <w:pStyle w:val="ListBullet"/>
        <w:rPr>
          <w:lang w:val="en-US"/>
        </w:rPr>
      </w:pPr>
      <w:r>
        <w:rPr>
          <w:lang w:val="en-US"/>
        </w:rPr>
        <w:t>Provide a Netherlands expert to collaborate with in the preparation and</w:t>
      </w:r>
      <w:r w:rsidR="00BE59D4">
        <w:rPr>
          <w:lang w:val="en-US"/>
        </w:rPr>
        <w:t xml:space="preserve"> testing of the crisis simulation training.</w:t>
      </w:r>
    </w:p>
    <w:p w14:paraId="187BF828" w14:textId="77777777" w:rsidR="00CD04F1" w:rsidRDefault="00CD04F1" w:rsidP="00CD04F1">
      <w:pPr>
        <w:rPr>
          <w:lang w:val="en-GB"/>
        </w:rPr>
      </w:pPr>
    </w:p>
    <w:p w14:paraId="5C1484C2" w14:textId="2121C722" w:rsidR="00CD04F1" w:rsidRDefault="00CD04F1" w:rsidP="00CD04F1">
      <w:pPr>
        <w:rPr>
          <w:b/>
          <w:bCs/>
          <w:lang w:val="en-GB"/>
        </w:rPr>
      </w:pPr>
      <w:r>
        <w:rPr>
          <w:b/>
          <w:bCs/>
          <w:lang w:val="en-GB"/>
        </w:rPr>
        <w:t>T</w:t>
      </w:r>
      <w:r w:rsidRPr="00CD04F1">
        <w:rPr>
          <w:b/>
          <w:bCs/>
          <w:lang w:val="en-GB"/>
        </w:rPr>
        <w:t xml:space="preserve">imeline </w:t>
      </w:r>
    </w:p>
    <w:p w14:paraId="0D81EF95" w14:textId="39F3E34F" w:rsidR="00CD04F1" w:rsidRPr="00CD04F1" w:rsidRDefault="00CD04F1" w:rsidP="00A33BA6">
      <w:pPr>
        <w:rPr>
          <w:lang w:val="en-GB"/>
        </w:rPr>
      </w:pPr>
      <w:r w:rsidRPr="00944145">
        <w:rPr>
          <w:lang w:val="en-GB"/>
        </w:rPr>
        <w:t>The total amount of work for the external facilitator</w:t>
      </w:r>
      <w:r w:rsidR="009C4A79">
        <w:rPr>
          <w:lang w:val="en-GB"/>
        </w:rPr>
        <w:t>s</w:t>
      </w:r>
      <w:r w:rsidRPr="00944145">
        <w:rPr>
          <w:lang w:val="en-GB"/>
        </w:rPr>
        <w:t xml:space="preserve"> is estimated at 8 weeks (spread out of over a </w:t>
      </w:r>
      <w:r w:rsidR="00345EB3">
        <w:rPr>
          <w:lang w:val="en-GB"/>
        </w:rPr>
        <w:t>4</w:t>
      </w:r>
      <w:r w:rsidRPr="00944145">
        <w:rPr>
          <w:lang w:val="en-GB"/>
        </w:rPr>
        <w:t xml:space="preserve"> month period)</w:t>
      </w:r>
      <w:r w:rsidR="009C4A79">
        <w:rPr>
          <w:lang w:val="en-GB"/>
        </w:rPr>
        <w:t xml:space="preserve">, starting latest from September – December </w:t>
      </w:r>
    </w:p>
    <w:sectPr w:rsidR="00CD04F1" w:rsidRPr="00CD04F1" w:rsidSect="00A87F37">
      <w:headerReference w:type="default" r:id="rId11"/>
      <w:footerReference w:type="even" r:id="rId12"/>
      <w:footerReference w:type="default" r:id="rId13"/>
      <w:headerReference w:type="first" r:id="rId14"/>
      <w:footerReference w:type="first" r:id="rId15"/>
      <w:pgSz w:w="11907" w:h="16839" w:code="9"/>
      <w:pgMar w:top="1701" w:right="1418" w:bottom="1531" w:left="1418" w:header="28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3CF9" w14:textId="77777777" w:rsidR="00FB6375" w:rsidRDefault="00FB6375" w:rsidP="00A31902">
      <w:pPr>
        <w:spacing w:line="240" w:lineRule="auto"/>
      </w:pPr>
      <w:r>
        <w:separator/>
      </w:r>
    </w:p>
  </w:endnote>
  <w:endnote w:type="continuationSeparator" w:id="0">
    <w:p w14:paraId="5D0F13DB" w14:textId="77777777" w:rsidR="00FB6375" w:rsidRDefault="00FB6375" w:rsidP="00A31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6956" w14:textId="77777777" w:rsidR="00494AC2" w:rsidRDefault="0049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A7D5" w14:textId="15C835DD" w:rsidR="002A04ED" w:rsidRDefault="000E706A">
    <w:pPr>
      <w:pStyle w:val="Footer"/>
    </w:pPr>
    <w:r>
      <w:rPr>
        <w:noProof/>
      </w:rPr>
      <w:pict w14:anchorId="494922C8">
        <v:shapetype id="_x0000_t202" coordsize="21600,21600" o:spt="202" path="m,l,21600r21600,l21600,xe">
          <v:stroke joinstyle="miter"/>
          <v:path gradientshapeok="t" o:connecttype="rect"/>
        </v:shapetype>
        <v:shape id="Text Box 2" o:spid="_x0000_s1030" type="#_x0000_t202" style="position:absolute;margin-left:295.85pt;margin-top:15.45pt;width:62.2pt;height:21.95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Text Box 2;mso-fit-shape-to-text:t">
            <w:txbxContent>
              <w:p w14:paraId="7FA35742" w14:textId="71E80EE6" w:rsidR="00B11D62" w:rsidRDefault="00B11D62" w:rsidP="00F91ADE">
                <w:pPr>
                  <w:jc w:val="right"/>
                </w:pPr>
                <w:r>
                  <w:fldChar w:fldCharType="begin"/>
                </w:r>
                <w:r>
                  <w:instrText xml:space="preserve"> PAGE   \* MERGEFORMAT </w:instrText>
                </w:r>
                <w:r>
                  <w:fldChar w:fldCharType="separate"/>
                </w:r>
                <w:r w:rsidR="000A16CC">
                  <w:rPr>
                    <w:noProof/>
                  </w:rPr>
                  <w:t>1</w:t>
                </w:r>
                <w:r>
                  <w:fldChar w:fldCharType="end"/>
                </w:r>
                <w:r>
                  <w:t xml:space="preserve"> of </w:t>
                </w:r>
                <w:r w:rsidR="00FB1295">
                  <w:rPr>
                    <w:noProof/>
                  </w:rPr>
                  <w:fldChar w:fldCharType="begin"/>
                </w:r>
                <w:r w:rsidR="00FB1295">
                  <w:rPr>
                    <w:noProof/>
                  </w:rPr>
                  <w:instrText xml:space="preserve"> NUMPAGES   \* MERGEFORMAT </w:instrText>
                </w:r>
                <w:r w:rsidR="00FB1295">
                  <w:rPr>
                    <w:noProof/>
                  </w:rPr>
                  <w:fldChar w:fldCharType="separate"/>
                </w:r>
                <w:r w:rsidR="000A16CC">
                  <w:rPr>
                    <w:noProof/>
                  </w:rPr>
                  <w:t>1</w:t>
                </w:r>
                <w:r w:rsidR="00FB1295">
                  <w:rPr>
                    <w:noProof/>
                  </w:rPr>
                  <w:fldChar w:fldCharType="end"/>
                </w:r>
              </w:p>
            </w:txbxContent>
          </v:textbox>
          <w10:wrap type="square"/>
        </v:shape>
      </w:pict>
    </w:r>
    <w:r w:rsidR="002A04ED">
      <w:rPr>
        <w:noProof/>
        <w:lang w:val="en-US"/>
      </w:rPr>
      <w:drawing>
        <wp:anchor distT="0" distB="0" distL="114300" distR="114300" simplePos="0" relativeHeight="251656192" behindDoc="1" locked="0" layoutInCell="1" allowOverlap="1" wp14:anchorId="2EC5C9F5" wp14:editId="7D4070C7">
          <wp:simplePos x="0" y="0"/>
          <wp:positionH relativeFrom="column">
            <wp:posOffset>-1270</wp:posOffset>
          </wp:positionH>
          <wp:positionV relativeFrom="paragraph">
            <wp:posOffset>3810</wp:posOffset>
          </wp:positionV>
          <wp:extent cx="5850890" cy="625475"/>
          <wp:effectExtent l="0" t="0" r="0" b="0"/>
          <wp:wrapNone/>
          <wp:docPr id="3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en druppel.jpg"/>
                  <pic:cNvPicPr/>
                </pic:nvPicPr>
                <pic:blipFill>
                  <a:blip r:embed="rId1">
                    <a:extLst>
                      <a:ext uri="{BEBA8EAE-BF5A-486C-A8C5-ECC9F3942E4B}">
                        <a14:imgProps xmlns:a14="http://schemas.microsoft.com/office/drawing/2010/main">
                          <a14:imgLayer r:embed="rId2">
                            <a14:imgEffect>
                              <a14:backgroundRemoval t="8475" b="91102" l="1043" r="99456">
                                <a14:foregroundMark x1="85215" y1="91525" x2="85215" y2="91525"/>
                                <a14:foregroundMark x1="80272" y1="32203" x2="80272" y2="32203"/>
                                <a14:foregroundMark x1="58050" y1="8898" x2="58050" y2="8898"/>
                                <a14:foregroundMark x1="84263" y1="11441" x2="84263" y2="11441"/>
                                <a14:foregroundMark x1="44671" y1="26271" x2="44671" y2="26271"/>
                                <a14:foregroundMark x1="90794" y1="15678" x2="90794" y2="15678"/>
                                <a14:foregroundMark x1="96009" y1="21610" x2="96009" y2="21610"/>
                                <a14:foregroundMark x1="98050" y1="27119" x2="98050" y2="27119"/>
                                <a14:foregroundMark x1="99546" y1="29661" x2="99546" y2="29661"/>
                                <a14:foregroundMark x1="7528" y1="43644" x2="7528" y2="43644"/>
                                <a14:foregroundMark x1="1043" y1="33051" x2="1043" y2="33051"/>
                              </a14:backgroundRemoval>
                            </a14:imgEffect>
                          </a14:imgLayer>
                        </a14:imgProps>
                      </a:ext>
                      <a:ext uri="{28A0092B-C50C-407E-A947-70E740481C1C}">
                        <a14:useLocalDpi xmlns:a14="http://schemas.microsoft.com/office/drawing/2010/main" val="0"/>
                      </a:ext>
                    </a:extLst>
                  </a:blip>
                  <a:stretch>
                    <a:fillRect/>
                  </a:stretch>
                </pic:blipFill>
                <pic:spPr>
                  <a:xfrm>
                    <a:off x="0" y="0"/>
                    <a:ext cx="5850890" cy="6254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8F40" w14:textId="77777777" w:rsidR="001D0BFA" w:rsidRDefault="000E706A" w:rsidP="001D0BFA">
    <w:pPr>
      <w:pStyle w:val="Footer"/>
    </w:pPr>
    <w:r>
      <w:rPr>
        <w:noProof/>
      </w:rPr>
      <w:pict w14:anchorId="3F3CB4E8">
        <v:shapetype id="_x0000_t202" coordsize="21600,21600" o:spt="202" path="m,l,21600r21600,l21600,xe">
          <v:stroke joinstyle="miter"/>
          <v:path gradientshapeok="t" o:connecttype="rect"/>
        </v:shapetype>
        <v:shape id="_x0000_s1034" type="#_x0000_t202" style="position:absolute;margin-left:295.85pt;margin-top:15.45pt;width:62.2pt;height:21.95pt;z-index:25167974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_x0000_s1034;mso-fit-shape-to-text:t">
            <w:txbxContent>
              <w:p w14:paraId="16F50319" w14:textId="29745EAE" w:rsidR="001D0BFA" w:rsidRDefault="001D0BFA" w:rsidP="001D0BFA">
                <w:pPr>
                  <w:jc w:val="right"/>
                </w:pPr>
                <w:r>
                  <w:fldChar w:fldCharType="begin"/>
                </w:r>
                <w:r>
                  <w:instrText xml:space="preserve"> PAGE   \* MERGEFORMAT </w:instrText>
                </w:r>
                <w:r>
                  <w:fldChar w:fldCharType="separate"/>
                </w:r>
                <w:r>
                  <w:rPr>
                    <w:noProof/>
                  </w:rPr>
                  <w:t>1</w:t>
                </w:r>
                <w:r>
                  <w:fldChar w:fldCharType="end"/>
                </w:r>
                <w:r>
                  <w:t xml:space="preserve"> of </w:t>
                </w:r>
                <w:r w:rsidR="00FB1295">
                  <w:rPr>
                    <w:noProof/>
                  </w:rPr>
                  <w:fldChar w:fldCharType="begin"/>
                </w:r>
                <w:r w:rsidR="00FB1295">
                  <w:rPr>
                    <w:noProof/>
                  </w:rPr>
                  <w:instrText xml:space="preserve"> NUMPAGES   \* MERGEFORMAT </w:instrText>
                </w:r>
                <w:r w:rsidR="00FB1295">
                  <w:rPr>
                    <w:noProof/>
                  </w:rPr>
                  <w:fldChar w:fldCharType="separate"/>
                </w:r>
                <w:r w:rsidR="00EF0E4B">
                  <w:rPr>
                    <w:noProof/>
                  </w:rPr>
                  <w:t>4</w:t>
                </w:r>
                <w:r w:rsidR="00FB1295">
                  <w:rPr>
                    <w:noProof/>
                  </w:rPr>
                  <w:fldChar w:fldCharType="end"/>
                </w:r>
              </w:p>
            </w:txbxContent>
          </v:textbox>
          <w10:wrap type="square"/>
        </v:shape>
      </w:pict>
    </w:r>
    <w:r w:rsidR="001D0BFA">
      <w:rPr>
        <w:noProof/>
        <w:lang w:val="en-US"/>
      </w:rPr>
      <w:drawing>
        <wp:anchor distT="0" distB="0" distL="114300" distR="114300" simplePos="0" relativeHeight="251658240" behindDoc="1" locked="0" layoutInCell="1" allowOverlap="1" wp14:anchorId="08787ACC" wp14:editId="110B90D8">
          <wp:simplePos x="0" y="0"/>
          <wp:positionH relativeFrom="column">
            <wp:posOffset>-1270</wp:posOffset>
          </wp:positionH>
          <wp:positionV relativeFrom="paragraph">
            <wp:posOffset>3810</wp:posOffset>
          </wp:positionV>
          <wp:extent cx="5850890" cy="625475"/>
          <wp:effectExtent l="0" t="0" r="0" b="0"/>
          <wp:wrapNone/>
          <wp:docPr id="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en druppel.jpg"/>
                  <pic:cNvPicPr/>
                </pic:nvPicPr>
                <pic:blipFill>
                  <a:blip r:embed="rId1">
                    <a:extLst>
                      <a:ext uri="{BEBA8EAE-BF5A-486C-A8C5-ECC9F3942E4B}">
                        <a14:imgProps xmlns:a14="http://schemas.microsoft.com/office/drawing/2010/main">
                          <a14:imgLayer r:embed="rId2">
                            <a14:imgEffect>
                              <a14:backgroundRemoval t="8475" b="91102" l="1043" r="99456">
                                <a14:foregroundMark x1="85215" y1="91525" x2="85215" y2="91525"/>
                                <a14:foregroundMark x1="80272" y1="32203" x2="80272" y2="32203"/>
                                <a14:foregroundMark x1="58050" y1="8898" x2="58050" y2="8898"/>
                                <a14:foregroundMark x1="84263" y1="11441" x2="84263" y2="11441"/>
                                <a14:foregroundMark x1="44671" y1="26271" x2="44671" y2="26271"/>
                                <a14:foregroundMark x1="90794" y1="15678" x2="90794" y2="15678"/>
                                <a14:foregroundMark x1="96009" y1="21610" x2="96009" y2="21610"/>
                                <a14:foregroundMark x1="98050" y1="27119" x2="98050" y2="27119"/>
                                <a14:foregroundMark x1="99546" y1="29661" x2="99546" y2="29661"/>
                                <a14:foregroundMark x1="7528" y1="43644" x2="7528" y2="43644"/>
                                <a14:foregroundMark x1="1043" y1="33051" x2="1043" y2="33051"/>
                              </a14:backgroundRemoval>
                            </a14:imgEffect>
                          </a14:imgLayer>
                        </a14:imgProps>
                      </a:ext>
                      <a:ext uri="{28A0092B-C50C-407E-A947-70E740481C1C}">
                        <a14:useLocalDpi xmlns:a14="http://schemas.microsoft.com/office/drawing/2010/main" val="0"/>
                      </a:ext>
                    </a:extLst>
                  </a:blip>
                  <a:stretch>
                    <a:fillRect/>
                  </a:stretch>
                </pic:blipFill>
                <pic:spPr>
                  <a:xfrm>
                    <a:off x="0" y="0"/>
                    <a:ext cx="5850890" cy="6254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49F47E" w14:textId="77777777" w:rsidR="001D0BFA" w:rsidRDefault="001D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4B76" w14:textId="77777777" w:rsidR="00FB6375" w:rsidRDefault="00FB6375" w:rsidP="00A31902">
      <w:pPr>
        <w:spacing w:line="240" w:lineRule="auto"/>
      </w:pPr>
      <w:bookmarkStart w:id="0" w:name="_Hlk504994915"/>
      <w:bookmarkEnd w:id="0"/>
      <w:r>
        <w:separator/>
      </w:r>
    </w:p>
  </w:footnote>
  <w:footnote w:type="continuationSeparator" w:id="0">
    <w:p w14:paraId="73AF44B3" w14:textId="77777777" w:rsidR="00FB6375" w:rsidRDefault="00FB6375" w:rsidP="00A31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99B" w14:textId="7B2D84AC" w:rsidR="009E3FFA" w:rsidRDefault="009E3FFA" w:rsidP="009E3FFA">
    <w:pPr>
      <w:pStyle w:val="Header"/>
      <w:jc w:val="center"/>
    </w:pPr>
    <w:r>
      <w:rPr>
        <w:i/>
        <w:noProof/>
        <w:color w:val="00B050"/>
        <w:szCs w:val="18"/>
        <w:lang w:eastAsia="en-ZA"/>
      </w:rPr>
      <w:drawing>
        <wp:inline distT="0" distB="0" distL="0" distR="0" wp14:anchorId="68B622FD" wp14:editId="1C47C52E">
          <wp:extent cx="1256950" cy="72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950" cy="720000"/>
                  </a:xfrm>
                  <a:prstGeom prst="rect">
                    <a:avLst/>
                  </a:prstGeom>
                  <a:noFill/>
                  <a:ln>
                    <a:noFill/>
                  </a:ln>
                </pic:spPr>
              </pic:pic>
            </a:graphicData>
          </a:graphic>
        </wp:inline>
      </w:drawing>
    </w:r>
    <w:r>
      <w:rPr>
        <w:i/>
        <w:noProof/>
        <w:color w:val="00B050"/>
        <w:szCs w:val="18"/>
        <w:lang w:eastAsia="en-ZA"/>
      </w:rPr>
      <w:drawing>
        <wp:inline distT="0" distB="0" distL="0" distR="0" wp14:anchorId="2E6933A1" wp14:editId="313A299A">
          <wp:extent cx="1183730" cy="720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73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7786" w14:textId="77777777" w:rsidR="001D0BFA" w:rsidRDefault="001D0BFA" w:rsidP="001D0BFA">
    <w:pPr>
      <w:pStyle w:val="Header"/>
      <w:jc w:val="center"/>
    </w:pPr>
    <w:r>
      <w:rPr>
        <w:i/>
        <w:noProof/>
        <w:color w:val="00B050"/>
        <w:szCs w:val="18"/>
        <w:lang w:eastAsia="en-ZA"/>
      </w:rPr>
      <w:drawing>
        <wp:inline distT="0" distB="0" distL="0" distR="0" wp14:anchorId="2F96EE40" wp14:editId="4C3EEB49">
          <wp:extent cx="866441"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41" cy="720000"/>
                  </a:xfrm>
                  <a:prstGeom prst="rect">
                    <a:avLst/>
                  </a:prstGeom>
                  <a:noFill/>
                  <a:ln>
                    <a:noFill/>
                  </a:ln>
                </pic:spPr>
              </pic:pic>
            </a:graphicData>
          </a:graphic>
        </wp:inline>
      </w:drawing>
    </w:r>
    <w:r>
      <w:rPr>
        <w:rFonts w:ascii="Arial" w:hAnsi="Arial"/>
        <w:noProof/>
        <w:lang w:val="en-US"/>
      </w:rPr>
      <w:drawing>
        <wp:inline distT="0" distB="0" distL="0" distR="0" wp14:anchorId="24D5334A" wp14:editId="221D5EEC">
          <wp:extent cx="1069656"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outhern Water.png"/>
                  <pic:cNvPicPr/>
                </pic:nvPicPr>
                <pic:blipFill>
                  <a:blip r:embed="rId2">
                    <a:extLst>
                      <a:ext uri="{28A0092B-C50C-407E-A947-70E740481C1C}">
                        <a14:useLocalDpi xmlns:a14="http://schemas.microsoft.com/office/drawing/2010/main" val="0"/>
                      </a:ext>
                    </a:extLst>
                  </a:blip>
                  <a:stretch>
                    <a:fillRect/>
                  </a:stretch>
                </pic:blipFill>
                <pic:spPr>
                  <a:xfrm>
                    <a:off x="0" y="0"/>
                    <a:ext cx="1069656" cy="720000"/>
                  </a:xfrm>
                  <a:prstGeom prst="rect">
                    <a:avLst/>
                  </a:prstGeom>
                </pic:spPr>
              </pic:pic>
            </a:graphicData>
          </a:graphic>
        </wp:inline>
      </w:drawing>
    </w:r>
    <w:r>
      <w:rPr>
        <w:i/>
        <w:noProof/>
        <w:color w:val="00B050"/>
        <w:szCs w:val="18"/>
        <w:lang w:eastAsia="en-ZA"/>
      </w:rPr>
      <w:drawing>
        <wp:inline distT="0" distB="0" distL="0" distR="0" wp14:anchorId="5BCF50AF" wp14:editId="3B573852">
          <wp:extent cx="1256950" cy="7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950" cy="720000"/>
                  </a:xfrm>
                  <a:prstGeom prst="rect">
                    <a:avLst/>
                  </a:prstGeom>
                  <a:noFill/>
                  <a:ln>
                    <a:noFill/>
                  </a:ln>
                </pic:spPr>
              </pic:pic>
            </a:graphicData>
          </a:graphic>
        </wp:inline>
      </w:drawing>
    </w:r>
    <w:r>
      <w:rPr>
        <w:i/>
        <w:noProof/>
        <w:color w:val="00B050"/>
        <w:szCs w:val="18"/>
        <w:lang w:eastAsia="en-ZA"/>
      </w:rPr>
      <w:drawing>
        <wp:inline distT="0" distB="0" distL="0" distR="0" wp14:anchorId="1C18671A" wp14:editId="6F380498">
          <wp:extent cx="1183730" cy="7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3730" cy="720000"/>
                  </a:xfrm>
                  <a:prstGeom prst="rect">
                    <a:avLst/>
                  </a:prstGeom>
                  <a:noFill/>
                  <a:ln>
                    <a:noFill/>
                  </a:ln>
                </pic:spPr>
              </pic:pic>
            </a:graphicData>
          </a:graphic>
        </wp:inline>
      </w:drawing>
    </w:r>
  </w:p>
  <w:p w14:paraId="0EEB3F2F" w14:textId="2114C2DC" w:rsidR="00493C43" w:rsidRDefault="0049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A8D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3647F"/>
    <w:multiLevelType w:val="multilevel"/>
    <w:tmpl w:val="8EACEFE0"/>
    <w:lvl w:ilvl="0">
      <w:start w:val="1"/>
      <w:numFmt w:val="decimal"/>
      <w:pStyle w:val="ListParagraph"/>
      <w:lvlText w:val="%1."/>
      <w:lvlJc w:val="left"/>
      <w:pPr>
        <w:ind w:left="425" w:hanging="425"/>
      </w:pPr>
      <w:rPr>
        <w:rFonts w:hint="default"/>
        <w:color w:val="000000"/>
      </w:rPr>
    </w:lvl>
    <w:lvl w:ilvl="1">
      <w:start w:val="1"/>
      <w:numFmt w:val="lowerLetter"/>
      <w:lvlText w:val="%2."/>
      <w:lvlJc w:val="left"/>
      <w:pPr>
        <w:ind w:left="850" w:hanging="425"/>
      </w:pPr>
      <w:rPr>
        <w:rFonts w:hint="default"/>
      </w:rPr>
    </w:lvl>
    <w:lvl w:ilvl="2">
      <w:start w:val="1"/>
      <w:numFmt w:val="bullet"/>
      <w:lvlText w:val=""/>
      <w:lvlJc w:val="left"/>
      <w:pPr>
        <w:ind w:left="1275" w:hanging="425"/>
      </w:pPr>
      <w:rPr>
        <w:rFonts w:ascii="Symbol" w:hAnsi="Symbol" w:hint="default"/>
        <w:color w:val="000000"/>
      </w:rPr>
    </w:lvl>
    <w:lvl w:ilvl="3">
      <w:start w:val="1"/>
      <w:numFmt w:val="bullet"/>
      <w:lvlText w:val=""/>
      <w:lvlJc w:val="left"/>
      <w:pPr>
        <w:ind w:left="1700" w:hanging="425"/>
      </w:pPr>
      <w:rPr>
        <w:rFonts w:ascii="Symbol" w:hAnsi="Symbol" w:hint="default"/>
        <w:color w:val="auto"/>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121315C8"/>
    <w:multiLevelType w:val="hybridMultilevel"/>
    <w:tmpl w:val="EE12D9B8"/>
    <w:lvl w:ilvl="0" w:tplc="7E0E6AF6">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A7AE9"/>
    <w:multiLevelType w:val="multilevel"/>
    <w:tmpl w:val="486A69B4"/>
    <w:lvl w:ilvl="0">
      <w:start w:val="1"/>
      <w:numFmt w:val="decimal"/>
      <w:lvlText w:val="%1."/>
      <w:lvlJc w:val="left"/>
      <w:pPr>
        <w:ind w:left="425" w:hanging="425"/>
      </w:pPr>
      <w:rPr>
        <w:rFonts w:hint="default"/>
        <w:color w:val="000000"/>
      </w:rPr>
    </w:lvl>
    <w:lvl w:ilvl="1">
      <w:start w:val="1"/>
      <w:numFmt w:val="lowerLetter"/>
      <w:lvlText w:val="%2."/>
      <w:lvlJc w:val="left"/>
      <w:pPr>
        <w:ind w:left="850" w:hanging="425"/>
      </w:pPr>
      <w:rPr>
        <w:rFonts w:hint="default"/>
      </w:rPr>
    </w:lvl>
    <w:lvl w:ilvl="2">
      <w:start w:val="1"/>
      <w:numFmt w:val="bullet"/>
      <w:lvlText w:val=""/>
      <w:lvlJc w:val="left"/>
      <w:pPr>
        <w:ind w:left="1275" w:hanging="425"/>
      </w:pPr>
      <w:rPr>
        <w:rFonts w:ascii="Symbol" w:hAnsi="Symbol" w:hint="default"/>
        <w:color w:val="000000"/>
      </w:rPr>
    </w:lvl>
    <w:lvl w:ilvl="3">
      <w:start w:val="1"/>
      <w:numFmt w:val="bullet"/>
      <w:lvlText w:val=""/>
      <w:lvlJc w:val="left"/>
      <w:pPr>
        <w:ind w:left="1700" w:hanging="425"/>
      </w:pPr>
      <w:rPr>
        <w:rFonts w:ascii="Symbol" w:hAnsi="Symbol" w:hint="default"/>
        <w:color w:val="auto"/>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24C5601D"/>
    <w:multiLevelType w:val="multilevel"/>
    <w:tmpl w:val="44D899E0"/>
    <w:lvl w:ilvl="0">
      <w:start w:val="1"/>
      <w:numFmt w:val="decimal"/>
      <w:pStyle w:val="Appendix"/>
      <w:suff w:val="space"/>
      <w:lvlText w:val="Appendix %1 -"/>
      <w:lvlJc w:val="left"/>
      <w:pPr>
        <w:ind w:left="432" w:hanging="432"/>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FA63B74"/>
    <w:multiLevelType w:val="hybridMultilevel"/>
    <w:tmpl w:val="8C1C75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046EF4"/>
    <w:multiLevelType w:val="multilevel"/>
    <w:tmpl w:val="46A6B678"/>
    <w:styleLink w:val="Opsommingsteken"/>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Symbol" w:hAnsi="Symbo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5909B8"/>
    <w:multiLevelType w:val="multilevel"/>
    <w:tmpl w:val="3990C85E"/>
    <w:styleLink w:val="Style1"/>
    <w:lvl w:ilvl="0">
      <w:start w:val="1"/>
      <w:numFmt w:val="bullet"/>
      <w:lvlText w:val=""/>
      <w:lvlJc w:val="left"/>
      <w:pPr>
        <w:ind w:left="425" w:hanging="425"/>
      </w:pPr>
      <w:rPr>
        <w:rFonts w:ascii="Symbol" w:hAnsi="Symbol" w:hint="default"/>
        <w:color w:val="000000"/>
      </w:rPr>
    </w:lvl>
    <w:lvl w:ilvl="1">
      <w:start w:val="1"/>
      <w:numFmt w:val="bullet"/>
      <w:lvlText w:val="-"/>
      <w:lvlJc w:val="left"/>
      <w:pPr>
        <w:ind w:left="850" w:hanging="425"/>
      </w:pPr>
      <w:rPr>
        <w:rFonts w:ascii="Verdana" w:hAnsi="Verdana" w:hint="default"/>
      </w:rPr>
    </w:lvl>
    <w:lvl w:ilvl="2">
      <w:start w:val="1"/>
      <w:numFmt w:val="bullet"/>
      <w:lvlText w:val=""/>
      <w:lvlJc w:val="left"/>
      <w:pPr>
        <w:ind w:left="1275" w:hanging="425"/>
      </w:pPr>
      <w:rPr>
        <w:rFonts w:ascii="Symbol" w:hAnsi="Symbol" w:hint="default"/>
        <w:color w:val="00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3E1B64EF"/>
    <w:multiLevelType w:val="multilevel"/>
    <w:tmpl w:val="0642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86A75"/>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CE1F96"/>
    <w:multiLevelType w:val="multilevel"/>
    <w:tmpl w:val="A308FA4C"/>
    <w:lvl w:ilvl="0">
      <w:start w:val="1"/>
      <w:numFmt w:val="decimal"/>
      <w:pStyle w:val="Heading1"/>
      <w:lvlText w:val="%1"/>
      <w:lvlJc w:val="left"/>
      <w:pPr>
        <w:ind w:left="680" w:hanging="1360"/>
      </w:pPr>
      <w:rPr>
        <w:rFonts w:hint="default"/>
      </w:rPr>
    </w:lvl>
    <w:lvl w:ilvl="1">
      <w:start w:val="1"/>
      <w:numFmt w:val="decimal"/>
      <w:pStyle w:val="Heading2"/>
      <w:lvlText w:val="%1.%2"/>
      <w:lvlJc w:val="left"/>
      <w:pPr>
        <w:ind w:left="680" w:hanging="1360"/>
      </w:pPr>
      <w:rPr>
        <w:rFonts w:hint="default"/>
      </w:rPr>
    </w:lvl>
    <w:lvl w:ilvl="2">
      <w:start w:val="1"/>
      <w:numFmt w:val="decimal"/>
      <w:pStyle w:val="Heading3"/>
      <w:lvlText w:val="%1.%2.%3"/>
      <w:lvlJc w:val="left"/>
      <w:pPr>
        <w:ind w:left="680" w:hanging="1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1E72CCD"/>
    <w:multiLevelType w:val="multilevel"/>
    <w:tmpl w:val="40402AB0"/>
    <w:styleLink w:val="Style2"/>
    <w:lvl w:ilvl="0">
      <w:start w:val="1"/>
      <w:numFmt w:val="bullet"/>
      <w:lvlText w:val=""/>
      <w:lvlJc w:val="left"/>
      <w:pPr>
        <w:ind w:left="425" w:hanging="425"/>
      </w:pPr>
      <w:rPr>
        <w:rFonts w:ascii="Symbol" w:hAnsi="Symbol" w:hint="default"/>
        <w:color w:val="000000"/>
      </w:rPr>
    </w:lvl>
    <w:lvl w:ilvl="1">
      <w:start w:val="1"/>
      <w:numFmt w:val="bullet"/>
      <w:lvlText w:val="-"/>
      <w:lvlJc w:val="left"/>
      <w:pPr>
        <w:ind w:left="850" w:hanging="425"/>
      </w:pPr>
      <w:rPr>
        <w:rFonts w:ascii="Verdana" w:hAnsi="Verdana" w:hint="default"/>
      </w:rPr>
    </w:lvl>
    <w:lvl w:ilvl="2">
      <w:start w:val="1"/>
      <w:numFmt w:val="bullet"/>
      <w:lvlText w:val=""/>
      <w:lvlJc w:val="left"/>
      <w:pPr>
        <w:ind w:left="1275" w:hanging="425"/>
      </w:pPr>
      <w:rPr>
        <w:rFonts w:ascii="Symbol" w:hAnsi="Symbol" w:hint="default"/>
        <w:color w:val="00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6CD857FF"/>
    <w:multiLevelType w:val="multilevel"/>
    <w:tmpl w:val="3796E048"/>
    <w:styleLink w:val="Style3"/>
    <w:lvl w:ilvl="0">
      <w:start w:val="1"/>
      <w:numFmt w:val="bullet"/>
      <w:pStyle w:val="ListBullet"/>
      <w:lvlText w:val=""/>
      <w:lvlJc w:val="left"/>
      <w:pPr>
        <w:ind w:left="425" w:hanging="425"/>
      </w:pPr>
      <w:rPr>
        <w:rFonts w:ascii="Symbol" w:hAnsi="Symbol" w:hint="default"/>
        <w:color w:val="000000"/>
      </w:rPr>
    </w:lvl>
    <w:lvl w:ilvl="1">
      <w:start w:val="1"/>
      <w:numFmt w:val="bullet"/>
      <w:lvlText w:val="-"/>
      <w:lvlJc w:val="left"/>
      <w:pPr>
        <w:ind w:left="850" w:hanging="425"/>
      </w:pPr>
      <w:rPr>
        <w:rFonts w:ascii="Verdana" w:hAnsi="Verdana" w:hint="default"/>
      </w:rPr>
    </w:lvl>
    <w:lvl w:ilvl="2">
      <w:start w:val="1"/>
      <w:numFmt w:val="bullet"/>
      <w:lvlText w:val=""/>
      <w:lvlJc w:val="left"/>
      <w:pPr>
        <w:ind w:left="1275" w:hanging="425"/>
      </w:pPr>
      <w:rPr>
        <w:rFonts w:ascii="Symbol" w:hAnsi="Symbol" w:hint="default"/>
        <w:color w:val="00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73EB4510"/>
    <w:multiLevelType w:val="multilevel"/>
    <w:tmpl w:val="855A5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E605C"/>
    <w:multiLevelType w:val="multilevel"/>
    <w:tmpl w:val="18887D1C"/>
    <w:lvl w:ilvl="0">
      <w:start w:val="1"/>
      <w:numFmt w:val="bullet"/>
      <w:pStyle w:val="Opsommingintabel"/>
      <w:lvlText w:val="-"/>
      <w:lvlJc w:val="left"/>
      <w:pPr>
        <w:ind w:left="360" w:hanging="360"/>
      </w:pPr>
      <w:rPr>
        <w:rFonts w:ascii="Verdana" w:hAnsi="Verdana"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4682095">
    <w:abstractNumId w:val="6"/>
  </w:num>
  <w:num w:numId="2" w16cid:durableId="1573344281">
    <w:abstractNumId w:val="10"/>
  </w:num>
  <w:num w:numId="3" w16cid:durableId="2081704853">
    <w:abstractNumId w:val="1"/>
  </w:num>
  <w:num w:numId="4" w16cid:durableId="2001033778">
    <w:abstractNumId w:val="10"/>
  </w:num>
  <w:num w:numId="5" w16cid:durableId="1362709232">
    <w:abstractNumId w:val="4"/>
  </w:num>
  <w:num w:numId="6" w16cid:durableId="1696341483">
    <w:abstractNumId w:val="14"/>
  </w:num>
  <w:num w:numId="7" w16cid:durableId="368186177">
    <w:abstractNumId w:val="7"/>
  </w:num>
  <w:num w:numId="8" w16cid:durableId="578296970">
    <w:abstractNumId w:val="11"/>
  </w:num>
  <w:num w:numId="9" w16cid:durableId="681126887">
    <w:abstractNumId w:val="12"/>
  </w:num>
  <w:num w:numId="10" w16cid:durableId="652832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785356">
    <w:abstractNumId w:val="0"/>
  </w:num>
  <w:num w:numId="12" w16cid:durableId="1790587815">
    <w:abstractNumId w:val="0"/>
  </w:num>
  <w:num w:numId="13" w16cid:durableId="639262740">
    <w:abstractNumId w:val="13"/>
  </w:num>
  <w:num w:numId="14" w16cid:durableId="1885409297">
    <w:abstractNumId w:val="8"/>
  </w:num>
  <w:num w:numId="15" w16cid:durableId="1159538484">
    <w:abstractNumId w:val="9"/>
  </w:num>
  <w:num w:numId="16" w16cid:durableId="225721258">
    <w:abstractNumId w:val="3"/>
  </w:num>
  <w:num w:numId="17" w16cid:durableId="16198676">
    <w:abstractNumId w:val="2"/>
  </w:num>
  <w:num w:numId="18" w16cid:durableId="13306027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08"/>
  <w:hyphenationZone w:val="425"/>
  <w:characterSpacingControl w:val="doNotCompress"/>
  <w:hdrShapeDefaults>
    <o:shapedefaults v:ext="edit" spidmax="2050">
      <o:colormru v:ext="edit" colors="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2EB1"/>
    <w:rsid w:val="00001496"/>
    <w:rsid w:val="00001FFB"/>
    <w:rsid w:val="000030C7"/>
    <w:rsid w:val="00006493"/>
    <w:rsid w:val="00007283"/>
    <w:rsid w:val="00010DD2"/>
    <w:rsid w:val="0001144B"/>
    <w:rsid w:val="000125AC"/>
    <w:rsid w:val="000152CA"/>
    <w:rsid w:val="0001740C"/>
    <w:rsid w:val="00017718"/>
    <w:rsid w:val="000202C3"/>
    <w:rsid w:val="00022EB5"/>
    <w:rsid w:val="00027AFC"/>
    <w:rsid w:val="0003020F"/>
    <w:rsid w:val="00030560"/>
    <w:rsid w:val="00033DC5"/>
    <w:rsid w:val="000344B9"/>
    <w:rsid w:val="00035102"/>
    <w:rsid w:val="000423CC"/>
    <w:rsid w:val="00044271"/>
    <w:rsid w:val="000467B7"/>
    <w:rsid w:val="00046D03"/>
    <w:rsid w:val="00051D4F"/>
    <w:rsid w:val="00052762"/>
    <w:rsid w:val="00053FE8"/>
    <w:rsid w:val="00056528"/>
    <w:rsid w:val="000572E6"/>
    <w:rsid w:val="00057EF6"/>
    <w:rsid w:val="000613A0"/>
    <w:rsid w:val="000627DC"/>
    <w:rsid w:val="00062F6A"/>
    <w:rsid w:val="00067EF5"/>
    <w:rsid w:val="000701ED"/>
    <w:rsid w:val="000702A8"/>
    <w:rsid w:val="00070468"/>
    <w:rsid w:val="00072ACA"/>
    <w:rsid w:val="00073C15"/>
    <w:rsid w:val="00074440"/>
    <w:rsid w:val="00074D74"/>
    <w:rsid w:val="00075636"/>
    <w:rsid w:val="00075A05"/>
    <w:rsid w:val="00075C51"/>
    <w:rsid w:val="0007664E"/>
    <w:rsid w:val="00081723"/>
    <w:rsid w:val="000820D7"/>
    <w:rsid w:val="00082E76"/>
    <w:rsid w:val="00082F0E"/>
    <w:rsid w:val="0008338A"/>
    <w:rsid w:val="00083A54"/>
    <w:rsid w:val="0008553E"/>
    <w:rsid w:val="0008656B"/>
    <w:rsid w:val="00087264"/>
    <w:rsid w:val="000879A5"/>
    <w:rsid w:val="00090097"/>
    <w:rsid w:val="00092563"/>
    <w:rsid w:val="00092662"/>
    <w:rsid w:val="00092788"/>
    <w:rsid w:val="00093EE8"/>
    <w:rsid w:val="00093FA0"/>
    <w:rsid w:val="00094424"/>
    <w:rsid w:val="00094C8B"/>
    <w:rsid w:val="00095213"/>
    <w:rsid w:val="0009600A"/>
    <w:rsid w:val="000A03BD"/>
    <w:rsid w:val="000A16CC"/>
    <w:rsid w:val="000A2146"/>
    <w:rsid w:val="000A4265"/>
    <w:rsid w:val="000A44D7"/>
    <w:rsid w:val="000A4E1E"/>
    <w:rsid w:val="000A5176"/>
    <w:rsid w:val="000A534B"/>
    <w:rsid w:val="000B045B"/>
    <w:rsid w:val="000B0693"/>
    <w:rsid w:val="000B11A0"/>
    <w:rsid w:val="000B1678"/>
    <w:rsid w:val="000B1FEB"/>
    <w:rsid w:val="000B2711"/>
    <w:rsid w:val="000B4D49"/>
    <w:rsid w:val="000B75BD"/>
    <w:rsid w:val="000C1FF8"/>
    <w:rsid w:val="000C25FB"/>
    <w:rsid w:val="000C4ED2"/>
    <w:rsid w:val="000C5067"/>
    <w:rsid w:val="000C5176"/>
    <w:rsid w:val="000C545F"/>
    <w:rsid w:val="000C56FB"/>
    <w:rsid w:val="000C5A52"/>
    <w:rsid w:val="000C7117"/>
    <w:rsid w:val="000D0449"/>
    <w:rsid w:val="000D16A3"/>
    <w:rsid w:val="000D17F3"/>
    <w:rsid w:val="000D1B80"/>
    <w:rsid w:val="000D28B2"/>
    <w:rsid w:val="000D3C2D"/>
    <w:rsid w:val="000D3CFC"/>
    <w:rsid w:val="000D425F"/>
    <w:rsid w:val="000D4575"/>
    <w:rsid w:val="000D531D"/>
    <w:rsid w:val="000D534B"/>
    <w:rsid w:val="000D66F8"/>
    <w:rsid w:val="000D7E8C"/>
    <w:rsid w:val="000E03DB"/>
    <w:rsid w:val="000E2679"/>
    <w:rsid w:val="000E28DA"/>
    <w:rsid w:val="000E5252"/>
    <w:rsid w:val="000E5414"/>
    <w:rsid w:val="000E554E"/>
    <w:rsid w:val="000E6966"/>
    <w:rsid w:val="000E706A"/>
    <w:rsid w:val="000E72FD"/>
    <w:rsid w:val="000E7B6E"/>
    <w:rsid w:val="000F3EAB"/>
    <w:rsid w:val="000F40FC"/>
    <w:rsid w:val="000F4C90"/>
    <w:rsid w:val="000F5149"/>
    <w:rsid w:val="000F60E6"/>
    <w:rsid w:val="000F6DD6"/>
    <w:rsid w:val="000F7392"/>
    <w:rsid w:val="00100026"/>
    <w:rsid w:val="001005A8"/>
    <w:rsid w:val="0010071B"/>
    <w:rsid w:val="001046FE"/>
    <w:rsid w:val="00107D52"/>
    <w:rsid w:val="00110832"/>
    <w:rsid w:val="00111712"/>
    <w:rsid w:val="0011332E"/>
    <w:rsid w:val="00115D6F"/>
    <w:rsid w:val="0011669F"/>
    <w:rsid w:val="00117630"/>
    <w:rsid w:val="001203AE"/>
    <w:rsid w:val="001207B5"/>
    <w:rsid w:val="00120B87"/>
    <w:rsid w:val="0012136B"/>
    <w:rsid w:val="00122099"/>
    <w:rsid w:val="001244F6"/>
    <w:rsid w:val="0012616A"/>
    <w:rsid w:val="001261DE"/>
    <w:rsid w:val="0012640F"/>
    <w:rsid w:val="00126AE4"/>
    <w:rsid w:val="00126D0B"/>
    <w:rsid w:val="00131E39"/>
    <w:rsid w:val="00132DE1"/>
    <w:rsid w:val="00134423"/>
    <w:rsid w:val="00135014"/>
    <w:rsid w:val="00135851"/>
    <w:rsid w:val="00136705"/>
    <w:rsid w:val="00137254"/>
    <w:rsid w:val="00141111"/>
    <w:rsid w:val="001436F7"/>
    <w:rsid w:val="001438A9"/>
    <w:rsid w:val="00144D1D"/>
    <w:rsid w:val="00146B32"/>
    <w:rsid w:val="00147A1F"/>
    <w:rsid w:val="00150EA8"/>
    <w:rsid w:val="00153589"/>
    <w:rsid w:val="001540CA"/>
    <w:rsid w:val="00154F30"/>
    <w:rsid w:val="00156685"/>
    <w:rsid w:val="0015781E"/>
    <w:rsid w:val="00157D9E"/>
    <w:rsid w:val="00157F1F"/>
    <w:rsid w:val="00157F94"/>
    <w:rsid w:val="00164570"/>
    <w:rsid w:val="001646CF"/>
    <w:rsid w:val="00165399"/>
    <w:rsid w:val="00167F9F"/>
    <w:rsid w:val="001714C4"/>
    <w:rsid w:val="0017221E"/>
    <w:rsid w:val="001740D1"/>
    <w:rsid w:val="00174373"/>
    <w:rsid w:val="0017476F"/>
    <w:rsid w:val="00174B07"/>
    <w:rsid w:val="00175B33"/>
    <w:rsid w:val="00175CCC"/>
    <w:rsid w:val="00177FF6"/>
    <w:rsid w:val="00180582"/>
    <w:rsid w:val="00180BD3"/>
    <w:rsid w:val="001813DD"/>
    <w:rsid w:val="00182034"/>
    <w:rsid w:val="00183DE2"/>
    <w:rsid w:val="00187871"/>
    <w:rsid w:val="001928FF"/>
    <w:rsid w:val="0019393C"/>
    <w:rsid w:val="00193C13"/>
    <w:rsid w:val="00193E70"/>
    <w:rsid w:val="00195B74"/>
    <w:rsid w:val="0019745C"/>
    <w:rsid w:val="00197FD9"/>
    <w:rsid w:val="001A08A4"/>
    <w:rsid w:val="001A0D51"/>
    <w:rsid w:val="001A1069"/>
    <w:rsid w:val="001A1F45"/>
    <w:rsid w:val="001A1F8E"/>
    <w:rsid w:val="001A7955"/>
    <w:rsid w:val="001A7BA5"/>
    <w:rsid w:val="001B1F5F"/>
    <w:rsid w:val="001B403F"/>
    <w:rsid w:val="001B4059"/>
    <w:rsid w:val="001B5678"/>
    <w:rsid w:val="001B5EC6"/>
    <w:rsid w:val="001C08C6"/>
    <w:rsid w:val="001C0AD5"/>
    <w:rsid w:val="001C1A83"/>
    <w:rsid w:val="001C36E0"/>
    <w:rsid w:val="001C3BEB"/>
    <w:rsid w:val="001C4BCC"/>
    <w:rsid w:val="001C7BAD"/>
    <w:rsid w:val="001D0BFA"/>
    <w:rsid w:val="001D1CAD"/>
    <w:rsid w:val="001D242D"/>
    <w:rsid w:val="001D3DE4"/>
    <w:rsid w:val="001D4B4F"/>
    <w:rsid w:val="001D4E1F"/>
    <w:rsid w:val="001D528F"/>
    <w:rsid w:val="001D5397"/>
    <w:rsid w:val="001D58D0"/>
    <w:rsid w:val="001D61AE"/>
    <w:rsid w:val="001D64BF"/>
    <w:rsid w:val="001E1304"/>
    <w:rsid w:val="001E17DA"/>
    <w:rsid w:val="001E1CDA"/>
    <w:rsid w:val="001E1D4F"/>
    <w:rsid w:val="001E330C"/>
    <w:rsid w:val="001E5DB3"/>
    <w:rsid w:val="001E70C7"/>
    <w:rsid w:val="001F06FC"/>
    <w:rsid w:val="001F08C4"/>
    <w:rsid w:val="001F28F6"/>
    <w:rsid w:val="001F303E"/>
    <w:rsid w:val="001F4B5E"/>
    <w:rsid w:val="001F7582"/>
    <w:rsid w:val="0020325C"/>
    <w:rsid w:val="00203EE5"/>
    <w:rsid w:val="002046F9"/>
    <w:rsid w:val="002047BF"/>
    <w:rsid w:val="002070C9"/>
    <w:rsid w:val="00213F3E"/>
    <w:rsid w:val="002140D8"/>
    <w:rsid w:val="002153F1"/>
    <w:rsid w:val="002202AB"/>
    <w:rsid w:val="002202E1"/>
    <w:rsid w:val="00221E2C"/>
    <w:rsid w:val="00221EB6"/>
    <w:rsid w:val="00223850"/>
    <w:rsid w:val="00226D18"/>
    <w:rsid w:val="002324D7"/>
    <w:rsid w:val="0023284E"/>
    <w:rsid w:val="00233507"/>
    <w:rsid w:val="00236BB3"/>
    <w:rsid w:val="002400A8"/>
    <w:rsid w:val="00240143"/>
    <w:rsid w:val="0024050E"/>
    <w:rsid w:val="0024204E"/>
    <w:rsid w:val="0024253E"/>
    <w:rsid w:val="00242922"/>
    <w:rsid w:val="00242DE5"/>
    <w:rsid w:val="00245D43"/>
    <w:rsid w:val="00247444"/>
    <w:rsid w:val="0024760D"/>
    <w:rsid w:val="00247CD6"/>
    <w:rsid w:val="00250778"/>
    <w:rsid w:val="00250A68"/>
    <w:rsid w:val="0025105A"/>
    <w:rsid w:val="00252AAF"/>
    <w:rsid w:val="00253250"/>
    <w:rsid w:val="00254F09"/>
    <w:rsid w:val="00256C9A"/>
    <w:rsid w:val="002607E5"/>
    <w:rsid w:val="00261206"/>
    <w:rsid w:val="00262B80"/>
    <w:rsid w:val="00263423"/>
    <w:rsid w:val="002634E3"/>
    <w:rsid w:val="002639FD"/>
    <w:rsid w:val="00263D15"/>
    <w:rsid w:val="00264479"/>
    <w:rsid w:val="00265D1B"/>
    <w:rsid w:val="00271119"/>
    <w:rsid w:val="0027260B"/>
    <w:rsid w:val="00274324"/>
    <w:rsid w:val="00274AD1"/>
    <w:rsid w:val="00274EB4"/>
    <w:rsid w:val="00275D82"/>
    <w:rsid w:val="00276D50"/>
    <w:rsid w:val="002810B7"/>
    <w:rsid w:val="00281876"/>
    <w:rsid w:val="002831DD"/>
    <w:rsid w:val="0028464D"/>
    <w:rsid w:val="00284DFE"/>
    <w:rsid w:val="0028637F"/>
    <w:rsid w:val="00286544"/>
    <w:rsid w:val="002865AE"/>
    <w:rsid w:val="00286C4B"/>
    <w:rsid w:val="00291D62"/>
    <w:rsid w:val="0029247B"/>
    <w:rsid w:val="00292F8C"/>
    <w:rsid w:val="002947FB"/>
    <w:rsid w:val="002A04ED"/>
    <w:rsid w:val="002A3DE7"/>
    <w:rsid w:val="002A4685"/>
    <w:rsid w:val="002A5839"/>
    <w:rsid w:val="002A74CC"/>
    <w:rsid w:val="002B07A1"/>
    <w:rsid w:val="002B16FF"/>
    <w:rsid w:val="002B1B96"/>
    <w:rsid w:val="002B1F5A"/>
    <w:rsid w:val="002B4B2B"/>
    <w:rsid w:val="002B53A7"/>
    <w:rsid w:val="002B686C"/>
    <w:rsid w:val="002B6B9E"/>
    <w:rsid w:val="002B6FF0"/>
    <w:rsid w:val="002C0604"/>
    <w:rsid w:val="002C1F08"/>
    <w:rsid w:val="002C234C"/>
    <w:rsid w:val="002C3A3E"/>
    <w:rsid w:val="002C4E16"/>
    <w:rsid w:val="002C550F"/>
    <w:rsid w:val="002D0017"/>
    <w:rsid w:val="002D0465"/>
    <w:rsid w:val="002D1D6D"/>
    <w:rsid w:val="002D448B"/>
    <w:rsid w:val="002D686E"/>
    <w:rsid w:val="002E090C"/>
    <w:rsid w:val="002E3030"/>
    <w:rsid w:val="002E4B49"/>
    <w:rsid w:val="002E4F59"/>
    <w:rsid w:val="002E5EBB"/>
    <w:rsid w:val="002E69BC"/>
    <w:rsid w:val="002F1820"/>
    <w:rsid w:val="002F4EB4"/>
    <w:rsid w:val="002F53A7"/>
    <w:rsid w:val="002F65D7"/>
    <w:rsid w:val="002F6936"/>
    <w:rsid w:val="00300EE0"/>
    <w:rsid w:val="00302A37"/>
    <w:rsid w:val="00303DA4"/>
    <w:rsid w:val="00304147"/>
    <w:rsid w:val="00304172"/>
    <w:rsid w:val="00304446"/>
    <w:rsid w:val="003056F3"/>
    <w:rsid w:val="003076A9"/>
    <w:rsid w:val="00310323"/>
    <w:rsid w:val="00312386"/>
    <w:rsid w:val="0031275B"/>
    <w:rsid w:val="0031289E"/>
    <w:rsid w:val="00312E1F"/>
    <w:rsid w:val="00313255"/>
    <w:rsid w:val="003143B3"/>
    <w:rsid w:val="003149E9"/>
    <w:rsid w:val="00314B7F"/>
    <w:rsid w:val="003153D7"/>
    <w:rsid w:val="003160F2"/>
    <w:rsid w:val="0031701C"/>
    <w:rsid w:val="00317F76"/>
    <w:rsid w:val="00321426"/>
    <w:rsid w:val="0032388F"/>
    <w:rsid w:val="00323F92"/>
    <w:rsid w:val="00325648"/>
    <w:rsid w:val="003260D5"/>
    <w:rsid w:val="00327DA2"/>
    <w:rsid w:val="00331E29"/>
    <w:rsid w:val="00333345"/>
    <w:rsid w:val="003335A1"/>
    <w:rsid w:val="003339F9"/>
    <w:rsid w:val="003341D7"/>
    <w:rsid w:val="00336EEF"/>
    <w:rsid w:val="00340B94"/>
    <w:rsid w:val="0034243A"/>
    <w:rsid w:val="00342B6C"/>
    <w:rsid w:val="0034352B"/>
    <w:rsid w:val="00345A20"/>
    <w:rsid w:val="00345EB3"/>
    <w:rsid w:val="00347B96"/>
    <w:rsid w:val="003525A6"/>
    <w:rsid w:val="00353039"/>
    <w:rsid w:val="003536D3"/>
    <w:rsid w:val="0035568F"/>
    <w:rsid w:val="00355D5B"/>
    <w:rsid w:val="00361AE5"/>
    <w:rsid w:val="0036287F"/>
    <w:rsid w:val="00363071"/>
    <w:rsid w:val="003639A5"/>
    <w:rsid w:val="00364329"/>
    <w:rsid w:val="0036478E"/>
    <w:rsid w:val="00370633"/>
    <w:rsid w:val="00370B39"/>
    <w:rsid w:val="00371BA1"/>
    <w:rsid w:val="00372364"/>
    <w:rsid w:val="003723E1"/>
    <w:rsid w:val="00373960"/>
    <w:rsid w:val="00374AF9"/>
    <w:rsid w:val="00377DB7"/>
    <w:rsid w:val="0038117C"/>
    <w:rsid w:val="00381283"/>
    <w:rsid w:val="003820F8"/>
    <w:rsid w:val="00385B5E"/>
    <w:rsid w:val="00390B49"/>
    <w:rsid w:val="00390ED4"/>
    <w:rsid w:val="0039280A"/>
    <w:rsid w:val="00393C49"/>
    <w:rsid w:val="00394434"/>
    <w:rsid w:val="00395011"/>
    <w:rsid w:val="0039554C"/>
    <w:rsid w:val="00396989"/>
    <w:rsid w:val="00397A26"/>
    <w:rsid w:val="003A08DC"/>
    <w:rsid w:val="003A1650"/>
    <w:rsid w:val="003A1B2D"/>
    <w:rsid w:val="003A2243"/>
    <w:rsid w:val="003A3E2D"/>
    <w:rsid w:val="003A5451"/>
    <w:rsid w:val="003A638C"/>
    <w:rsid w:val="003A642F"/>
    <w:rsid w:val="003A7243"/>
    <w:rsid w:val="003B0205"/>
    <w:rsid w:val="003B153B"/>
    <w:rsid w:val="003B1E31"/>
    <w:rsid w:val="003B2AAF"/>
    <w:rsid w:val="003B3B87"/>
    <w:rsid w:val="003B4603"/>
    <w:rsid w:val="003B4901"/>
    <w:rsid w:val="003B4B81"/>
    <w:rsid w:val="003B4E7B"/>
    <w:rsid w:val="003C0E2A"/>
    <w:rsid w:val="003C1AE1"/>
    <w:rsid w:val="003C1E8C"/>
    <w:rsid w:val="003C49A2"/>
    <w:rsid w:val="003C6A80"/>
    <w:rsid w:val="003D11E7"/>
    <w:rsid w:val="003D2B49"/>
    <w:rsid w:val="003D2C11"/>
    <w:rsid w:val="003D61B8"/>
    <w:rsid w:val="003D6A35"/>
    <w:rsid w:val="003D7B2D"/>
    <w:rsid w:val="003E01AB"/>
    <w:rsid w:val="003E07A4"/>
    <w:rsid w:val="003E510F"/>
    <w:rsid w:val="003F01D1"/>
    <w:rsid w:val="003F3683"/>
    <w:rsid w:val="003F458E"/>
    <w:rsid w:val="003F48B0"/>
    <w:rsid w:val="003F4FC7"/>
    <w:rsid w:val="003F661B"/>
    <w:rsid w:val="003F7B04"/>
    <w:rsid w:val="004020B5"/>
    <w:rsid w:val="0040339B"/>
    <w:rsid w:val="00404283"/>
    <w:rsid w:val="00404AFA"/>
    <w:rsid w:val="00404BA4"/>
    <w:rsid w:val="00404FB9"/>
    <w:rsid w:val="0040596F"/>
    <w:rsid w:val="00405A05"/>
    <w:rsid w:val="00407D09"/>
    <w:rsid w:val="00412F10"/>
    <w:rsid w:val="00413992"/>
    <w:rsid w:val="00413C9C"/>
    <w:rsid w:val="00415340"/>
    <w:rsid w:val="00415DEC"/>
    <w:rsid w:val="00416C87"/>
    <w:rsid w:val="00420CFB"/>
    <w:rsid w:val="004218E7"/>
    <w:rsid w:val="00421921"/>
    <w:rsid w:val="004236E4"/>
    <w:rsid w:val="00424AD4"/>
    <w:rsid w:val="00424CCD"/>
    <w:rsid w:val="0042512D"/>
    <w:rsid w:val="0042635C"/>
    <w:rsid w:val="00426B6E"/>
    <w:rsid w:val="004278D9"/>
    <w:rsid w:val="004309A3"/>
    <w:rsid w:val="00430A0E"/>
    <w:rsid w:val="00431A2A"/>
    <w:rsid w:val="00432448"/>
    <w:rsid w:val="00432E5B"/>
    <w:rsid w:val="00433F11"/>
    <w:rsid w:val="00435E8B"/>
    <w:rsid w:val="00436AEF"/>
    <w:rsid w:val="0044016B"/>
    <w:rsid w:val="004402F7"/>
    <w:rsid w:val="00441395"/>
    <w:rsid w:val="0044158A"/>
    <w:rsid w:val="004422A8"/>
    <w:rsid w:val="004432F9"/>
    <w:rsid w:val="00443E5D"/>
    <w:rsid w:val="004440DF"/>
    <w:rsid w:val="004535CC"/>
    <w:rsid w:val="004574AD"/>
    <w:rsid w:val="0045786D"/>
    <w:rsid w:val="0046175A"/>
    <w:rsid w:val="00461FDB"/>
    <w:rsid w:val="00464EC2"/>
    <w:rsid w:val="00465721"/>
    <w:rsid w:val="00465B41"/>
    <w:rsid w:val="00465C60"/>
    <w:rsid w:val="00466A1F"/>
    <w:rsid w:val="00467C01"/>
    <w:rsid w:val="00470900"/>
    <w:rsid w:val="00470C8A"/>
    <w:rsid w:val="00470D18"/>
    <w:rsid w:val="00471AD0"/>
    <w:rsid w:val="00471D12"/>
    <w:rsid w:val="00472EA3"/>
    <w:rsid w:val="00474F94"/>
    <w:rsid w:val="00475520"/>
    <w:rsid w:val="00475EC8"/>
    <w:rsid w:val="0047626C"/>
    <w:rsid w:val="004766E6"/>
    <w:rsid w:val="0047674E"/>
    <w:rsid w:val="00483FA3"/>
    <w:rsid w:val="00484D6A"/>
    <w:rsid w:val="004859C1"/>
    <w:rsid w:val="004875A6"/>
    <w:rsid w:val="00487E6A"/>
    <w:rsid w:val="0049023A"/>
    <w:rsid w:val="00490516"/>
    <w:rsid w:val="004909B5"/>
    <w:rsid w:val="00490DBF"/>
    <w:rsid w:val="004920C3"/>
    <w:rsid w:val="00493B75"/>
    <w:rsid w:val="00493C43"/>
    <w:rsid w:val="00493EA1"/>
    <w:rsid w:val="00493F1B"/>
    <w:rsid w:val="00494383"/>
    <w:rsid w:val="0049446F"/>
    <w:rsid w:val="004948F4"/>
    <w:rsid w:val="00494AC2"/>
    <w:rsid w:val="004951B8"/>
    <w:rsid w:val="00496E51"/>
    <w:rsid w:val="0049777C"/>
    <w:rsid w:val="00497D45"/>
    <w:rsid w:val="00497DF5"/>
    <w:rsid w:val="004A0939"/>
    <w:rsid w:val="004A1410"/>
    <w:rsid w:val="004A2313"/>
    <w:rsid w:val="004A2758"/>
    <w:rsid w:val="004A2FD3"/>
    <w:rsid w:val="004A4197"/>
    <w:rsid w:val="004A4AC4"/>
    <w:rsid w:val="004A744F"/>
    <w:rsid w:val="004B022A"/>
    <w:rsid w:val="004B0A7F"/>
    <w:rsid w:val="004B4A96"/>
    <w:rsid w:val="004B5E69"/>
    <w:rsid w:val="004B6216"/>
    <w:rsid w:val="004B6EB6"/>
    <w:rsid w:val="004B74A8"/>
    <w:rsid w:val="004C451F"/>
    <w:rsid w:val="004C4D3F"/>
    <w:rsid w:val="004C4FC3"/>
    <w:rsid w:val="004C5269"/>
    <w:rsid w:val="004C747E"/>
    <w:rsid w:val="004C7AEF"/>
    <w:rsid w:val="004D0307"/>
    <w:rsid w:val="004D0D66"/>
    <w:rsid w:val="004D20C1"/>
    <w:rsid w:val="004D2933"/>
    <w:rsid w:val="004D2D70"/>
    <w:rsid w:val="004D310B"/>
    <w:rsid w:val="004D37E6"/>
    <w:rsid w:val="004D37FA"/>
    <w:rsid w:val="004D3EEC"/>
    <w:rsid w:val="004D67FF"/>
    <w:rsid w:val="004E0420"/>
    <w:rsid w:val="004E1F65"/>
    <w:rsid w:val="004E2CA6"/>
    <w:rsid w:val="004E5714"/>
    <w:rsid w:val="004E6B7C"/>
    <w:rsid w:val="004E6D2B"/>
    <w:rsid w:val="004E7CB9"/>
    <w:rsid w:val="004F01F3"/>
    <w:rsid w:val="004F1050"/>
    <w:rsid w:val="004F186B"/>
    <w:rsid w:val="004F3C62"/>
    <w:rsid w:val="004F3E1A"/>
    <w:rsid w:val="004F4033"/>
    <w:rsid w:val="004F51D2"/>
    <w:rsid w:val="00500499"/>
    <w:rsid w:val="005014F8"/>
    <w:rsid w:val="00501B4E"/>
    <w:rsid w:val="00502C8F"/>
    <w:rsid w:val="00503138"/>
    <w:rsid w:val="00504551"/>
    <w:rsid w:val="00504A25"/>
    <w:rsid w:val="00511E25"/>
    <w:rsid w:val="00512861"/>
    <w:rsid w:val="00512884"/>
    <w:rsid w:val="0051485D"/>
    <w:rsid w:val="0051537C"/>
    <w:rsid w:val="005174DD"/>
    <w:rsid w:val="005201EA"/>
    <w:rsid w:val="00521A7D"/>
    <w:rsid w:val="00526A62"/>
    <w:rsid w:val="00526E5C"/>
    <w:rsid w:val="005276E4"/>
    <w:rsid w:val="00527AC0"/>
    <w:rsid w:val="0053015A"/>
    <w:rsid w:val="00531425"/>
    <w:rsid w:val="0053367B"/>
    <w:rsid w:val="00533FE4"/>
    <w:rsid w:val="005364DC"/>
    <w:rsid w:val="00537120"/>
    <w:rsid w:val="00540B2B"/>
    <w:rsid w:val="00541802"/>
    <w:rsid w:val="00541EE6"/>
    <w:rsid w:val="0054239B"/>
    <w:rsid w:val="005427CD"/>
    <w:rsid w:val="00543180"/>
    <w:rsid w:val="00544520"/>
    <w:rsid w:val="00545078"/>
    <w:rsid w:val="00546CD8"/>
    <w:rsid w:val="005471D8"/>
    <w:rsid w:val="00547D64"/>
    <w:rsid w:val="0055086D"/>
    <w:rsid w:val="0055205C"/>
    <w:rsid w:val="00552D94"/>
    <w:rsid w:val="00552DB0"/>
    <w:rsid w:val="00553C7F"/>
    <w:rsid w:val="00554B55"/>
    <w:rsid w:val="005564A9"/>
    <w:rsid w:val="00560ECD"/>
    <w:rsid w:val="005616FD"/>
    <w:rsid w:val="005619EF"/>
    <w:rsid w:val="00562134"/>
    <w:rsid w:val="0056606A"/>
    <w:rsid w:val="005664A1"/>
    <w:rsid w:val="00566C65"/>
    <w:rsid w:val="00567075"/>
    <w:rsid w:val="00567E8B"/>
    <w:rsid w:val="00570E03"/>
    <w:rsid w:val="00571CC0"/>
    <w:rsid w:val="00571DEF"/>
    <w:rsid w:val="005722B3"/>
    <w:rsid w:val="00572305"/>
    <w:rsid w:val="005806A9"/>
    <w:rsid w:val="00580E81"/>
    <w:rsid w:val="00581E4F"/>
    <w:rsid w:val="005824EF"/>
    <w:rsid w:val="00584A38"/>
    <w:rsid w:val="00585598"/>
    <w:rsid w:val="0058581C"/>
    <w:rsid w:val="005879A7"/>
    <w:rsid w:val="00591CF8"/>
    <w:rsid w:val="00592B5F"/>
    <w:rsid w:val="00593287"/>
    <w:rsid w:val="00595600"/>
    <w:rsid w:val="005959A6"/>
    <w:rsid w:val="00596144"/>
    <w:rsid w:val="00596A33"/>
    <w:rsid w:val="005977D3"/>
    <w:rsid w:val="005A047D"/>
    <w:rsid w:val="005A17D5"/>
    <w:rsid w:val="005A1CF1"/>
    <w:rsid w:val="005A4953"/>
    <w:rsid w:val="005B05DB"/>
    <w:rsid w:val="005B0B75"/>
    <w:rsid w:val="005B0F88"/>
    <w:rsid w:val="005B30CD"/>
    <w:rsid w:val="005B4F02"/>
    <w:rsid w:val="005B580A"/>
    <w:rsid w:val="005B6D0A"/>
    <w:rsid w:val="005B750B"/>
    <w:rsid w:val="005C0679"/>
    <w:rsid w:val="005C1267"/>
    <w:rsid w:val="005C24C4"/>
    <w:rsid w:val="005C33F8"/>
    <w:rsid w:val="005C3EAB"/>
    <w:rsid w:val="005C40D7"/>
    <w:rsid w:val="005C446A"/>
    <w:rsid w:val="005C4AA2"/>
    <w:rsid w:val="005C4CC5"/>
    <w:rsid w:val="005D0E51"/>
    <w:rsid w:val="005D115E"/>
    <w:rsid w:val="005D634B"/>
    <w:rsid w:val="005D63F1"/>
    <w:rsid w:val="005D68C7"/>
    <w:rsid w:val="005D6C98"/>
    <w:rsid w:val="005D7255"/>
    <w:rsid w:val="005D72DD"/>
    <w:rsid w:val="005E1A3B"/>
    <w:rsid w:val="005E3952"/>
    <w:rsid w:val="005E3BA1"/>
    <w:rsid w:val="005E4934"/>
    <w:rsid w:val="005F06F4"/>
    <w:rsid w:val="005F1D7E"/>
    <w:rsid w:val="005F2688"/>
    <w:rsid w:val="005F3482"/>
    <w:rsid w:val="005F357D"/>
    <w:rsid w:val="005F3724"/>
    <w:rsid w:val="005F499A"/>
    <w:rsid w:val="005F500D"/>
    <w:rsid w:val="005F6000"/>
    <w:rsid w:val="006010A3"/>
    <w:rsid w:val="00601B72"/>
    <w:rsid w:val="00602D3F"/>
    <w:rsid w:val="00603817"/>
    <w:rsid w:val="006045C3"/>
    <w:rsid w:val="006056F1"/>
    <w:rsid w:val="00605C47"/>
    <w:rsid w:val="006068B4"/>
    <w:rsid w:val="00607CBF"/>
    <w:rsid w:val="006107E7"/>
    <w:rsid w:val="00610E87"/>
    <w:rsid w:val="00611C2A"/>
    <w:rsid w:val="00612250"/>
    <w:rsid w:val="0061333F"/>
    <w:rsid w:val="00613592"/>
    <w:rsid w:val="006138B5"/>
    <w:rsid w:val="00614BD8"/>
    <w:rsid w:val="00614C88"/>
    <w:rsid w:val="00616180"/>
    <w:rsid w:val="006163A3"/>
    <w:rsid w:val="006203A9"/>
    <w:rsid w:val="006205F1"/>
    <w:rsid w:val="00622FC8"/>
    <w:rsid w:val="00623915"/>
    <w:rsid w:val="00624503"/>
    <w:rsid w:val="00625BB6"/>
    <w:rsid w:val="00627241"/>
    <w:rsid w:val="00630552"/>
    <w:rsid w:val="00630C64"/>
    <w:rsid w:val="00633B99"/>
    <w:rsid w:val="006361E0"/>
    <w:rsid w:val="006367AF"/>
    <w:rsid w:val="006369B0"/>
    <w:rsid w:val="0063722D"/>
    <w:rsid w:val="006379BA"/>
    <w:rsid w:val="00640118"/>
    <w:rsid w:val="00640F82"/>
    <w:rsid w:val="006413EC"/>
    <w:rsid w:val="006421F6"/>
    <w:rsid w:val="00642DDE"/>
    <w:rsid w:val="006446DE"/>
    <w:rsid w:val="00644A09"/>
    <w:rsid w:val="00645838"/>
    <w:rsid w:val="00645906"/>
    <w:rsid w:val="00645D8D"/>
    <w:rsid w:val="00651C5C"/>
    <w:rsid w:val="00652F15"/>
    <w:rsid w:val="00653E74"/>
    <w:rsid w:val="00655C03"/>
    <w:rsid w:val="00656161"/>
    <w:rsid w:val="00657849"/>
    <w:rsid w:val="00660ED5"/>
    <w:rsid w:val="006615CB"/>
    <w:rsid w:val="006618D9"/>
    <w:rsid w:val="00661A8A"/>
    <w:rsid w:val="0066271B"/>
    <w:rsid w:val="00662733"/>
    <w:rsid w:val="00671F95"/>
    <w:rsid w:val="00675286"/>
    <w:rsid w:val="00675ED6"/>
    <w:rsid w:val="00675EDC"/>
    <w:rsid w:val="00680261"/>
    <w:rsid w:val="00682B92"/>
    <w:rsid w:val="00684510"/>
    <w:rsid w:val="00684AF7"/>
    <w:rsid w:val="00684D82"/>
    <w:rsid w:val="00685CD6"/>
    <w:rsid w:val="00686426"/>
    <w:rsid w:val="00686FDB"/>
    <w:rsid w:val="00690910"/>
    <w:rsid w:val="00690B98"/>
    <w:rsid w:val="006925C2"/>
    <w:rsid w:val="00693736"/>
    <w:rsid w:val="00694B5F"/>
    <w:rsid w:val="00695BE7"/>
    <w:rsid w:val="00696218"/>
    <w:rsid w:val="006A0E90"/>
    <w:rsid w:val="006A47F4"/>
    <w:rsid w:val="006B064D"/>
    <w:rsid w:val="006B135A"/>
    <w:rsid w:val="006B146D"/>
    <w:rsid w:val="006B1B40"/>
    <w:rsid w:val="006B2468"/>
    <w:rsid w:val="006B32FE"/>
    <w:rsid w:val="006B6A0A"/>
    <w:rsid w:val="006C1658"/>
    <w:rsid w:val="006C1801"/>
    <w:rsid w:val="006C18FE"/>
    <w:rsid w:val="006C3DC9"/>
    <w:rsid w:val="006C3F3D"/>
    <w:rsid w:val="006C4CC6"/>
    <w:rsid w:val="006C7981"/>
    <w:rsid w:val="006D214D"/>
    <w:rsid w:val="006D2335"/>
    <w:rsid w:val="006D3E05"/>
    <w:rsid w:val="006D45A6"/>
    <w:rsid w:val="006D4B67"/>
    <w:rsid w:val="006D4BE8"/>
    <w:rsid w:val="006D7869"/>
    <w:rsid w:val="006E0294"/>
    <w:rsid w:val="006E0FA5"/>
    <w:rsid w:val="006E1FC0"/>
    <w:rsid w:val="006E2EF3"/>
    <w:rsid w:val="006E2F73"/>
    <w:rsid w:val="006E54CF"/>
    <w:rsid w:val="006E6959"/>
    <w:rsid w:val="006E6EAA"/>
    <w:rsid w:val="006E7B40"/>
    <w:rsid w:val="006F1169"/>
    <w:rsid w:val="006F2C2E"/>
    <w:rsid w:val="006F35E5"/>
    <w:rsid w:val="006F38F1"/>
    <w:rsid w:val="006F3A8E"/>
    <w:rsid w:val="006F6CC9"/>
    <w:rsid w:val="00701855"/>
    <w:rsid w:val="00703833"/>
    <w:rsid w:val="00703C2D"/>
    <w:rsid w:val="0070516D"/>
    <w:rsid w:val="007068FB"/>
    <w:rsid w:val="00706A2C"/>
    <w:rsid w:val="00710CAC"/>
    <w:rsid w:val="0071123F"/>
    <w:rsid w:val="00711881"/>
    <w:rsid w:val="0071285E"/>
    <w:rsid w:val="00715BB1"/>
    <w:rsid w:val="007165FD"/>
    <w:rsid w:val="007212A0"/>
    <w:rsid w:val="00722ABF"/>
    <w:rsid w:val="007246CC"/>
    <w:rsid w:val="0072618F"/>
    <w:rsid w:val="007277D1"/>
    <w:rsid w:val="007278AB"/>
    <w:rsid w:val="00727F34"/>
    <w:rsid w:val="00730F6C"/>
    <w:rsid w:val="007321F7"/>
    <w:rsid w:val="00734CB6"/>
    <w:rsid w:val="0073502C"/>
    <w:rsid w:val="007377F8"/>
    <w:rsid w:val="0074064F"/>
    <w:rsid w:val="00740788"/>
    <w:rsid w:val="00744EE9"/>
    <w:rsid w:val="0074611D"/>
    <w:rsid w:val="00746B39"/>
    <w:rsid w:val="0074752D"/>
    <w:rsid w:val="00747841"/>
    <w:rsid w:val="00747EE5"/>
    <w:rsid w:val="00751949"/>
    <w:rsid w:val="00751F22"/>
    <w:rsid w:val="007537CC"/>
    <w:rsid w:val="00754722"/>
    <w:rsid w:val="00754DBF"/>
    <w:rsid w:val="00755E62"/>
    <w:rsid w:val="00756336"/>
    <w:rsid w:val="007567BE"/>
    <w:rsid w:val="00756E61"/>
    <w:rsid w:val="0075738C"/>
    <w:rsid w:val="0076268B"/>
    <w:rsid w:val="0076454D"/>
    <w:rsid w:val="0076478C"/>
    <w:rsid w:val="00764BD3"/>
    <w:rsid w:val="00764D10"/>
    <w:rsid w:val="00770E11"/>
    <w:rsid w:val="00772119"/>
    <w:rsid w:val="00772751"/>
    <w:rsid w:val="00773D93"/>
    <w:rsid w:val="007745F2"/>
    <w:rsid w:val="00774C7D"/>
    <w:rsid w:val="007764BA"/>
    <w:rsid w:val="00776BD2"/>
    <w:rsid w:val="00777899"/>
    <w:rsid w:val="0078128A"/>
    <w:rsid w:val="007826FB"/>
    <w:rsid w:val="00783280"/>
    <w:rsid w:val="00783656"/>
    <w:rsid w:val="007841B9"/>
    <w:rsid w:val="00786F72"/>
    <w:rsid w:val="00790219"/>
    <w:rsid w:val="00791B32"/>
    <w:rsid w:val="00792922"/>
    <w:rsid w:val="0079330B"/>
    <w:rsid w:val="00793FA6"/>
    <w:rsid w:val="00794ECA"/>
    <w:rsid w:val="00795EF3"/>
    <w:rsid w:val="00796968"/>
    <w:rsid w:val="00796B5C"/>
    <w:rsid w:val="00796DA7"/>
    <w:rsid w:val="00796F36"/>
    <w:rsid w:val="00797934"/>
    <w:rsid w:val="007A0C01"/>
    <w:rsid w:val="007A10F6"/>
    <w:rsid w:val="007A3B18"/>
    <w:rsid w:val="007A680D"/>
    <w:rsid w:val="007A6D32"/>
    <w:rsid w:val="007A6DCA"/>
    <w:rsid w:val="007A771A"/>
    <w:rsid w:val="007B01AC"/>
    <w:rsid w:val="007B06D1"/>
    <w:rsid w:val="007B0E8A"/>
    <w:rsid w:val="007B1EF1"/>
    <w:rsid w:val="007B3661"/>
    <w:rsid w:val="007B5709"/>
    <w:rsid w:val="007B62B2"/>
    <w:rsid w:val="007C157C"/>
    <w:rsid w:val="007C2915"/>
    <w:rsid w:val="007C29A0"/>
    <w:rsid w:val="007C2E36"/>
    <w:rsid w:val="007C3021"/>
    <w:rsid w:val="007C35AF"/>
    <w:rsid w:val="007C6A45"/>
    <w:rsid w:val="007D0B91"/>
    <w:rsid w:val="007D0EF5"/>
    <w:rsid w:val="007D51B5"/>
    <w:rsid w:val="007D5AA7"/>
    <w:rsid w:val="007D6A89"/>
    <w:rsid w:val="007D7BE7"/>
    <w:rsid w:val="007E0FD9"/>
    <w:rsid w:val="007E169E"/>
    <w:rsid w:val="007E1994"/>
    <w:rsid w:val="007E1C70"/>
    <w:rsid w:val="007E27FE"/>
    <w:rsid w:val="007E4033"/>
    <w:rsid w:val="007E537A"/>
    <w:rsid w:val="007E6754"/>
    <w:rsid w:val="007E6FA6"/>
    <w:rsid w:val="007F0069"/>
    <w:rsid w:val="007F01AC"/>
    <w:rsid w:val="007F0EAC"/>
    <w:rsid w:val="007F1501"/>
    <w:rsid w:val="007F156A"/>
    <w:rsid w:val="007F15B1"/>
    <w:rsid w:val="007F312A"/>
    <w:rsid w:val="007F3457"/>
    <w:rsid w:val="007F3A6A"/>
    <w:rsid w:val="007F411A"/>
    <w:rsid w:val="007F603A"/>
    <w:rsid w:val="007F7688"/>
    <w:rsid w:val="007F7ADC"/>
    <w:rsid w:val="0080065C"/>
    <w:rsid w:val="0080153D"/>
    <w:rsid w:val="00802555"/>
    <w:rsid w:val="008026FA"/>
    <w:rsid w:val="00803F50"/>
    <w:rsid w:val="0081109F"/>
    <w:rsid w:val="00811534"/>
    <w:rsid w:val="00812CEA"/>
    <w:rsid w:val="0081546F"/>
    <w:rsid w:val="00815484"/>
    <w:rsid w:val="008162F1"/>
    <w:rsid w:val="008165D8"/>
    <w:rsid w:val="00821531"/>
    <w:rsid w:val="00822F6F"/>
    <w:rsid w:val="00823176"/>
    <w:rsid w:val="0082538E"/>
    <w:rsid w:val="0082602E"/>
    <w:rsid w:val="00827253"/>
    <w:rsid w:val="0082730A"/>
    <w:rsid w:val="00827DAE"/>
    <w:rsid w:val="00827DF5"/>
    <w:rsid w:val="00830435"/>
    <w:rsid w:val="00830CC3"/>
    <w:rsid w:val="00831C54"/>
    <w:rsid w:val="00832856"/>
    <w:rsid w:val="00833880"/>
    <w:rsid w:val="00834DAB"/>
    <w:rsid w:val="0083523B"/>
    <w:rsid w:val="00836CC6"/>
    <w:rsid w:val="00837E18"/>
    <w:rsid w:val="00841099"/>
    <w:rsid w:val="0084287A"/>
    <w:rsid w:val="008445CD"/>
    <w:rsid w:val="008448A8"/>
    <w:rsid w:val="00845D66"/>
    <w:rsid w:val="00846712"/>
    <w:rsid w:val="00847FD9"/>
    <w:rsid w:val="00851B3F"/>
    <w:rsid w:val="00852E52"/>
    <w:rsid w:val="008537D3"/>
    <w:rsid w:val="00853ED8"/>
    <w:rsid w:val="00854284"/>
    <w:rsid w:val="0085460D"/>
    <w:rsid w:val="00855F74"/>
    <w:rsid w:val="0085642B"/>
    <w:rsid w:val="00856E81"/>
    <w:rsid w:val="00857256"/>
    <w:rsid w:val="00860FA0"/>
    <w:rsid w:val="00862F2C"/>
    <w:rsid w:val="00863000"/>
    <w:rsid w:val="00863C2E"/>
    <w:rsid w:val="00863D1F"/>
    <w:rsid w:val="00865691"/>
    <w:rsid w:val="00867692"/>
    <w:rsid w:val="00871F23"/>
    <w:rsid w:val="008726CE"/>
    <w:rsid w:val="008726DC"/>
    <w:rsid w:val="0087511F"/>
    <w:rsid w:val="008775BA"/>
    <w:rsid w:val="008779F8"/>
    <w:rsid w:val="0088283D"/>
    <w:rsid w:val="0088348B"/>
    <w:rsid w:val="008838F7"/>
    <w:rsid w:val="00885225"/>
    <w:rsid w:val="00885804"/>
    <w:rsid w:val="0088628B"/>
    <w:rsid w:val="008872BE"/>
    <w:rsid w:val="00887423"/>
    <w:rsid w:val="008909AA"/>
    <w:rsid w:val="00893B60"/>
    <w:rsid w:val="00893DC4"/>
    <w:rsid w:val="00894717"/>
    <w:rsid w:val="00896297"/>
    <w:rsid w:val="008A1057"/>
    <w:rsid w:val="008A12A6"/>
    <w:rsid w:val="008A1E4E"/>
    <w:rsid w:val="008A34E1"/>
    <w:rsid w:val="008A412C"/>
    <w:rsid w:val="008B0B63"/>
    <w:rsid w:val="008B324D"/>
    <w:rsid w:val="008B3EE7"/>
    <w:rsid w:val="008B56BD"/>
    <w:rsid w:val="008B5B05"/>
    <w:rsid w:val="008B735F"/>
    <w:rsid w:val="008B7633"/>
    <w:rsid w:val="008C2128"/>
    <w:rsid w:val="008C3E64"/>
    <w:rsid w:val="008C7B81"/>
    <w:rsid w:val="008D0D80"/>
    <w:rsid w:val="008D3DEF"/>
    <w:rsid w:val="008D4654"/>
    <w:rsid w:val="008D4E8B"/>
    <w:rsid w:val="008D4EB4"/>
    <w:rsid w:val="008D51DA"/>
    <w:rsid w:val="008D7898"/>
    <w:rsid w:val="008E1746"/>
    <w:rsid w:val="008E2454"/>
    <w:rsid w:val="008E24CC"/>
    <w:rsid w:val="008E2C31"/>
    <w:rsid w:val="008E31A7"/>
    <w:rsid w:val="008E4E2A"/>
    <w:rsid w:val="008E555C"/>
    <w:rsid w:val="008E556A"/>
    <w:rsid w:val="008E5E2F"/>
    <w:rsid w:val="008E619A"/>
    <w:rsid w:val="008F1DBE"/>
    <w:rsid w:val="008F25FA"/>
    <w:rsid w:val="008F2966"/>
    <w:rsid w:val="008F36F7"/>
    <w:rsid w:val="008F4F5F"/>
    <w:rsid w:val="008F5191"/>
    <w:rsid w:val="008F603E"/>
    <w:rsid w:val="008F62C5"/>
    <w:rsid w:val="008F6965"/>
    <w:rsid w:val="00900157"/>
    <w:rsid w:val="00900A69"/>
    <w:rsid w:val="00901684"/>
    <w:rsid w:val="009024DF"/>
    <w:rsid w:val="00903B2F"/>
    <w:rsid w:val="009040A9"/>
    <w:rsid w:val="00904D69"/>
    <w:rsid w:val="00906D71"/>
    <w:rsid w:val="00907E81"/>
    <w:rsid w:val="00910EB5"/>
    <w:rsid w:val="00911E85"/>
    <w:rsid w:val="00912BC1"/>
    <w:rsid w:val="00912CA6"/>
    <w:rsid w:val="00913FE2"/>
    <w:rsid w:val="009164B2"/>
    <w:rsid w:val="00916BAA"/>
    <w:rsid w:val="00920E2B"/>
    <w:rsid w:val="00921BFD"/>
    <w:rsid w:val="009226B6"/>
    <w:rsid w:val="00923204"/>
    <w:rsid w:val="00923AEA"/>
    <w:rsid w:val="009247A4"/>
    <w:rsid w:val="00924A70"/>
    <w:rsid w:val="00925487"/>
    <w:rsid w:val="00925D4B"/>
    <w:rsid w:val="00926078"/>
    <w:rsid w:val="00926499"/>
    <w:rsid w:val="00927AC1"/>
    <w:rsid w:val="00927C3A"/>
    <w:rsid w:val="009300E2"/>
    <w:rsid w:val="00930ECF"/>
    <w:rsid w:val="009314EC"/>
    <w:rsid w:val="00931808"/>
    <w:rsid w:val="009326FD"/>
    <w:rsid w:val="009341FC"/>
    <w:rsid w:val="00934EF4"/>
    <w:rsid w:val="009354B0"/>
    <w:rsid w:val="009367C5"/>
    <w:rsid w:val="00936F6F"/>
    <w:rsid w:val="009372E6"/>
    <w:rsid w:val="009377F2"/>
    <w:rsid w:val="0094340F"/>
    <w:rsid w:val="009434CC"/>
    <w:rsid w:val="00944145"/>
    <w:rsid w:val="0094593B"/>
    <w:rsid w:val="00947455"/>
    <w:rsid w:val="009474D7"/>
    <w:rsid w:val="00947BF2"/>
    <w:rsid w:val="00947C14"/>
    <w:rsid w:val="00947D31"/>
    <w:rsid w:val="009517AD"/>
    <w:rsid w:val="00952E80"/>
    <w:rsid w:val="00954EA8"/>
    <w:rsid w:val="00955BC3"/>
    <w:rsid w:val="00955D54"/>
    <w:rsid w:val="00956235"/>
    <w:rsid w:val="00956333"/>
    <w:rsid w:val="00956A9B"/>
    <w:rsid w:val="009576D9"/>
    <w:rsid w:val="009608E9"/>
    <w:rsid w:val="00960A0D"/>
    <w:rsid w:val="00961D2B"/>
    <w:rsid w:val="009626AB"/>
    <w:rsid w:val="00963982"/>
    <w:rsid w:val="00963AD3"/>
    <w:rsid w:val="00963E5B"/>
    <w:rsid w:val="009663FD"/>
    <w:rsid w:val="00967356"/>
    <w:rsid w:val="009676FA"/>
    <w:rsid w:val="009720C2"/>
    <w:rsid w:val="009736F4"/>
    <w:rsid w:val="00973AB6"/>
    <w:rsid w:val="009740B3"/>
    <w:rsid w:val="00974139"/>
    <w:rsid w:val="00974D16"/>
    <w:rsid w:val="009750D0"/>
    <w:rsid w:val="00975A40"/>
    <w:rsid w:val="00976288"/>
    <w:rsid w:val="00976CB7"/>
    <w:rsid w:val="009775D3"/>
    <w:rsid w:val="00977A2D"/>
    <w:rsid w:val="009818E2"/>
    <w:rsid w:val="00983701"/>
    <w:rsid w:val="00990D90"/>
    <w:rsid w:val="00991C15"/>
    <w:rsid w:val="00991D17"/>
    <w:rsid w:val="00991FFB"/>
    <w:rsid w:val="009921D4"/>
    <w:rsid w:val="009929AE"/>
    <w:rsid w:val="009937E1"/>
    <w:rsid w:val="009969BD"/>
    <w:rsid w:val="00997FD4"/>
    <w:rsid w:val="009A16D3"/>
    <w:rsid w:val="009A25E0"/>
    <w:rsid w:val="009A409A"/>
    <w:rsid w:val="009A599A"/>
    <w:rsid w:val="009A5CBE"/>
    <w:rsid w:val="009A6E23"/>
    <w:rsid w:val="009A6FE4"/>
    <w:rsid w:val="009A7EE8"/>
    <w:rsid w:val="009B05B7"/>
    <w:rsid w:val="009B2945"/>
    <w:rsid w:val="009B591B"/>
    <w:rsid w:val="009B6C98"/>
    <w:rsid w:val="009B7479"/>
    <w:rsid w:val="009C052D"/>
    <w:rsid w:val="009C2026"/>
    <w:rsid w:val="009C2F2B"/>
    <w:rsid w:val="009C2FEB"/>
    <w:rsid w:val="009C3730"/>
    <w:rsid w:val="009C3FF0"/>
    <w:rsid w:val="009C4A79"/>
    <w:rsid w:val="009C5EA7"/>
    <w:rsid w:val="009C6100"/>
    <w:rsid w:val="009C6152"/>
    <w:rsid w:val="009D152C"/>
    <w:rsid w:val="009D29CA"/>
    <w:rsid w:val="009D33EC"/>
    <w:rsid w:val="009D3639"/>
    <w:rsid w:val="009D4D4B"/>
    <w:rsid w:val="009D6026"/>
    <w:rsid w:val="009D68A6"/>
    <w:rsid w:val="009D68D0"/>
    <w:rsid w:val="009E1058"/>
    <w:rsid w:val="009E30BA"/>
    <w:rsid w:val="009E3B79"/>
    <w:rsid w:val="009E3FFA"/>
    <w:rsid w:val="009E46BF"/>
    <w:rsid w:val="009E5646"/>
    <w:rsid w:val="009E7D23"/>
    <w:rsid w:val="009E7D84"/>
    <w:rsid w:val="009F0ECC"/>
    <w:rsid w:val="009F2BE3"/>
    <w:rsid w:val="009F358A"/>
    <w:rsid w:val="009F3694"/>
    <w:rsid w:val="009F4052"/>
    <w:rsid w:val="009F4130"/>
    <w:rsid w:val="009F4924"/>
    <w:rsid w:val="009F52CB"/>
    <w:rsid w:val="009F5663"/>
    <w:rsid w:val="009F6D30"/>
    <w:rsid w:val="009F6D56"/>
    <w:rsid w:val="009F7CF0"/>
    <w:rsid w:val="009F7FE6"/>
    <w:rsid w:val="00A02A0B"/>
    <w:rsid w:val="00A032F1"/>
    <w:rsid w:val="00A07155"/>
    <w:rsid w:val="00A0736D"/>
    <w:rsid w:val="00A0798A"/>
    <w:rsid w:val="00A10BC5"/>
    <w:rsid w:val="00A110BA"/>
    <w:rsid w:val="00A1162D"/>
    <w:rsid w:val="00A116CF"/>
    <w:rsid w:val="00A11F6A"/>
    <w:rsid w:val="00A1352A"/>
    <w:rsid w:val="00A170A1"/>
    <w:rsid w:val="00A205FC"/>
    <w:rsid w:val="00A20B50"/>
    <w:rsid w:val="00A21D83"/>
    <w:rsid w:val="00A22171"/>
    <w:rsid w:val="00A243EA"/>
    <w:rsid w:val="00A24F85"/>
    <w:rsid w:val="00A2771D"/>
    <w:rsid w:val="00A27A88"/>
    <w:rsid w:val="00A30048"/>
    <w:rsid w:val="00A31902"/>
    <w:rsid w:val="00A33BA6"/>
    <w:rsid w:val="00A34950"/>
    <w:rsid w:val="00A37B50"/>
    <w:rsid w:val="00A40DA0"/>
    <w:rsid w:val="00A43458"/>
    <w:rsid w:val="00A435E1"/>
    <w:rsid w:val="00A440CF"/>
    <w:rsid w:val="00A456AF"/>
    <w:rsid w:val="00A4675C"/>
    <w:rsid w:val="00A47C5D"/>
    <w:rsid w:val="00A50947"/>
    <w:rsid w:val="00A5264B"/>
    <w:rsid w:val="00A52FA6"/>
    <w:rsid w:val="00A5659A"/>
    <w:rsid w:val="00A622FE"/>
    <w:rsid w:val="00A6263A"/>
    <w:rsid w:val="00A64572"/>
    <w:rsid w:val="00A651F4"/>
    <w:rsid w:val="00A70DD8"/>
    <w:rsid w:val="00A723DE"/>
    <w:rsid w:val="00A72875"/>
    <w:rsid w:val="00A74951"/>
    <w:rsid w:val="00A75480"/>
    <w:rsid w:val="00A7618E"/>
    <w:rsid w:val="00A767A8"/>
    <w:rsid w:val="00A76EC0"/>
    <w:rsid w:val="00A7772D"/>
    <w:rsid w:val="00A80F2A"/>
    <w:rsid w:val="00A8295D"/>
    <w:rsid w:val="00A8344B"/>
    <w:rsid w:val="00A835A3"/>
    <w:rsid w:val="00A86B06"/>
    <w:rsid w:val="00A87842"/>
    <w:rsid w:val="00A87F37"/>
    <w:rsid w:val="00A900F6"/>
    <w:rsid w:val="00A902CB"/>
    <w:rsid w:val="00A91047"/>
    <w:rsid w:val="00A931DA"/>
    <w:rsid w:val="00A93FE4"/>
    <w:rsid w:val="00A94145"/>
    <w:rsid w:val="00A9474C"/>
    <w:rsid w:val="00A95AAA"/>
    <w:rsid w:val="00A95FD2"/>
    <w:rsid w:val="00A96DD9"/>
    <w:rsid w:val="00A9711B"/>
    <w:rsid w:val="00AA04A8"/>
    <w:rsid w:val="00AA0739"/>
    <w:rsid w:val="00AA145D"/>
    <w:rsid w:val="00AA21F5"/>
    <w:rsid w:val="00AA5341"/>
    <w:rsid w:val="00AA5D78"/>
    <w:rsid w:val="00AA6181"/>
    <w:rsid w:val="00AA77ED"/>
    <w:rsid w:val="00AB04AB"/>
    <w:rsid w:val="00AB1794"/>
    <w:rsid w:val="00AB1AFB"/>
    <w:rsid w:val="00AB2725"/>
    <w:rsid w:val="00AB2F02"/>
    <w:rsid w:val="00AB3C24"/>
    <w:rsid w:val="00AB3FAC"/>
    <w:rsid w:val="00AB40B8"/>
    <w:rsid w:val="00AB4467"/>
    <w:rsid w:val="00AB5EB7"/>
    <w:rsid w:val="00AB770C"/>
    <w:rsid w:val="00AB7DD7"/>
    <w:rsid w:val="00AB7F75"/>
    <w:rsid w:val="00AC0101"/>
    <w:rsid w:val="00AC2242"/>
    <w:rsid w:val="00AC3A0A"/>
    <w:rsid w:val="00AC7348"/>
    <w:rsid w:val="00AD1255"/>
    <w:rsid w:val="00AD2AEB"/>
    <w:rsid w:val="00AD2E87"/>
    <w:rsid w:val="00AD2FF2"/>
    <w:rsid w:val="00AD31CD"/>
    <w:rsid w:val="00AD3923"/>
    <w:rsid w:val="00AD654E"/>
    <w:rsid w:val="00AD665B"/>
    <w:rsid w:val="00AD6BC1"/>
    <w:rsid w:val="00AD6ED9"/>
    <w:rsid w:val="00AD7B0C"/>
    <w:rsid w:val="00AE127E"/>
    <w:rsid w:val="00AE1DC5"/>
    <w:rsid w:val="00AE58F6"/>
    <w:rsid w:val="00AE5F80"/>
    <w:rsid w:val="00AF2E0D"/>
    <w:rsid w:val="00AF572E"/>
    <w:rsid w:val="00AF7612"/>
    <w:rsid w:val="00B01CC8"/>
    <w:rsid w:val="00B039AF"/>
    <w:rsid w:val="00B03BB7"/>
    <w:rsid w:val="00B04E9D"/>
    <w:rsid w:val="00B052BE"/>
    <w:rsid w:val="00B0549B"/>
    <w:rsid w:val="00B05504"/>
    <w:rsid w:val="00B10673"/>
    <w:rsid w:val="00B10F26"/>
    <w:rsid w:val="00B11D62"/>
    <w:rsid w:val="00B14386"/>
    <w:rsid w:val="00B15171"/>
    <w:rsid w:val="00B15EB3"/>
    <w:rsid w:val="00B16341"/>
    <w:rsid w:val="00B177A0"/>
    <w:rsid w:val="00B17E9E"/>
    <w:rsid w:val="00B22BA7"/>
    <w:rsid w:val="00B22FFD"/>
    <w:rsid w:val="00B231DF"/>
    <w:rsid w:val="00B24C4E"/>
    <w:rsid w:val="00B251D9"/>
    <w:rsid w:val="00B278CC"/>
    <w:rsid w:val="00B3000A"/>
    <w:rsid w:val="00B30526"/>
    <w:rsid w:val="00B30B37"/>
    <w:rsid w:val="00B32E13"/>
    <w:rsid w:val="00B367CE"/>
    <w:rsid w:val="00B378F7"/>
    <w:rsid w:val="00B406F2"/>
    <w:rsid w:val="00B45165"/>
    <w:rsid w:val="00B45189"/>
    <w:rsid w:val="00B45F56"/>
    <w:rsid w:val="00B467DC"/>
    <w:rsid w:val="00B46B9D"/>
    <w:rsid w:val="00B47781"/>
    <w:rsid w:val="00B47984"/>
    <w:rsid w:val="00B47C68"/>
    <w:rsid w:val="00B54254"/>
    <w:rsid w:val="00B54959"/>
    <w:rsid w:val="00B558D1"/>
    <w:rsid w:val="00B56156"/>
    <w:rsid w:val="00B56464"/>
    <w:rsid w:val="00B56F27"/>
    <w:rsid w:val="00B57469"/>
    <w:rsid w:val="00B57CDD"/>
    <w:rsid w:val="00B62395"/>
    <w:rsid w:val="00B624FC"/>
    <w:rsid w:val="00B6268E"/>
    <w:rsid w:val="00B670BD"/>
    <w:rsid w:val="00B67238"/>
    <w:rsid w:val="00B67BA1"/>
    <w:rsid w:val="00B71357"/>
    <w:rsid w:val="00B71D76"/>
    <w:rsid w:val="00B72005"/>
    <w:rsid w:val="00B726B1"/>
    <w:rsid w:val="00B741DD"/>
    <w:rsid w:val="00B74E83"/>
    <w:rsid w:val="00B75226"/>
    <w:rsid w:val="00B76D6B"/>
    <w:rsid w:val="00B7789B"/>
    <w:rsid w:val="00B81919"/>
    <w:rsid w:val="00B836A0"/>
    <w:rsid w:val="00B8398D"/>
    <w:rsid w:val="00B83B9E"/>
    <w:rsid w:val="00B853DC"/>
    <w:rsid w:val="00B8605E"/>
    <w:rsid w:val="00B862F1"/>
    <w:rsid w:val="00B87671"/>
    <w:rsid w:val="00B909E8"/>
    <w:rsid w:val="00B92170"/>
    <w:rsid w:val="00B92BDC"/>
    <w:rsid w:val="00B94F09"/>
    <w:rsid w:val="00B952BF"/>
    <w:rsid w:val="00B96F5A"/>
    <w:rsid w:val="00B97058"/>
    <w:rsid w:val="00B970CC"/>
    <w:rsid w:val="00BA0BE3"/>
    <w:rsid w:val="00BA2CB4"/>
    <w:rsid w:val="00BA31E2"/>
    <w:rsid w:val="00BA3B0A"/>
    <w:rsid w:val="00BA4612"/>
    <w:rsid w:val="00BA5FAC"/>
    <w:rsid w:val="00BA6BC5"/>
    <w:rsid w:val="00BB0009"/>
    <w:rsid w:val="00BB0E39"/>
    <w:rsid w:val="00BB1363"/>
    <w:rsid w:val="00BB34A3"/>
    <w:rsid w:val="00BB3FFB"/>
    <w:rsid w:val="00BB5874"/>
    <w:rsid w:val="00BB5A1F"/>
    <w:rsid w:val="00BB7D3F"/>
    <w:rsid w:val="00BC1283"/>
    <w:rsid w:val="00BC1532"/>
    <w:rsid w:val="00BC2210"/>
    <w:rsid w:val="00BC36B9"/>
    <w:rsid w:val="00BC3CD9"/>
    <w:rsid w:val="00BC52EA"/>
    <w:rsid w:val="00BC5D7B"/>
    <w:rsid w:val="00BC74E9"/>
    <w:rsid w:val="00BD0188"/>
    <w:rsid w:val="00BD1186"/>
    <w:rsid w:val="00BD380C"/>
    <w:rsid w:val="00BD407C"/>
    <w:rsid w:val="00BD4296"/>
    <w:rsid w:val="00BD7F28"/>
    <w:rsid w:val="00BE023A"/>
    <w:rsid w:val="00BE0921"/>
    <w:rsid w:val="00BE1001"/>
    <w:rsid w:val="00BE2172"/>
    <w:rsid w:val="00BE2DB1"/>
    <w:rsid w:val="00BE59D4"/>
    <w:rsid w:val="00BE7E00"/>
    <w:rsid w:val="00BF173D"/>
    <w:rsid w:val="00BF23ED"/>
    <w:rsid w:val="00BF2791"/>
    <w:rsid w:val="00BF53EF"/>
    <w:rsid w:val="00BF60AC"/>
    <w:rsid w:val="00BF640F"/>
    <w:rsid w:val="00BF7821"/>
    <w:rsid w:val="00C001BB"/>
    <w:rsid w:val="00C009AA"/>
    <w:rsid w:val="00C02A25"/>
    <w:rsid w:val="00C02E25"/>
    <w:rsid w:val="00C033D5"/>
    <w:rsid w:val="00C048E3"/>
    <w:rsid w:val="00C05173"/>
    <w:rsid w:val="00C06F70"/>
    <w:rsid w:val="00C10543"/>
    <w:rsid w:val="00C1123B"/>
    <w:rsid w:val="00C12F86"/>
    <w:rsid w:val="00C14C14"/>
    <w:rsid w:val="00C177EE"/>
    <w:rsid w:val="00C203A0"/>
    <w:rsid w:val="00C215B0"/>
    <w:rsid w:val="00C22A20"/>
    <w:rsid w:val="00C238AC"/>
    <w:rsid w:val="00C25A29"/>
    <w:rsid w:val="00C25AD3"/>
    <w:rsid w:val="00C27938"/>
    <w:rsid w:val="00C309D3"/>
    <w:rsid w:val="00C3166A"/>
    <w:rsid w:val="00C31691"/>
    <w:rsid w:val="00C31C4C"/>
    <w:rsid w:val="00C32A73"/>
    <w:rsid w:val="00C32CE7"/>
    <w:rsid w:val="00C32FB6"/>
    <w:rsid w:val="00C34FDC"/>
    <w:rsid w:val="00C354F7"/>
    <w:rsid w:val="00C357A2"/>
    <w:rsid w:val="00C35D00"/>
    <w:rsid w:val="00C36248"/>
    <w:rsid w:val="00C36349"/>
    <w:rsid w:val="00C3732D"/>
    <w:rsid w:val="00C37D43"/>
    <w:rsid w:val="00C37DE4"/>
    <w:rsid w:val="00C40398"/>
    <w:rsid w:val="00C4327B"/>
    <w:rsid w:val="00C43E0E"/>
    <w:rsid w:val="00C452CF"/>
    <w:rsid w:val="00C457A2"/>
    <w:rsid w:val="00C45FED"/>
    <w:rsid w:val="00C46447"/>
    <w:rsid w:val="00C51697"/>
    <w:rsid w:val="00C516AD"/>
    <w:rsid w:val="00C52481"/>
    <w:rsid w:val="00C527C1"/>
    <w:rsid w:val="00C52EF3"/>
    <w:rsid w:val="00C53AFF"/>
    <w:rsid w:val="00C54B78"/>
    <w:rsid w:val="00C55C5D"/>
    <w:rsid w:val="00C57534"/>
    <w:rsid w:val="00C575AC"/>
    <w:rsid w:val="00C57E46"/>
    <w:rsid w:val="00C60616"/>
    <w:rsid w:val="00C609A5"/>
    <w:rsid w:val="00C62DBD"/>
    <w:rsid w:val="00C62F0F"/>
    <w:rsid w:val="00C641FF"/>
    <w:rsid w:val="00C648FF"/>
    <w:rsid w:val="00C649C1"/>
    <w:rsid w:val="00C649D4"/>
    <w:rsid w:val="00C64A83"/>
    <w:rsid w:val="00C66A58"/>
    <w:rsid w:val="00C719EC"/>
    <w:rsid w:val="00C73173"/>
    <w:rsid w:val="00C73BE2"/>
    <w:rsid w:val="00C7567E"/>
    <w:rsid w:val="00C766EF"/>
    <w:rsid w:val="00C8049D"/>
    <w:rsid w:val="00C80E2D"/>
    <w:rsid w:val="00C830BA"/>
    <w:rsid w:val="00C8312F"/>
    <w:rsid w:val="00C8464A"/>
    <w:rsid w:val="00C86BD6"/>
    <w:rsid w:val="00C9155B"/>
    <w:rsid w:val="00C93A2C"/>
    <w:rsid w:val="00C96883"/>
    <w:rsid w:val="00C976A3"/>
    <w:rsid w:val="00CA2813"/>
    <w:rsid w:val="00CA4E47"/>
    <w:rsid w:val="00CA50EF"/>
    <w:rsid w:val="00CA5795"/>
    <w:rsid w:val="00CA5820"/>
    <w:rsid w:val="00CA61D1"/>
    <w:rsid w:val="00CA6D6C"/>
    <w:rsid w:val="00CA7ED0"/>
    <w:rsid w:val="00CB2D8E"/>
    <w:rsid w:val="00CB349A"/>
    <w:rsid w:val="00CB367B"/>
    <w:rsid w:val="00CB37FB"/>
    <w:rsid w:val="00CB3B1D"/>
    <w:rsid w:val="00CB3FFE"/>
    <w:rsid w:val="00CB4572"/>
    <w:rsid w:val="00CB4A36"/>
    <w:rsid w:val="00CB4DC2"/>
    <w:rsid w:val="00CB4EA8"/>
    <w:rsid w:val="00CB512C"/>
    <w:rsid w:val="00CB6533"/>
    <w:rsid w:val="00CB69A4"/>
    <w:rsid w:val="00CC12BD"/>
    <w:rsid w:val="00CC280E"/>
    <w:rsid w:val="00CC62F3"/>
    <w:rsid w:val="00CD04F1"/>
    <w:rsid w:val="00CD0549"/>
    <w:rsid w:val="00CD07B6"/>
    <w:rsid w:val="00CD48D8"/>
    <w:rsid w:val="00CD4A4E"/>
    <w:rsid w:val="00CD567A"/>
    <w:rsid w:val="00CD5DFF"/>
    <w:rsid w:val="00CD66A6"/>
    <w:rsid w:val="00CD67F7"/>
    <w:rsid w:val="00CD73C8"/>
    <w:rsid w:val="00CE1E90"/>
    <w:rsid w:val="00CE25FF"/>
    <w:rsid w:val="00CE3758"/>
    <w:rsid w:val="00CE4270"/>
    <w:rsid w:val="00CE5102"/>
    <w:rsid w:val="00CE6386"/>
    <w:rsid w:val="00CE6717"/>
    <w:rsid w:val="00CE6CF2"/>
    <w:rsid w:val="00CE6ECB"/>
    <w:rsid w:val="00CF07F6"/>
    <w:rsid w:val="00CF1893"/>
    <w:rsid w:val="00CF2353"/>
    <w:rsid w:val="00CF3C75"/>
    <w:rsid w:val="00CF662B"/>
    <w:rsid w:val="00D0156A"/>
    <w:rsid w:val="00D0179E"/>
    <w:rsid w:val="00D031FC"/>
    <w:rsid w:val="00D05E59"/>
    <w:rsid w:val="00D103C6"/>
    <w:rsid w:val="00D10442"/>
    <w:rsid w:val="00D11BAC"/>
    <w:rsid w:val="00D1346D"/>
    <w:rsid w:val="00D134E2"/>
    <w:rsid w:val="00D1359D"/>
    <w:rsid w:val="00D14FFC"/>
    <w:rsid w:val="00D152C4"/>
    <w:rsid w:val="00D153FD"/>
    <w:rsid w:val="00D21499"/>
    <w:rsid w:val="00D22E09"/>
    <w:rsid w:val="00D23C2B"/>
    <w:rsid w:val="00D26365"/>
    <w:rsid w:val="00D26A48"/>
    <w:rsid w:val="00D27C94"/>
    <w:rsid w:val="00D306B2"/>
    <w:rsid w:val="00D30A93"/>
    <w:rsid w:val="00D33FCD"/>
    <w:rsid w:val="00D34823"/>
    <w:rsid w:val="00D37010"/>
    <w:rsid w:val="00D3768D"/>
    <w:rsid w:val="00D418B0"/>
    <w:rsid w:val="00D427C0"/>
    <w:rsid w:val="00D4320D"/>
    <w:rsid w:val="00D451D5"/>
    <w:rsid w:val="00D451DA"/>
    <w:rsid w:val="00D45B6A"/>
    <w:rsid w:val="00D506F1"/>
    <w:rsid w:val="00D50810"/>
    <w:rsid w:val="00D5216F"/>
    <w:rsid w:val="00D53B67"/>
    <w:rsid w:val="00D53BE6"/>
    <w:rsid w:val="00D557EA"/>
    <w:rsid w:val="00D55801"/>
    <w:rsid w:val="00D55EF3"/>
    <w:rsid w:val="00D56598"/>
    <w:rsid w:val="00D57930"/>
    <w:rsid w:val="00D61F74"/>
    <w:rsid w:val="00D64905"/>
    <w:rsid w:val="00D64ED9"/>
    <w:rsid w:val="00D65300"/>
    <w:rsid w:val="00D660E6"/>
    <w:rsid w:val="00D66BF2"/>
    <w:rsid w:val="00D70E58"/>
    <w:rsid w:val="00D717FD"/>
    <w:rsid w:val="00D72668"/>
    <w:rsid w:val="00D73EC0"/>
    <w:rsid w:val="00D74E96"/>
    <w:rsid w:val="00D77984"/>
    <w:rsid w:val="00D77A3F"/>
    <w:rsid w:val="00D80620"/>
    <w:rsid w:val="00D8068C"/>
    <w:rsid w:val="00D83B33"/>
    <w:rsid w:val="00D84C8B"/>
    <w:rsid w:val="00D922EA"/>
    <w:rsid w:val="00D925D5"/>
    <w:rsid w:val="00D94652"/>
    <w:rsid w:val="00D94AF3"/>
    <w:rsid w:val="00D96B0A"/>
    <w:rsid w:val="00D96D2A"/>
    <w:rsid w:val="00D97A81"/>
    <w:rsid w:val="00DA0383"/>
    <w:rsid w:val="00DA0A98"/>
    <w:rsid w:val="00DA0C5D"/>
    <w:rsid w:val="00DA2EB1"/>
    <w:rsid w:val="00DA4F0F"/>
    <w:rsid w:val="00DA66D7"/>
    <w:rsid w:val="00DB161D"/>
    <w:rsid w:val="00DB20D7"/>
    <w:rsid w:val="00DB6FB3"/>
    <w:rsid w:val="00DB7306"/>
    <w:rsid w:val="00DC02BE"/>
    <w:rsid w:val="00DC0525"/>
    <w:rsid w:val="00DC2529"/>
    <w:rsid w:val="00DC2714"/>
    <w:rsid w:val="00DC2B0A"/>
    <w:rsid w:val="00DC3A90"/>
    <w:rsid w:val="00DC3C25"/>
    <w:rsid w:val="00DC52FE"/>
    <w:rsid w:val="00DC6E58"/>
    <w:rsid w:val="00DD27E9"/>
    <w:rsid w:val="00DD3664"/>
    <w:rsid w:val="00DD6611"/>
    <w:rsid w:val="00DD687B"/>
    <w:rsid w:val="00DE05DA"/>
    <w:rsid w:val="00DE0652"/>
    <w:rsid w:val="00DE113A"/>
    <w:rsid w:val="00DE2171"/>
    <w:rsid w:val="00DE32B0"/>
    <w:rsid w:val="00DE3BE6"/>
    <w:rsid w:val="00DE4FAD"/>
    <w:rsid w:val="00DE5F8A"/>
    <w:rsid w:val="00DE79B0"/>
    <w:rsid w:val="00DF039F"/>
    <w:rsid w:val="00DF06D0"/>
    <w:rsid w:val="00DF53DB"/>
    <w:rsid w:val="00DF55E0"/>
    <w:rsid w:val="00DF58FD"/>
    <w:rsid w:val="00DF61AA"/>
    <w:rsid w:val="00DF7016"/>
    <w:rsid w:val="00DF7231"/>
    <w:rsid w:val="00E007D7"/>
    <w:rsid w:val="00E01D80"/>
    <w:rsid w:val="00E01FEF"/>
    <w:rsid w:val="00E02345"/>
    <w:rsid w:val="00E058FC"/>
    <w:rsid w:val="00E10902"/>
    <w:rsid w:val="00E12DB9"/>
    <w:rsid w:val="00E13FD1"/>
    <w:rsid w:val="00E17335"/>
    <w:rsid w:val="00E21946"/>
    <w:rsid w:val="00E243FA"/>
    <w:rsid w:val="00E24C51"/>
    <w:rsid w:val="00E271B7"/>
    <w:rsid w:val="00E30118"/>
    <w:rsid w:val="00E340FD"/>
    <w:rsid w:val="00E34822"/>
    <w:rsid w:val="00E3519E"/>
    <w:rsid w:val="00E3544F"/>
    <w:rsid w:val="00E36097"/>
    <w:rsid w:val="00E403C0"/>
    <w:rsid w:val="00E40A42"/>
    <w:rsid w:val="00E4122E"/>
    <w:rsid w:val="00E41405"/>
    <w:rsid w:val="00E45548"/>
    <w:rsid w:val="00E50770"/>
    <w:rsid w:val="00E50EDA"/>
    <w:rsid w:val="00E52D48"/>
    <w:rsid w:val="00E5337D"/>
    <w:rsid w:val="00E53448"/>
    <w:rsid w:val="00E55AB3"/>
    <w:rsid w:val="00E5695A"/>
    <w:rsid w:val="00E63C7A"/>
    <w:rsid w:val="00E6445D"/>
    <w:rsid w:val="00E64D61"/>
    <w:rsid w:val="00E66811"/>
    <w:rsid w:val="00E67057"/>
    <w:rsid w:val="00E72620"/>
    <w:rsid w:val="00E7332B"/>
    <w:rsid w:val="00E735A0"/>
    <w:rsid w:val="00E736EC"/>
    <w:rsid w:val="00E75991"/>
    <w:rsid w:val="00E76372"/>
    <w:rsid w:val="00E7723B"/>
    <w:rsid w:val="00E77D3E"/>
    <w:rsid w:val="00E80C35"/>
    <w:rsid w:val="00E81EE6"/>
    <w:rsid w:val="00E832F1"/>
    <w:rsid w:val="00E84AA2"/>
    <w:rsid w:val="00E84DF2"/>
    <w:rsid w:val="00E855D0"/>
    <w:rsid w:val="00E8670F"/>
    <w:rsid w:val="00E86AD8"/>
    <w:rsid w:val="00E870FA"/>
    <w:rsid w:val="00E91B13"/>
    <w:rsid w:val="00E94343"/>
    <w:rsid w:val="00E94E35"/>
    <w:rsid w:val="00E962E2"/>
    <w:rsid w:val="00E96C17"/>
    <w:rsid w:val="00E970BB"/>
    <w:rsid w:val="00EA11C6"/>
    <w:rsid w:val="00EA1B93"/>
    <w:rsid w:val="00EA260B"/>
    <w:rsid w:val="00EA2B04"/>
    <w:rsid w:val="00EA3EC8"/>
    <w:rsid w:val="00EA3F78"/>
    <w:rsid w:val="00EA4740"/>
    <w:rsid w:val="00EA6583"/>
    <w:rsid w:val="00EA6F7B"/>
    <w:rsid w:val="00EA7526"/>
    <w:rsid w:val="00EB0249"/>
    <w:rsid w:val="00EB13BB"/>
    <w:rsid w:val="00EB1475"/>
    <w:rsid w:val="00EB3C8A"/>
    <w:rsid w:val="00EB3F38"/>
    <w:rsid w:val="00EB6F85"/>
    <w:rsid w:val="00EB761E"/>
    <w:rsid w:val="00EC16CE"/>
    <w:rsid w:val="00EC2735"/>
    <w:rsid w:val="00EC3C68"/>
    <w:rsid w:val="00EC5411"/>
    <w:rsid w:val="00ED0867"/>
    <w:rsid w:val="00ED0F81"/>
    <w:rsid w:val="00ED1ED1"/>
    <w:rsid w:val="00ED5DC7"/>
    <w:rsid w:val="00EE1B7D"/>
    <w:rsid w:val="00EE1CD1"/>
    <w:rsid w:val="00EE2202"/>
    <w:rsid w:val="00EE5AF2"/>
    <w:rsid w:val="00EE647E"/>
    <w:rsid w:val="00EE7302"/>
    <w:rsid w:val="00EE739B"/>
    <w:rsid w:val="00EE7BB8"/>
    <w:rsid w:val="00EF0964"/>
    <w:rsid w:val="00EF0E4B"/>
    <w:rsid w:val="00EF4D20"/>
    <w:rsid w:val="00EF790F"/>
    <w:rsid w:val="00EF7BE1"/>
    <w:rsid w:val="00F00A22"/>
    <w:rsid w:val="00F016E1"/>
    <w:rsid w:val="00F01AC0"/>
    <w:rsid w:val="00F02916"/>
    <w:rsid w:val="00F02BAD"/>
    <w:rsid w:val="00F02E5B"/>
    <w:rsid w:val="00F046F9"/>
    <w:rsid w:val="00F0604C"/>
    <w:rsid w:val="00F06252"/>
    <w:rsid w:val="00F06685"/>
    <w:rsid w:val="00F105E2"/>
    <w:rsid w:val="00F106C2"/>
    <w:rsid w:val="00F124BB"/>
    <w:rsid w:val="00F12700"/>
    <w:rsid w:val="00F1300A"/>
    <w:rsid w:val="00F13103"/>
    <w:rsid w:val="00F13D90"/>
    <w:rsid w:val="00F140CB"/>
    <w:rsid w:val="00F14EC6"/>
    <w:rsid w:val="00F152D9"/>
    <w:rsid w:val="00F154B2"/>
    <w:rsid w:val="00F17D11"/>
    <w:rsid w:val="00F2054D"/>
    <w:rsid w:val="00F21188"/>
    <w:rsid w:val="00F21229"/>
    <w:rsid w:val="00F22438"/>
    <w:rsid w:val="00F24032"/>
    <w:rsid w:val="00F2482B"/>
    <w:rsid w:val="00F25D74"/>
    <w:rsid w:val="00F267C1"/>
    <w:rsid w:val="00F305AE"/>
    <w:rsid w:val="00F3088B"/>
    <w:rsid w:val="00F31A44"/>
    <w:rsid w:val="00F327D5"/>
    <w:rsid w:val="00F35CF6"/>
    <w:rsid w:val="00F401DE"/>
    <w:rsid w:val="00F449EA"/>
    <w:rsid w:val="00F5110E"/>
    <w:rsid w:val="00F51292"/>
    <w:rsid w:val="00F51E4E"/>
    <w:rsid w:val="00F55513"/>
    <w:rsid w:val="00F57B98"/>
    <w:rsid w:val="00F60C93"/>
    <w:rsid w:val="00F61821"/>
    <w:rsid w:val="00F61A6C"/>
    <w:rsid w:val="00F61CD6"/>
    <w:rsid w:val="00F63B58"/>
    <w:rsid w:val="00F64819"/>
    <w:rsid w:val="00F64BFD"/>
    <w:rsid w:val="00F65E7C"/>
    <w:rsid w:val="00F70664"/>
    <w:rsid w:val="00F7229C"/>
    <w:rsid w:val="00F7486F"/>
    <w:rsid w:val="00F74B2A"/>
    <w:rsid w:val="00F75F03"/>
    <w:rsid w:val="00F7607E"/>
    <w:rsid w:val="00F76A86"/>
    <w:rsid w:val="00F76FF8"/>
    <w:rsid w:val="00F8058B"/>
    <w:rsid w:val="00F813F1"/>
    <w:rsid w:val="00F8177C"/>
    <w:rsid w:val="00F8352A"/>
    <w:rsid w:val="00F85EDD"/>
    <w:rsid w:val="00F86265"/>
    <w:rsid w:val="00F862CA"/>
    <w:rsid w:val="00F86C64"/>
    <w:rsid w:val="00F8719A"/>
    <w:rsid w:val="00F876CC"/>
    <w:rsid w:val="00F90C68"/>
    <w:rsid w:val="00F90D8F"/>
    <w:rsid w:val="00F917C0"/>
    <w:rsid w:val="00F91ADE"/>
    <w:rsid w:val="00F93548"/>
    <w:rsid w:val="00F97988"/>
    <w:rsid w:val="00FA0C09"/>
    <w:rsid w:val="00FA0E07"/>
    <w:rsid w:val="00FA27CB"/>
    <w:rsid w:val="00FA287D"/>
    <w:rsid w:val="00FA2C31"/>
    <w:rsid w:val="00FA4030"/>
    <w:rsid w:val="00FA6D04"/>
    <w:rsid w:val="00FB0362"/>
    <w:rsid w:val="00FB1295"/>
    <w:rsid w:val="00FB3C38"/>
    <w:rsid w:val="00FB448A"/>
    <w:rsid w:val="00FB5933"/>
    <w:rsid w:val="00FB5E35"/>
    <w:rsid w:val="00FB6375"/>
    <w:rsid w:val="00FC0033"/>
    <w:rsid w:val="00FC3634"/>
    <w:rsid w:val="00FC58F8"/>
    <w:rsid w:val="00FC67F6"/>
    <w:rsid w:val="00FC72E8"/>
    <w:rsid w:val="00FC7CBC"/>
    <w:rsid w:val="00FD049B"/>
    <w:rsid w:val="00FD3A45"/>
    <w:rsid w:val="00FD3CE7"/>
    <w:rsid w:val="00FD41FE"/>
    <w:rsid w:val="00FD54E8"/>
    <w:rsid w:val="00FD6116"/>
    <w:rsid w:val="00FD6C00"/>
    <w:rsid w:val="00FD7C56"/>
    <w:rsid w:val="00FE4168"/>
    <w:rsid w:val="00FE4F1D"/>
    <w:rsid w:val="00FE503D"/>
    <w:rsid w:val="00FE5FE6"/>
    <w:rsid w:val="00FE7C87"/>
    <w:rsid w:val="00FF1349"/>
    <w:rsid w:val="00FF2A93"/>
    <w:rsid w:val="00FF2FD0"/>
    <w:rsid w:val="00FF3E1C"/>
    <w:rsid w:val="00FF43E8"/>
    <w:rsid w:val="00FF600C"/>
    <w:rsid w:val="00FF616E"/>
    <w:rsid w:val="00FF63BB"/>
    <w:rsid w:val="00FF76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40CFC78B"/>
  <w15:docId w15:val="{61132444-048E-4C9C-B876-0093B36B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48"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13"/>
    <w:rPr>
      <w:rFonts w:ascii="Verdana" w:hAnsi="Verdana"/>
      <w:sz w:val="20"/>
      <w:lang w:val="en-ZA"/>
    </w:rPr>
  </w:style>
  <w:style w:type="paragraph" w:styleId="Heading1">
    <w:name w:val="heading 1"/>
    <w:basedOn w:val="Normal"/>
    <w:next w:val="Normal"/>
    <w:link w:val="Heading1Char"/>
    <w:uiPriority w:val="9"/>
    <w:qFormat/>
    <w:rsid w:val="00991D17"/>
    <w:pPr>
      <w:keepNext/>
      <w:keepLines/>
      <w:numPr>
        <w:numId w:val="4"/>
      </w:numPr>
      <w:spacing w:after="160"/>
      <w:ind w:left="0" w:hanging="680"/>
      <w:outlineLvl w:val="0"/>
    </w:pPr>
    <w:rPr>
      <w:rFonts w:eastAsiaTheme="majorEastAsia" w:cstheme="majorBidi"/>
      <w:b/>
      <w:bCs/>
      <w:noProof/>
      <w:color w:val="306C94"/>
      <w:sz w:val="28"/>
      <w:szCs w:val="28"/>
      <w:lang w:val="en-US"/>
    </w:rPr>
  </w:style>
  <w:style w:type="paragraph" w:styleId="Heading2">
    <w:name w:val="heading 2"/>
    <w:basedOn w:val="Normal"/>
    <w:next w:val="Normal"/>
    <w:link w:val="Heading2Char"/>
    <w:autoRedefine/>
    <w:uiPriority w:val="9"/>
    <w:unhideWhenUsed/>
    <w:qFormat/>
    <w:rsid w:val="00D0156A"/>
    <w:pPr>
      <w:keepNext/>
      <w:keepLines/>
      <w:numPr>
        <w:ilvl w:val="1"/>
        <w:numId w:val="4"/>
      </w:numPr>
      <w:spacing w:before="40" w:after="80"/>
      <w:ind w:left="0" w:hanging="680"/>
      <w:outlineLvl w:val="1"/>
    </w:pPr>
    <w:rPr>
      <w:rFonts w:eastAsiaTheme="majorEastAsia" w:cstheme="majorBidi"/>
      <w:b/>
      <w:bCs/>
      <w:noProof/>
      <w:color w:val="306C94"/>
      <w:sz w:val="22"/>
      <w:szCs w:val="26"/>
      <w:lang w:val="en-US"/>
    </w:rPr>
  </w:style>
  <w:style w:type="paragraph" w:styleId="Heading3">
    <w:name w:val="heading 3"/>
    <w:basedOn w:val="Normal"/>
    <w:next w:val="Normal"/>
    <w:link w:val="Heading3Char"/>
    <w:uiPriority w:val="9"/>
    <w:unhideWhenUsed/>
    <w:rsid w:val="005B4F02"/>
    <w:pPr>
      <w:keepNext/>
      <w:keepLines/>
      <w:numPr>
        <w:ilvl w:val="2"/>
        <w:numId w:val="4"/>
      </w:numPr>
      <w:spacing w:before="40" w:after="80"/>
      <w:ind w:left="0" w:hanging="680"/>
      <w:outlineLvl w:val="2"/>
    </w:pPr>
    <w:rPr>
      <w:rFonts w:asciiTheme="majorHAnsi" w:eastAsiaTheme="majorEastAsia" w:hAnsiTheme="majorHAnsi" w:cstheme="majorBidi"/>
      <w:b/>
      <w:bCs/>
      <w:color w:val="306C94"/>
      <w:lang w:val="en-US"/>
    </w:rPr>
  </w:style>
  <w:style w:type="paragraph" w:styleId="Heading4">
    <w:name w:val="heading 4"/>
    <w:basedOn w:val="Normal"/>
    <w:next w:val="Normal"/>
    <w:link w:val="Heading4Char"/>
    <w:uiPriority w:val="9"/>
    <w:semiHidden/>
    <w:rsid w:val="00936F6F"/>
    <w:pPr>
      <w:keepNext/>
      <w:keepLines/>
      <w:numPr>
        <w:ilvl w:val="3"/>
        <w:numId w:val="5"/>
      </w:numPr>
      <w:spacing w:before="40" w:after="40"/>
      <w:outlineLvl w:val="3"/>
    </w:pPr>
    <w:rPr>
      <w:rFonts w:asciiTheme="majorHAnsi" w:eastAsiaTheme="majorEastAsia" w:hAnsiTheme="majorHAnsi" w:cstheme="majorBidi"/>
      <w:b/>
      <w:bCs/>
      <w:i/>
      <w:iCs/>
      <w:color w:val="306C94"/>
    </w:rPr>
  </w:style>
  <w:style w:type="paragraph" w:styleId="Heading5">
    <w:name w:val="heading 5"/>
    <w:basedOn w:val="Normal"/>
    <w:next w:val="Normal"/>
    <w:link w:val="Heading5Char"/>
    <w:uiPriority w:val="9"/>
    <w:semiHidden/>
    <w:unhideWhenUsed/>
    <w:qFormat/>
    <w:rsid w:val="00CB4DC2"/>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4DC2"/>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4DC2"/>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4DC2"/>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B4DC2"/>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D17"/>
    <w:rPr>
      <w:rFonts w:ascii="Verdana" w:eastAsiaTheme="majorEastAsia" w:hAnsi="Verdana" w:cstheme="majorBidi"/>
      <w:b/>
      <w:bCs/>
      <w:noProof/>
      <w:color w:val="306C94"/>
      <w:sz w:val="28"/>
      <w:szCs w:val="28"/>
      <w:lang w:val="en-US"/>
    </w:rPr>
  </w:style>
  <w:style w:type="character" w:customStyle="1" w:styleId="Heading2Char">
    <w:name w:val="Heading 2 Char"/>
    <w:basedOn w:val="DefaultParagraphFont"/>
    <w:link w:val="Heading2"/>
    <w:uiPriority w:val="9"/>
    <w:rsid w:val="00D0156A"/>
    <w:rPr>
      <w:rFonts w:ascii="Verdana" w:eastAsiaTheme="majorEastAsia" w:hAnsi="Verdana" w:cstheme="majorBidi"/>
      <w:b/>
      <w:bCs/>
      <w:noProof/>
      <w:color w:val="306C94"/>
      <w:szCs w:val="26"/>
      <w:lang w:val="en-US"/>
    </w:rPr>
  </w:style>
  <w:style w:type="table" w:customStyle="1" w:styleId="StandaardtabelEvides">
    <w:name w:val="Standaardtabel Evides"/>
    <w:basedOn w:val="TableNormal"/>
    <w:uiPriority w:val="99"/>
    <w:rsid w:val="00521A7D"/>
    <w:rPr>
      <w:sz w:val="16"/>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FFFFFF" w:themeColor="background1"/>
        <w:sz w:val="16"/>
      </w:rPr>
      <w:tblPr/>
      <w:tcPr>
        <w:shd w:val="clear" w:color="auto" w:fill="7F7F7F" w:themeFill="text1" w:themeFillTint="80"/>
      </w:tcPr>
    </w:tblStylePr>
  </w:style>
  <w:style w:type="paragraph" w:styleId="Caption">
    <w:name w:val="caption"/>
    <w:basedOn w:val="Normal"/>
    <w:next w:val="Normal"/>
    <w:uiPriority w:val="35"/>
    <w:unhideWhenUsed/>
    <w:qFormat/>
    <w:rsid w:val="00CB4DC2"/>
    <w:pPr>
      <w:spacing w:line="240" w:lineRule="auto"/>
    </w:pPr>
    <w:rPr>
      <w:bCs/>
      <w:i/>
      <w:color w:val="595959" w:themeColor="text1" w:themeTint="A6"/>
      <w:sz w:val="18"/>
      <w:szCs w:val="18"/>
    </w:rPr>
  </w:style>
  <w:style w:type="character" w:styleId="EndnoteReference">
    <w:name w:val="endnote reference"/>
    <w:uiPriority w:val="99"/>
    <w:unhideWhenUsed/>
    <w:rsid w:val="00CB4DC2"/>
    <w:rPr>
      <w:rFonts w:asciiTheme="minorHAnsi" w:hAnsiTheme="minorHAnsi"/>
      <w:noProof/>
      <w:sz w:val="20"/>
    </w:rPr>
  </w:style>
  <w:style w:type="paragraph" w:styleId="EndnoteText">
    <w:name w:val="endnote text"/>
    <w:basedOn w:val="Normal"/>
    <w:link w:val="EndnoteTextChar"/>
    <w:uiPriority w:val="99"/>
    <w:unhideWhenUsed/>
    <w:rsid w:val="00CB4DC2"/>
    <w:rPr>
      <w:color w:val="7F7F7F" w:themeColor="text1" w:themeTint="80"/>
      <w:sz w:val="18"/>
      <w:szCs w:val="20"/>
    </w:rPr>
  </w:style>
  <w:style w:type="character" w:customStyle="1" w:styleId="EndnoteTextChar">
    <w:name w:val="Endnote Text Char"/>
    <w:basedOn w:val="DefaultParagraphFont"/>
    <w:link w:val="EndnoteText"/>
    <w:uiPriority w:val="99"/>
    <w:rsid w:val="00CB4DC2"/>
    <w:rPr>
      <w:rFonts w:ascii="Calibri" w:hAnsi="Calibri"/>
      <w:color w:val="7F7F7F" w:themeColor="text1" w:themeTint="80"/>
      <w:szCs w:val="20"/>
      <w:lang w:val="en-ZA"/>
    </w:rPr>
  </w:style>
  <w:style w:type="character" w:styleId="FollowedHyperlink">
    <w:name w:val="FollowedHyperlink"/>
    <w:basedOn w:val="DefaultParagraphFont"/>
    <w:uiPriority w:val="48"/>
    <w:qFormat/>
    <w:rsid w:val="00991D17"/>
    <w:rPr>
      <w:rFonts w:ascii="Verdana" w:hAnsi="Verdana"/>
      <w:b/>
      <w:color w:val="93699F"/>
      <w:sz w:val="20"/>
      <w:u w:val="single"/>
    </w:rPr>
  </w:style>
  <w:style w:type="character" w:styleId="HTMLCode">
    <w:name w:val="HTML Code"/>
    <w:basedOn w:val="DefaultParagraphFont"/>
    <w:uiPriority w:val="99"/>
    <w:unhideWhenUsed/>
    <w:rsid w:val="00CB4DC2"/>
    <w:rPr>
      <w:rFonts w:ascii="Consolas" w:hAnsi="Consolas" w:cs="Consolas"/>
      <w:b w:val="0"/>
      <w:color w:val="auto"/>
      <w:sz w:val="20"/>
      <w:szCs w:val="20"/>
    </w:rPr>
  </w:style>
  <w:style w:type="character" w:styleId="Hyperlink">
    <w:name w:val="Hyperlink"/>
    <w:basedOn w:val="DefaultParagraphFont"/>
    <w:uiPriority w:val="99"/>
    <w:unhideWhenUsed/>
    <w:rsid w:val="00CB4DC2"/>
    <w:rPr>
      <w:rFonts w:asciiTheme="minorHAnsi" w:hAnsiTheme="minorHAnsi"/>
      <w:b/>
      <w:color w:val="4884A2"/>
      <w:sz w:val="20"/>
      <w:u w:val="single"/>
    </w:rPr>
  </w:style>
  <w:style w:type="paragraph" w:styleId="TOC1">
    <w:name w:val="toc 1"/>
    <w:basedOn w:val="Normal"/>
    <w:next w:val="Normal"/>
    <w:uiPriority w:val="39"/>
    <w:unhideWhenUsed/>
    <w:rsid w:val="00D0156A"/>
    <w:rPr>
      <w:bCs/>
      <w:iCs/>
      <w:szCs w:val="24"/>
    </w:rPr>
  </w:style>
  <w:style w:type="paragraph" w:styleId="TOC2">
    <w:name w:val="toc 2"/>
    <w:basedOn w:val="Normal"/>
    <w:next w:val="Normal"/>
    <w:uiPriority w:val="39"/>
    <w:unhideWhenUsed/>
    <w:rsid w:val="002153F1"/>
    <w:pPr>
      <w:ind w:left="425"/>
    </w:pPr>
    <w:rPr>
      <w:bCs/>
    </w:rPr>
  </w:style>
  <w:style w:type="paragraph" w:styleId="TOC3">
    <w:name w:val="toc 3"/>
    <w:basedOn w:val="Normal"/>
    <w:next w:val="Normal"/>
    <w:autoRedefine/>
    <w:uiPriority w:val="39"/>
    <w:unhideWhenUsed/>
    <w:rsid w:val="00D0156A"/>
    <w:rPr>
      <w:rFonts w:asciiTheme="minorHAnsi" w:hAnsiTheme="minorHAnsi"/>
      <w:szCs w:val="20"/>
    </w:rPr>
  </w:style>
  <w:style w:type="character" w:customStyle="1" w:styleId="Heading3Char">
    <w:name w:val="Heading 3 Char"/>
    <w:basedOn w:val="DefaultParagraphFont"/>
    <w:link w:val="Heading3"/>
    <w:uiPriority w:val="9"/>
    <w:rsid w:val="005B4F02"/>
    <w:rPr>
      <w:rFonts w:asciiTheme="majorHAnsi" w:eastAsiaTheme="majorEastAsia" w:hAnsiTheme="majorHAnsi" w:cstheme="majorBidi"/>
      <w:b/>
      <w:bCs/>
      <w:color w:val="306C94"/>
      <w:sz w:val="20"/>
      <w:lang w:val="en-US"/>
    </w:rPr>
  </w:style>
  <w:style w:type="character" w:customStyle="1" w:styleId="Heading4Char">
    <w:name w:val="Heading 4 Char"/>
    <w:basedOn w:val="DefaultParagraphFont"/>
    <w:link w:val="Heading4"/>
    <w:uiPriority w:val="9"/>
    <w:semiHidden/>
    <w:rsid w:val="005B4F02"/>
    <w:rPr>
      <w:rFonts w:asciiTheme="majorHAnsi" w:eastAsiaTheme="majorEastAsia" w:hAnsiTheme="majorHAnsi" w:cstheme="majorBidi"/>
      <w:b/>
      <w:bCs/>
      <w:i/>
      <w:iCs/>
      <w:color w:val="306C94"/>
      <w:sz w:val="20"/>
      <w:lang w:val="en-ZA"/>
    </w:rPr>
  </w:style>
  <w:style w:type="character" w:customStyle="1" w:styleId="Heading5Char">
    <w:name w:val="Heading 5 Char"/>
    <w:basedOn w:val="DefaultParagraphFont"/>
    <w:link w:val="Heading5"/>
    <w:uiPriority w:val="9"/>
    <w:semiHidden/>
    <w:rsid w:val="00CB4DC2"/>
    <w:rPr>
      <w:rFonts w:asciiTheme="majorHAnsi" w:eastAsiaTheme="majorEastAsia" w:hAnsiTheme="majorHAnsi" w:cstheme="majorBidi"/>
      <w:color w:val="243F60" w:themeColor="accent1" w:themeShade="7F"/>
      <w:sz w:val="20"/>
      <w:lang w:val="en-ZA"/>
    </w:rPr>
  </w:style>
  <w:style w:type="character" w:customStyle="1" w:styleId="Heading6Char">
    <w:name w:val="Heading 6 Char"/>
    <w:basedOn w:val="DefaultParagraphFont"/>
    <w:link w:val="Heading6"/>
    <w:uiPriority w:val="9"/>
    <w:semiHidden/>
    <w:rsid w:val="00CB4DC2"/>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basedOn w:val="DefaultParagraphFont"/>
    <w:link w:val="Heading7"/>
    <w:uiPriority w:val="9"/>
    <w:semiHidden/>
    <w:rsid w:val="00CB4DC2"/>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basedOn w:val="DefaultParagraphFont"/>
    <w:link w:val="Heading8"/>
    <w:uiPriority w:val="9"/>
    <w:semiHidden/>
    <w:rsid w:val="00CB4DC2"/>
    <w:rPr>
      <w:rFonts w:asciiTheme="majorHAnsi" w:eastAsiaTheme="majorEastAsia" w:hAnsiTheme="majorHAnsi" w:cstheme="majorBidi"/>
      <w:color w:val="404040" w:themeColor="text1" w:themeTint="BF"/>
      <w:sz w:val="20"/>
      <w:szCs w:val="20"/>
      <w:lang w:val="en-ZA"/>
    </w:rPr>
  </w:style>
  <w:style w:type="character" w:customStyle="1" w:styleId="Heading9Char">
    <w:name w:val="Heading 9 Char"/>
    <w:basedOn w:val="DefaultParagraphFont"/>
    <w:link w:val="Heading9"/>
    <w:uiPriority w:val="9"/>
    <w:semiHidden/>
    <w:rsid w:val="00CB4DC2"/>
    <w:rPr>
      <w:rFonts w:asciiTheme="majorHAnsi" w:eastAsiaTheme="majorEastAsia" w:hAnsiTheme="majorHAnsi" w:cstheme="majorBidi"/>
      <w:i/>
      <w:iCs/>
      <w:color w:val="404040" w:themeColor="text1" w:themeTint="BF"/>
      <w:sz w:val="20"/>
      <w:szCs w:val="20"/>
      <w:lang w:val="en-ZA"/>
    </w:rPr>
  </w:style>
  <w:style w:type="paragraph" w:styleId="Header">
    <w:name w:val="header"/>
    <w:basedOn w:val="Normal"/>
    <w:link w:val="HeaderChar"/>
    <w:uiPriority w:val="99"/>
    <w:unhideWhenUsed/>
    <w:rsid w:val="001D61AE"/>
    <w:pPr>
      <w:tabs>
        <w:tab w:val="center" w:pos="4703"/>
        <w:tab w:val="right" w:pos="9406"/>
      </w:tabs>
      <w:spacing w:line="240" w:lineRule="auto"/>
    </w:pPr>
    <w:rPr>
      <w:color w:val="306C94"/>
      <w:sz w:val="18"/>
    </w:rPr>
  </w:style>
  <w:style w:type="character" w:customStyle="1" w:styleId="HeaderChar">
    <w:name w:val="Header Char"/>
    <w:basedOn w:val="DefaultParagraphFont"/>
    <w:link w:val="Header"/>
    <w:uiPriority w:val="99"/>
    <w:rsid w:val="001D61AE"/>
    <w:rPr>
      <w:color w:val="306C94"/>
      <w:sz w:val="18"/>
      <w:lang w:val="en-ZA"/>
    </w:rPr>
  </w:style>
  <w:style w:type="paragraph" w:styleId="ListBullet">
    <w:name w:val="List Bullet"/>
    <w:aliases w:val="Lijst opsom.teken meerdere niveaus"/>
    <w:basedOn w:val="Normal"/>
    <w:link w:val="ListBulletChar"/>
    <w:unhideWhenUsed/>
    <w:qFormat/>
    <w:rsid w:val="000C1FF8"/>
    <w:pPr>
      <w:numPr>
        <w:numId w:val="9"/>
      </w:numPr>
      <w:contextualSpacing/>
    </w:pPr>
  </w:style>
  <w:style w:type="numbering" w:customStyle="1" w:styleId="Opsommingsteken">
    <w:name w:val="Opsommingsteken"/>
    <w:basedOn w:val="NoList"/>
    <w:uiPriority w:val="99"/>
    <w:rsid w:val="00CB4DC2"/>
    <w:pPr>
      <w:numPr>
        <w:numId w:val="1"/>
      </w:numPr>
    </w:pPr>
  </w:style>
  <w:style w:type="character" w:styleId="FootnoteReference">
    <w:name w:val="footnote reference"/>
    <w:basedOn w:val="DefaultParagraphFont"/>
    <w:uiPriority w:val="99"/>
    <w:unhideWhenUsed/>
    <w:rsid w:val="00CB4DC2"/>
    <w:rPr>
      <w:rFonts w:asciiTheme="minorHAnsi" w:hAnsiTheme="minorHAnsi"/>
      <w:sz w:val="20"/>
      <w:vertAlign w:val="superscript"/>
    </w:rPr>
  </w:style>
  <w:style w:type="paragraph" w:styleId="FootnoteText">
    <w:name w:val="footnote text"/>
    <w:basedOn w:val="EndnoteText"/>
    <w:link w:val="FootnoteTextChar"/>
    <w:uiPriority w:val="99"/>
    <w:unhideWhenUsed/>
    <w:rsid w:val="00CB4DC2"/>
  </w:style>
  <w:style w:type="character" w:customStyle="1" w:styleId="FootnoteTextChar">
    <w:name w:val="Footnote Text Char"/>
    <w:basedOn w:val="DefaultParagraphFont"/>
    <w:link w:val="FootnoteText"/>
    <w:uiPriority w:val="99"/>
    <w:rsid w:val="00CB4DC2"/>
    <w:rPr>
      <w:rFonts w:ascii="Calibri" w:hAnsi="Calibri"/>
      <w:color w:val="7F7F7F" w:themeColor="text1" w:themeTint="80"/>
      <w:szCs w:val="20"/>
      <w:lang w:val="en-ZA"/>
    </w:rPr>
  </w:style>
  <w:style w:type="paragraph" w:styleId="Footer">
    <w:name w:val="footer"/>
    <w:basedOn w:val="Normal"/>
    <w:link w:val="FooterChar"/>
    <w:uiPriority w:val="99"/>
    <w:unhideWhenUsed/>
    <w:rsid w:val="001B5EC6"/>
    <w:pPr>
      <w:tabs>
        <w:tab w:val="center" w:pos="4703"/>
        <w:tab w:val="right" w:pos="9406"/>
      </w:tabs>
      <w:spacing w:line="240" w:lineRule="auto"/>
    </w:pPr>
    <w:rPr>
      <w:color w:val="306C94"/>
      <w:sz w:val="18"/>
    </w:rPr>
  </w:style>
  <w:style w:type="character" w:customStyle="1" w:styleId="FooterChar">
    <w:name w:val="Footer Char"/>
    <w:basedOn w:val="DefaultParagraphFont"/>
    <w:link w:val="Footer"/>
    <w:uiPriority w:val="99"/>
    <w:rsid w:val="001B5EC6"/>
    <w:rPr>
      <w:color w:val="306C94"/>
      <w:sz w:val="18"/>
      <w:lang w:val="en-ZA"/>
    </w:rPr>
  </w:style>
  <w:style w:type="paragraph" w:styleId="TOCHeading">
    <w:name w:val="TOC Heading"/>
    <w:basedOn w:val="Heading1"/>
    <w:next w:val="Normal"/>
    <w:uiPriority w:val="39"/>
    <w:unhideWhenUsed/>
    <w:qFormat/>
    <w:rsid w:val="00CB4DC2"/>
    <w:pPr>
      <w:numPr>
        <w:numId w:val="0"/>
      </w:numPr>
      <w:outlineLvl w:val="9"/>
    </w:pPr>
  </w:style>
  <w:style w:type="paragraph" w:styleId="TOC4">
    <w:name w:val="toc 4"/>
    <w:basedOn w:val="Normal"/>
    <w:next w:val="Normal"/>
    <w:autoRedefine/>
    <w:uiPriority w:val="39"/>
    <w:unhideWhenUsed/>
    <w:rsid w:val="00CB4DC2"/>
    <w:pPr>
      <w:ind w:left="600"/>
    </w:pPr>
    <w:rPr>
      <w:rFonts w:asciiTheme="minorHAnsi" w:hAnsiTheme="minorHAnsi"/>
      <w:szCs w:val="20"/>
    </w:rPr>
  </w:style>
  <w:style w:type="table" w:customStyle="1" w:styleId="Standaardtabellichtgrijs">
    <w:name w:val="Standaardtabel lichtgrijs"/>
    <w:basedOn w:val="TableNormal"/>
    <w:uiPriority w:val="99"/>
    <w:rsid w:val="006B2468"/>
    <w:rPr>
      <w:sz w:val="16"/>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paragraph" w:styleId="ListParagraph">
    <w:name w:val="List Paragraph"/>
    <w:aliases w:val="Lijst meerdere niveaus"/>
    <w:basedOn w:val="Normal"/>
    <w:uiPriority w:val="34"/>
    <w:qFormat/>
    <w:rsid w:val="000C1FF8"/>
    <w:pPr>
      <w:numPr>
        <w:numId w:val="3"/>
      </w:numPr>
      <w:contextualSpacing/>
    </w:pPr>
    <w:rPr>
      <w:rFonts w:eastAsia="Times New Roman"/>
      <w:noProof/>
      <w:szCs w:val="18"/>
      <w:lang w:val="nl-NL" w:eastAsia="nl-NL"/>
    </w:rPr>
  </w:style>
  <w:style w:type="character" w:customStyle="1" w:styleId="ListBulletChar">
    <w:name w:val="List Bullet Char"/>
    <w:aliases w:val="Lijst opsom.teken meerdere niveaus Char"/>
    <w:basedOn w:val="DefaultParagraphFont"/>
    <w:link w:val="ListBullet"/>
    <w:rsid w:val="000C1FF8"/>
    <w:rPr>
      <w:rFonts w:ascii="Verdana" w:hAnsi="Verdana"/>
      <w:sz w:val="20"/>
      <w:lang w:val="en-ZA"/>
    </w:rPr>
  </w:style>
  <w:style w:type="paragraph" w:styleId="Subtitle">
    <w:name w:val="Subtitle"/>
    <w:basedOn w:val="Normal"/>
    <w:next w:val="Normal"/>
    <w:link w:val="SubtitleChar"/>
    <w:uiPriority w:val="11"/>
    <w:qFormat/>
    <w:rsid w:val="00991D17"/>
    <w:pPr>
      <w:numPr>
        <w:ilvl w:val="1"/>
      </w:numPr>
    </w:pPr>
    <w:rPr>
      <w:rFonts w:eastAsiaTheme="majorEastAsia" w:cstheme="majorBidi"/>
      <w:i/>
      <w:iCs/>
      <w:color w:val="588DB8"/>
      <w:spacing w:val="15"/>
      <w:sz w:val="24"/>
      <w:szCs w:val="24"/>
    </w:rPr>
  </w:style>
  <w:style w:type="character" w:customStyle="1" w:styleId="SubtitleChar">
    <w:name w:val="Subtitle Char"/>
    <w:basedOn w:val="DefaultParagraphFont"/>
    <w:link w:val="Subtitle"/>
    <w:uiPriority w:val="11"/>
    <w:rsid w:val="00991D17"/>
    <w:rPr>
      <w:rFonts w:ascii="Verdana" w:eastAsiaTheme="majorEastAsia" w:hAnsi="Verdana" w:cstheme="majorBidi"/>
      <w:i/>
      <w:iCs/>
      <w:color w:val="588DB8"/>
      <w:spacing w:val="15"/>
      <w:sz w:val="24"/>
      <w:szCs w:val="24"/>
      <w:lang w:val="en-ZA"/>
    </w:rPr>
  </w:style>
  <w:style w:type="character" w:styleId="PlaceholderText">
    <w:name w:val="Placeholder Text"/>
    <w:basedOn w:val="DefaultParagraphFont"/>
    <w:uiPriority w:val="99"/>
    <w:semiHidden/>
    <w:rsid w:val="00CB4DC2"/>
    <w:rPr>
      <w:color w:val="808080"/>
    </w:rPr>
  </w:style>
  <w:style w:type="paragraph" w:styleId="Title">
    <w:name w:val="Title"/>
    <w:basedOn w:val="Normal"/>
    <w:next w:val="Normal"/>
    <w:link w:val="TitleChar"/>
    <w:uiPriority w:val="10"/>
    <w:qFormat/>
    <w:rsid w:val="007321F7"/>
    <w:pPr>
      <w:pBdr>
        <w:bottom w:val="single" w:sz="8" w:space="4" w:color="4F81BD" w:themeColor="accent1"/>
      </w:pBdr>
      <w:spacing w:after="360" w:line="240" w:lineRule="auto"/>
      <w:contextualSpacing/>
    </w:pPr>
    <w:rPr>
      <w:rFonts w:eastAsiaTheme="majorEastAsia" w:cstheme="majorBidi"/>
      <w:color w:val="306C94"/>
      <w:spacing w:val="5"/>
      <w:kern w:val="28"/>
      <w:sz w:val="52"/>
      <w:szCs w:val="52"/>
    </w:rPr>
  </w:style>
  <w:style w:type="character" w:customStyle="1" w:styleId="TitleChar">
    <w:name w:val="Title Char"/>
    <w:basedOn w:val="DefaultParagraphFont"/>
    <w:link w:val="Title"/>
    <w:uiPriority w:val="10"/>
    <w:rsid w:val="007321F7"/>
    <w:rPr>
      <w:rFonts w:ascii="Verdana" w:eastAsiaTheme="majorEastAsia" w:hAnsi="Verdana" w:cstheme="majorBidi"/>
      <w:color w:val="306C94"/>
      <w:spacing w:val="5"/>
      <w:kern w:val="28"/>
      <w:sz w:val="52"/>
      <w:szCs w:val="52"/>
      <w:lang w:val="en-ZA"/>
    </w:rPr>
  </w:style>
  <w:style w:type="paragraph" w:styleId="BalloonText">
    <w:name w:val="Balloon Text"/>
    <w:basedOn w:val="Normal"/>
    <w:link w:val="BalloonTextChar"/>
    <w:uiPriority w:val="99"/>
    <w:semiHidden/>
    <w:unhideWhenUsed/>
    <w:rsid w:val="00CB4D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C2"/>
    <w:rPr>
      <w:rFonts w:ascii="Tahoma" w:hAnsi="Tahoma" w:cs="Tahoma"/>
      <w:sz w:val="16"/>
      <w:szCs w:val="16"/>
      <w:lang w:val="en-ZA"/>
    </w:rPr>
  </w:style>
  <w:style w:type="table" w:customStyle="1" w:styleId="Donkerblauw">
    <w:name w:val="Donkerblauw"/>
    <w:basedOn w:val="TableNormal"/>
    <w:uiPriority w:val="99"/>
    <w:rsid w:val="005A4953"/>
    <w:rPr>
      <w:rFonts w:asciiTheme="minorHAnsi" w:hAnsiTheme="minorHAnsi"/>
      <w:sz w:val="20"/>
    </w:rPr>
    <w:tblPr>
      <w:tblBorders>
        <w:top w:val="single" w:sz="6" w:space="0" w:color="D6E6F2"/>
        <w:left w:val="single" w:sz="6" w:space="0" w:color="D6E6F2"/>
        <w:bottom w:val="single" w:sz="6" w:space="0" w:color="D6E6F2"/>
        <w:right w:val="single" w:sz="6" w:space="0" w:color="D6E6F2"/>
        <w:insideH w:val="single" w:sz="6" w:space="0" w:color="D6E6F2"/>
        <w:insideV w:val="single" w:sz="6" w:space="0" w:color="D6E6F2"/>
      </w:tblBorders>
    </w:tblPr>
    <w:tcPr>
      <w:tcMar>
        <w:top w:w="28" w:type="dxa"/>
        <w:bottom w:w="28" w:type="dxa"/>
      </w:tcMar>
    </w:tcPr>
    <w:tblStylePr w:type="firstRow">
      <w:rPr>
        <w:rFonts w:asciiTheme="minorHAnsi" w:hAnsiTheme="minorHAnsi"/>
        <w:b/>
        <w:color w:val="FFFFFF" w:themeColor="background1"/>
        <w:sz w:val="18"/>
      </w:rPr>
      <w:tblPr/>
      <w:tcPr>
        <w:tcBorders>
          <w:bottom w:val="nil"/>
          <w:insideH w:val="nil"/>
          <w:insideV w:val="nil"/>
        </w:tcBorders>
        <w:shd w:val="clear" w:color="auto" w:fill="306C94"/>
      </w:tcPr>
    </w:tblStylePr>
  </w:style>
  <w:style w:type="table" w:customStyle="1" w:styleId="MediumShading1-Accent11">
    <w:name w:val="Medium Shading 1 - Accent 11"/>
    <w:basedOn w:val="TableNormal"/>
    <w:uiPriority w:val="63"/>
    <w:rsid w:val="00CB4DC2"/>
    <w:pPr>
      <w:spacing w:line="240" w:lineRule="auto"/>
    </w:pPr>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CB4DC2"/>
    <w:pPr>
      <w:spacing w:line="240" w:lineRule="auto"/>
    </w:pPr>
    <w:rPr>
      <w:rFonts w:asciiTheme="minorHAnsi"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Kop1zondernrnietininhoudsopgave">
    <w:name w:val="Kop 1 zonder nr. niet in inhoudsopgave"/>
    <w:qFormat/>
    <w:rsid w:val="00991D17"/>
    <w:pPr>
      <w:spacing w:before="80" w:after="120"/>
    </w:pPr>
    <w:rPr>
      <w:rFonts w:ascii="Verdana" w:eastAsiaTheme="majorEastAsia" w:hAnsi="Verdana" w:cstheme="majorBidi"/>
      <w:b/>
      <w:bCs/>
      <w:color w:val="306C94"/>
      <w:sz w:val="28"/>
      <w:szCs w:val="28"/>
      <w:lang w:val="en-ZA"/>
    </w:rPr>
  </w:style>
  <w:style w:type="paragraph" w:customStyle="1" w:styleId="Kop1zondernummering">
    <w:name w:val="Kop 1 zonder nummering"/>
    <w:next w:val="Normal"/>
    <w:qFormat/>
    <w:rsid w:val="00991D17"/>
    <w:pPr>
      <w:spacing w:before="80" w:after="120"/>
    </w:pPr>
    <w:rPr>
      <w:rFonts w:ascii="Verdana" w:eastAsiaTheme="majorEastAsia" w:hAnsi="Verdana" w:cstheme="majorBidi"/>
      <w:b/>
      <w:bCs/>
      <w:color w:val="306C94"/>
      <w:sz w:val="28"/>
      <w:szCs w:val="28"/>
      <w:lang w:val="en-ZA"/>
    </w:rPr>
  </w:style>
  <w:style w:type="paragraph" w:customStyle="1" w:styleId="Opsommingintabel">
    <w:name w:val="Opsomming in tabel"/>
    <w:basedOn w:val="ListParagraph"/>
    <w:rsid w:val="00431A2A"/>
    <w:pPr>
      <w:numPr>
        <w:numId w:val="6"/>
      </w:numPr>
      <w:ind w:left="284" w:hanging="284"/>
    </w:pPr>
    <w:rPr>
      <w:color w:val="000000"/>
      <w:lang w:val="en-GB"/>
    </w:rPr>
  </w:style>
  <w:style w:type="character" w:styleId="Emphasis">
    <w:name w:val="Emphasis"/>
    <w:basedOn w:val="DefaultParagraphFont"/>
    <w:uiPriority w:val="20"/>
    <w:qFormat/>
    <w:rsid w:val="00991D17"/>
    <w:rPr>
      <w:rFonts w:ascii="Verdana" w:hAnsi="Verdana"/>
      <w:i/>
      <w:iCs/>
      <w:sz w:val="22"/>
    </w:rPr>
  </w:style>
  <w:style w:type="paragraph" w:styleId="CommentText">
    <w:name w:val="annotation text"/>
    <w:basedOn w:val="Normal"/>
    <w:link w:val="CommentTextChar"/>
    <w:uiPriority w:val="99"/>
    <w:semiHidden/>
    <w:unhideWhenUsed/>
    <w:rsid w:val="00CB4DC2"/>
    <w:pPr>
      <w:spacing w:line="240" w:lineRule="auto"/>
    </w:pPr>
    <w:rPr>
      <w:szCs w:val="20"/>
    </w:rPr>
  </w:style>
  <w:style w:type="character" w:customStyle="1" w:styleId="CommentTextChar">
    <w:name w:val="Comment Text Char"/>
    <w:basedOn w:val="DefaultParagraphFont"/>
    <w:link w:val="CommentText"/>
    <w:uiPriority w:val="99"/>
    <w:semiHidden/>
    <w:rsid w:val="00CB4DC2"/>
    <w:rPr>
      <w:rFonts w:ascii="Calibri" w:hAnsi="Calibri"/>
      <w:sz w:val="22"/>
      <w:szCs w:val="20"/>
      <w:lang w:val="en-ZA"/>
    </w:rPr>
  </w:style>
  <w:style w:type="paragraph" w:styleId="CommentSubject">
    <w:name w:val="annotation subject"/>
    <w:basedOn w:val="CommentText"/>
    <w:next w:val="CommentText"/>
    <w:link w:val="CommentSubjectChar"/>
    <w:uiPriority w:val="99"/>
    <w:semiHidden/>
    <w:unhideWhenUsed/>
    <w:rsid w:val="00CB4DC2"/>
    <w:rPr>
      <w:b/>
      <w:bCs/>
    </w:rPr>
  </w:style>
  <w:style w:type="character" w:customStyle="1" w:styleId="CommentSubjectChar">
    <w:name w:val="Comment Subject Char"/>
    <w:basedOn w:val="CommentTextChar"/>
    <w:link w:val="CommentSubject"/>
    <w:uiPriority w:val="99"/>
    <w:semiHidden/>
    <w:rsid w:val="00CB4DC2"/>
    <w:rPr>
      <w:rFonts w:ascii="Calibri" w:hAnsi="Calibri"/>
      <w:b/>
      <w:bCs/>
      <w:sz w:val="22"/>
      <w:szCs w:val="20"/>
      <w:lang w:val="en-ZA"/>
    </w:rPr>
  </w:style>
  <w:style w:type="character" w:styleId="LineNumber">
    <w:name w:val="line number"/>
    <w:basedOn w:val="DefaultParagraphFont"/>
    <w:uiPriority w:val="99"/>
    <w:semiHidden/>
    <w:unhideWhenUsed/>
    <w:rsid w:val="00CB4DC2"/>
  </w:style>
  <w:style w:type="character" w:styleId="SubtleEmphasis">
    <w:name w:val="Subtle Emphasis"/>
    <w:basedOn w:val="DefaultParagraphFont"/>
    <w:uiPriority w:val="19"/>
    <w:qFormat/>
    <w:rsid w:val="00991D17"/>
    <w:rPr>
      <w:rFonts w:ascii="Verdana" w:hAnsi="Verdana"/>
      <w:i/>
      <w:iCs/>
      <w:color w:val="808080" w:themeColor="text1" w:themeTint="7F"/>
      <w:sz w:val="20"/>
    </w:rPr>
  </w:style>
  <w:style w:type="table" w:styleId="TableGrid">
    <w:name w:val="Table Grid"/>
    <w:basedOn w:val="TableNormal"/>
    <w:uiPriority w:val="59"/>
    <w:rsid w:val="00CB4DC2"/>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4DC2"/>
    <w:rPr>
      <w:sz w:val="16"/>
      <w:szCs w:val="16"/>
    </w:rPr>
  </w:style>
  <w:style w:type="paragraph" w:customStyle="1" w:styleId="Appendix">
    <w:name w:val="Appendix"/>
    <w:next w:val="Normal"/>
    <w:qFormat/>
    <w:rsid w:val="00991D17"/>
    <w:pPr>
      <w:numPr>
        <w:numId w:val="5"/>
      </w:numPr>
    </w:pPr>
    <w:rPr>
      <w:rFonts w:ascii="Verdana" w:eastAsiaTheme="majorEastAsia" w:hAnsi="Verdana" w:cstheme="majorBidi"/>
      <w:b/>
      <w:bCs/>
      <w:noProof/>
      <w:color w:val="306C94"/>
      <w:sz w:val="28"/>
      <w:szCs w:val="28"/>
      <w:lang w:val="en-US" w:eastAsia="nl-NL"/>
    </w:rPr>
  </w:style>
  <w:style w:type="paragraph" w:customStyle="1" w:styleId="Kop2zondernummer">
    <w:name w:val="Kop 2 zonder nummer"/>
    <w:basedOn w:val="Normal"/>
    <w:qFormat/>
    <w:rsid w:val="00D0156A"/>
    <w:pPr>
      <w:spacing w:before="40" w:after="80"/>
    </w:pPr>
    <w:rPr>
      <w:b/>
      <w:color w:val="306C94"/>
      <w:sz w:val="22"/>
      <w:szCs w:val="24"/>
      <w:lang w:val="en-US"/>
    </w:rPr>
  </w:style>
  <w:style w:type="table" w:customStyle="1" w:styleId="GridTable4-Accent11">
    <w:name w:val="Grid Table 4 - Accent 11"/>
    <w:basedOn w:val="TableNormal"/>
    <w:uiPriority w:val="49"/>
    <w:rsid w:val="005664A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5">
    <w:name w:val="toc 5"/>
    <w:basedOn w:val="Normal"/>
    <w:next w:val="Normal"/>
    <w:autoRedefine/>
    <w:uiPriority w:val="39"/>
    <w:unhideWhenUsed/>
    <w:rsid w:val="000C1FF8"/>
    <w:pPr>
      <w:ind w:left="800"/>
    </w:pPr>
    <w:rPr>
      <w:rFonts w:asciiTheme="minorHAnsi" w:hAnsiTheme="minorHAnsi"/>
      <w:szCs w:val="20"/>
    </w:rPr>
  </w:style>
  <w:style w:type="paragraph" w:styleId="TOC6">
    <w:name w:val="toc 6"/>
    <w:basedOn w:val="Normal"/>
    <w:next w:val="Normal"/>
    <w:autoRedefine/>
    <w:uiPriority w:val="39"/>
    <w:unhideWhenUsed/>
    <w:rsid w:val="000C1FF8"/>
    <w:pPr>
      <w:ind w:left="1000"/>
    </w:pPr>
    <w:rPr>
      <w:rFonts w:asciiTheme="minorHAnsi" w:hAnsiTheme="minorHAnsi"/>
      <w:szCs w:val="20"/>
    </w:rPr>
  </w:style>
  <w:style w:type="paragraph" w:styleId="TOC7">
    <w:name w:val="toc 7"/>
    <w:basedOn w:val="Normal"/>
    <w:next w:val="Normal"/>
    <w:autoRedefine/>
    <w:uiPriority w:val="39"/>
    <w:unhideWhenUsed/>
    <w:rsid w:val="000C1FF8"/>
    <w:pPr>
      <w:ind w:left="1200"/>
    </w:pPr>
    <w:rPr>
      <w:rFonts w:asciiTheme="minorHAnsi" w:hAnsiTheme="minorHAnsi"/>
      <w:szCs w:val="20"/>
    </w:rPr>
  </w:style>
  <w:style w:type="paragraph" w:styleId="TOC8">
    <w:name w:val="toc 8"/>
    <w:basedOn w:val="Normal"/>
    <w:next w:val="Normal"/>
    <w:autoRedefine/>
    <w:uiPriority w:val="39"/>
    <w:unhideWhenUsed/>
    <w:rsid w:val="000C1FF8"/>
    <w:pPr>
      <w:ind w:left="1400"/>
    </w:pPr>
    <w:rPr>
      <w:rFonts w:asciiTheme="minorHAnsi" w:hAnsiTheme="minorHAnsi"/>
      <w:szCs w:val="20"/>
    </w:rPr>
  </w:style>
  <w:style w:type="paragraph" w:styleId="TOC9">
    <w:name w:val="toc 9"/>
    <w:basedOn w:val="Normal"/>
    <w:next w:val="Normal"/>
    <w:autoRedefine/>
    <w:uiPriority w:val="39"/>
    <w:unhideWhenUsed/>
    <w:rsid w:val="000C1FF8"/>
    <w:pPr>
      <w:ind w:left="1600"/>
    </w:pPr>
    <w:rPr>
      <w:rFonts w:asciiTheme="minorHAnsi" w:hAnsiTheme="minorHAnsi"/>
      <w:szCs w:val="20"/>
    </w:rPr>
  </w:style>
  <w:style w:type="numbering" w:customStyle="1" w:styleId="Style1">
    <w:name w:val="Style1"/>
    <w:uiPriority w:val="99"/>
    <w:rsid w:val="002153F1"/>
    <w:pPr>
      <w:numPr>
        <w:numId w:val="7"/>
      </w:numPr>
    </w:pPr>
  </w:style>
  <w:style w:type="table" w:styleId="TableGridLight">
    <w:name w:val="Grid Table Light"/>
    <w:basedOn w:val="TableNormal"/>
    <w:uiPriority w:val="40"/>
    <w:rsid w:val="00EF0E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2">
    <w:name w:val="Style2"/>
    <w:uiPriority w:val="99"/>
    <w:rsid w:val="00EF0E4B"/>
    <w:pPr>
      <w:numPr>
        <w:numId w:val="8"/>
      </w:numPr>
    </w:pPr>
  </w:style>
  <w:style w:type="numbering" w:customStyle="1" w:styleId="Style3">
    <w:name w:val="Style3"/>
    <w:uiPriority w:val="99"/>
    <w:rsid w:val="00EF0E4B"/>
    <w:pPr>
      <w:numPr>
        <w:numId w:val="9"/>
      </w:numPr>
    </w:pPr>
  </w:style>
  <w:style w:type="paragraph" w:styleId="NormalWeb">
    <w:name w:val="Normal (Web)"/>
    <w:basedOn w:val="Normal"/>
    <w:uiPriority w:val="99"/>
    <w:unhideWhenUsed/>
    <w:rsid w:val="009314EC"/>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ui-provider">
    <w:name w:val="ui-provider"/>
    <w:basedOn w:val="DefaultParagraphFont"/>
    <w:rsid w:val="009E1058"/>
  </w:style>
  <w:style w:type="character" w:styleId="UnresolvedMention">
    <w:name w:val="Unresolved Mention"/>
    <w:basedOn w:val="DefaultParagraphFont"/>
    <w:uiPriority w:val="99"/>
    <w:semiHidden/>
    <w:unhideWhenUsed/>
    <w:rsid w:val="00D27C94"/>
    <w:rPr>
      <w:color w:val="605E5C"/>
      <w:shd w:val="clear" w:color="auto" w:fill="E1DFDD"/>
    </w:rPr>
  </w:style>
  <w:style w:type="character" w:styleId="Strong">
    <w:name w:val="Strong"/>
    <w:basedOn w:val="DefaultParagraphFont"/>
    <w:uiPriority w:val="22"/>
    <w:qFormat/>
    <w:rsid w:val="0007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35986">
      <w:bodyDiv w:val="1"/>
      <w:marLeft w:val="0"/>
      <w:marRight w:val="0"/>
      <w:marTop w:val="0"/>
      <w:marBottom w:val="0"/>
      <w:divBdr>
        <w:top w:val="none" w:sz="0" w:space="0" w:color="auto"/>
        <w:left w:val="none" w:sz="0" w:space="0" w:color="auto"/>
        <w:bottom w:val="none" w:sz="0" w:space="0" w:color="auto"/>
        <w:right w:val="none" w:sz="0" w:space="0" w:color="auto"/>
      </w:divBdr>
    </w:div>
    <w:div w:id="1523324611">
      <w:bodyDiv w:val="1"/>
      <w:marLeft w:val="0"/>
      <w:marRight w:val="0"/>
      <w:marTop w:val="0"/>
      <w:marBottom w:val="0"/>
      <w:divBdr>
        <w:top w:val="none" w:sz="0" w:space="0" w:color="auto"/>
        <w:left w:val="none" w:sz="0" w:space="0" w:color="auto"/>
        <w:bottom w:val="none" w:sz="0" w:space="0" w:color="auto"/>
        <w:right w:val="none" w:sz="0" w:space="0" w:color="auto"/>
      </w:divBdr>
    </w:div>
    <w:div w:id="1592470407">
      <w:bodyDiv w:val="1"/>
      <w:marLeft w:val="0"/>
      <w:marRight w:val="0"/>
      <w:marTop w:val="0"/>
      <w:marBottom w:val="0"/>
      <w:divBdr>
        <w:top w:val="none" w:sz="0" w:space="0" w:color="auto"/>
        <w:left w:val="none" w:sz="0" w:space="0" w:color="auto"/>
        <w:bottom w:val="none" w:sz="0" w:space="0" w:color="auto"/>
        <w:right w:val="none" w:sz="0" w:space="0" w:color="auto"/>
      </w:divBdr>
    </w:div>
    <w:div w:id="1854682227">
      <w:bodyDiv w:val="1"/>
      <w:marLeft w:val="0"/>
      <w:marRight w:val="0"/>
      <w:marTop w:val="0"/>
      <w:marBottom w:val="0"/>
      <w:divBdr>
        <w:top w:val="none" w:sz="0" w:space="0" w:color="auto"/>
        <w:left w:val="none" w:sz="0" w:space="0" w:color="auto"/>
        <w:bottom w:val="none" w:sz="0" w:space="0" w:color="auto"/>
        <w:right w:val="none" w:sz="0" w:space="0" w:color="auto"/>
      </w:divBdr>
    </w:div>
    <w:div w:id="1888683392">
      <w:bodyDiv w:val="1"/>
      <w:marLeft w:val="0"/>
      <w:marRight w:val="0"/>
      <w:marTop w:val="0"/>
      <w:marBottom w:val="0"/>
      <w:divBdr>
        <w:top w:val="none" w:sz="0" w:space="0" w:color="auto"/>
        <w:left w:val="none" w:sz="0" w:space="0" w:color="auto"/>
        <w:bottom w:val="none" w:sz="0" w:space="0" w:color="auto"/>
        <w:right w:val="none" w:sz="0" w:space="0" w:color="auto"/>
      </w:divBdr>
    </w:div>
    <w:div w:id="1975409176">
      <w:bodyDiv w:val="1"/>
      <w:marLeft w:val="0"/>
      <w:marRight w:val="0"/>
      <w:marTop w:val="0"/>
      <w:marBottom w:val="0"/>
      <w:divBdr>
        <w:top w:val="none" w:sz="0" w:space="0" w:color="auto"/>
        <w:left w:val="none" w:sz="0" w:space="0" w:color="auto"/>
        <w:bottom w:val="none" w:sz="0" w:space="0" w:color="auto"/>
        <w:right w:val="none" w:sz="0" w:space="0" w:color="auto"/>
      </w:divBdr>
    </w:div>
    <w:div w:id="20246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6374C12D34FF5A1CC67EEA7595C59"/>
        <w:category>
          <w:name w:val="Algemeen"/>
          <w:gallery w:val="placeholder"/>
        </w:category>
        <w:types>
          <w:type w:val="bbPlcHdr"/>
        </w:types>
        <w:behaviors>
          <w:behavior w:val="content"/>
        </w:behaviors>
        <w:guid w:val="{23DACDCD-86A5-4341-8019-1DEC1B81B2A0}"/>
      </w:docPartPr>
      <w:docPartBody>
        <w:p w:rsidR="000F2AA0" w:rsidRDefault="000F2AA0">
          <w:pPr>
            <w:pStyle w:val="1AE6374C12D34FF5A1CC67EEA7595C59"/>
          </w:pPr>
          <w:r w:rsidRPr="009436B1">
            <w:rPr>
              <w:rStyle w:val="PlaceholderText"/>
            </w:rPr>
            <w:t>&lt;Title&gt;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2AA0"/>
    <w:rsid w:val="00074320"/>
    <w:rsid w:val="000A4543"/>
    <w:rsid w:val="000A6507"/>
    <w:rsid w:val="000F2AA0"/>
    <w:rsid w:val="000F500A"/>
    <w:rsid w:val="001261DE"/>
    <w:rsid w:val="0014262D"/>
    <w:rsid w:val="001E1CDA"/>
    <w:rsid w:val="00235699"/>
    <w:rsid w:val="00300EE0"/>
    <w:rsid w:val="003666A4"/>
    <w:rsid w:val="003B4603"/>
    <w:rsid w:val="003F7D25"/>
    <w:rsid w:val="004373B3"/>
    <w:rsid w:val="0045245F"/>
    <w:rsid w:val="004A090B"/>
    <w:rsid w:val="005308DF"/>
    <w:rsid w:val="005460D7"/>
    <w:rsid w:val="00580378"/>
    <w:rsid w:val="00592002"/>
    <w:rsid w:val="00622D57"/>
    <w:rsid w:val="00651FE5"/>
    <w:rsid w:val="006B3342"/>
    <w:rsid w:val="007C2574"/>
    <w:rsid w:val="007F772D"/>
    <w:rsid w:val="00885174"/>
    <w:rsid w:val="00893C79"/>
    <w:rsid w:val="008C3E64"/>
    <w:rsid w:val="008E65A3"/>
    <w:rsid w:val="008E66A1"/>
    <w:rsid w:val="0097769C"/>
    <w:rsid w:val="00994034"/>
    <w:rsid w:val="009B49A3"/>
    <w:rsid w:val="009F148D"/>
    <w:rsid w:val="009F1D43"/>
    <w:rsid w:val="009F5663"/>
    <w:rsid w:val="00A000CB"/>
    <w:rsid w:val="00A2548D"/>
    <w:rsid w:val="00AA1E92"/>
    <w:rsid w:val="00AD66FA"/>
    <w:rsid w:val="00C429C2"/>
    <w:rsid w:val="00C831E1"/>
    <w:rsid w:val="00CC134D"/>
    <w:rsid w:val="00DA427C"/>
    <w:rsid w:val="00E517D5"/>
    <w:rsid w:val="00ED6D2F"/>
    <w:rsid w:val="00F760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0CB"/>
    <w:rPr>
      <w:color w:val="808080"/>
    </w:rPr>
  </w:style>
  <w:style w:type="paragraph" w:customStyle="1" w:styleId="1AE6374C12D34FF5A1CC67EEA7595C59">
    <w:name w:val="1AE6374C12D34FF5A1CC67EEA7595C59"/>
    <w:rsid w:val="006B3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F86072-306E-4DB9-B06B-1BEFBBA8172C}">
  <we:reference id="wa104099688"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8e822-5071-4c7e-90ee-8b1c7f3a7a50">
      <Terms xmlns="http://schemas.microsoft.com/office/infopath/2007/PartnerControls"/>
    </lcf76f155ced4ddcb4097134ff3c332f>
    <TaxCatchAll xmlns="1b3fbf32-897d-42f4-99aa-634b4bbb7392" xsi:nil="true"/>
  </documentManagement>
</p: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EB60E1781B840BAFE5CFAB1269B40" ma:contentTypeVersion="16" ma:contentTypeDescription="Create a new document." ma:contentTypeScope="" ma:versionID="485494cfd547a7aa01681728ef5ff6e4">
  <xsd:schema xmlns:xsd="http://www.w3.org/2001/XMLSchema" xmlns:xs="http://www.w3.org/2001/XMLSchema" xmlns:p="http://schemas.microsoft.com/office/2006/metadata/properties" xmlns:ns2="5f58e822-5071-4c7e-90ee-8b1c7f3a7a50" xmlns:ns3="1b3fbf32-897d-42f4-99aa-634b4bbb7392" targetNamespace="http://schemas.microsoft.com/office/2006/metadata/properties" ma:root="true" ma:fieldsID="9546c09bcda13585ad8b64bdf628c3ea" ns2:_="" ns3:_="">
    <xsd:import namespace="5f58e822-5071-4c7e-90ee-8b1c7f3a7a50"/>
    <xsd:import namespace="1b3fbf32-897d-42f4-99aa-634b4bbb73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e822-5071-4c7e-90ee-8b1c7f3a7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1f8c4-962f-4f29-9d2c-23240a84ec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fbf32-897d-42f4-99aa-634b4bbb73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61c3a6-0584-4470-9f49-d5a0843290b2}" ma:internalName="TaxCatchAll" ma:showField="CatchAllData" ma:web="1b3fbf32-897d-42f4-99aa-634b4bbb7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64250-F444-4355-B3F5-77905C0B0B47}">
  <ds:schemaRefs>
    <ds:schemaRef ds:uri="http://schemas.microsoft.com/office/2006/metadata/properties"/>
    <ds:schemaRef ds:uri="http://schemas.microsoft.com/office/infopath/2007/PartnerControls"/>
    <ds:schemaRef ds:uri="5f58e822-5071-4c7e-90ee-8b1c7f3a7a50"/>
    <ds:schemaRef ds:uri="1b3fbf32-897d-42f4-99aa-634b4bbb7392"/>
  </ds:schemaRefs>
</ds:datastoreItem>
</file>

<file path=customXml/itemProps2.xml><?xml version="1.0" encoding="utf-8"?>
<ds:datastoreItem xmlns:ds="http://schemas.openxmlformats.org/officeDocument/2006/customXml" ds:itemID="{41F0D0DA-B180-4487-AFC9-CC1B3211AEB3}">
  <ds:schemaRefs>
    <ds:schemaRef ds:uri="http://schemas.openxmlformats.org/officeDocument/2006/bibliography"/>
  </ds:schemaRefs>
</ds:datastoreItem>
</file>

<file path=customXml/itemProps3.xml><?xml version="1.0" encoding="utf-8"?>
<ds:datastoreItem xmlns:ds="http://schemas.openxmlformats.org/officeDocument/2006/customXml" ds:itemID="{735A3395-F282-4FAE-81F9-2F465D53137D}">
  <ds:schemaRefs>
    <ds:schemaRef ds:uri="http://schemas.microsoft.com/sharepoint/v3/contenttype/forms"/>
  </ds:schemaRefs>
</ds:datastoreItem>
</file>

<file path=customXml/itemProps4.xml><?xml version="1.0" encoding="utf-8"?>
<ds:datastoreItem xmlns:ds="http://schemas.openxmlformats.org/officeDocument/2006/customXml" ds:itemID="{F15465ED-03C4-496E-84C6-7908FB3F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8e822-5071-4c7e-90ee-8b1c7f3a7a50"/>
    <ds:schemaRef ds:uri="1b3fbf32-897d-42f4-99aa-634b4bbb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56</TotalTime>
  <Pages>4</Pages>
  <Words>1270</Words>
  <Characters>6985</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Evides</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 Spangenberg</dc:creator>
  <cp:lastModifiedBy>Ende, G.J. van der (Gertjan)</cp:lastModifiedBy>
  <cp:revision>5</cp:revision>
  <cp:lastPrinted>2014-06-27T12:41:00Z</cp:lastPrinted>
  <dcterms:created xsi:type="dcterms:W3CDTF">2025-08-06T11:59:00Z</dcterms:created>
  <dcterms:modified xsi:type="dcterms:W3CDTF">2025-08-06T12:01:00Z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0x010100D7DEB60E1781B840BAFE5CFAB1269B40</vt:lpwstr>
  </property>
  <property fmtid="{D5CDD505-2E9C-101B-9397-08002B2CF9AE}" pid="3" name="MediaServiceImageTags">
    <vt:lpwstr/>
  </property>
</Properties>
</file>