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83FE" w14:textId="77777777" w:rsidR="001F2AF2" w:rsidRPr="00BA40F2" w:rsidRDefault="001F2AF2" w:rsidP="001F2AF2">
      <w:pPr>
        <w:spacing w:after="0"/>
        <w:ind w:left="4247" w:firstLine="709"/>
        <w:contextualSpacing/>
        <w:rPr>
          <w:rFonts w:ascii="Verdana" w:hAnsi="Verdana"/>
          <w:b/>
          <w:bCs/>
          <w:sz w:val="18"/>
          <w:szCs w:val="18"/>
        </w:rPr>
      </w:pPr>
      <w:r w:rsidRPr="00BA40F2">
        <w:rPr>
          <w:noProof/>
        </w:rPr>
        <w:drawing>
          <wp:anchor distT="0" distB="0" distL="114300" distR="114300" simplePos="0" relativeHeight="251660288" behindDoc="0" locked="0" layoutInCell="1" allowOverlap="1" wp14:anchorId="5B8C7720" wp14:editId="36C2ED47">
            <wp:simplePos x="0" y="0"/>
            <wp:positionH relativeFrom="column">
              <wp:posOffset>3305175</wp:posOffset>
            </wp:positionH>
            <wp:positionV relativeFrom="paragraph">
              <wp:posOffset>142875</wp:posOffset>
            </wp:positionV>
            <wp:extent cx="1798320" cy="142875"/>
            <wp:effectExtent l="0" t="0" r="0" b="9525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40F2">
        <w:rPr>
          <w:rFonts w:cstheme="minorHAnsi"/>
          <w:noProof/>
          <w:color w:val="00B05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F1590C9" wp14:editId="4A932BF5">
            <wp:simplePos x="0" y="0"/>
            <wp:positionH relativeFrom="column">
              <wp:posOffset>2705100</wp:posOffset>
            </wp:positionH>
            <wp:positionV relativeFrom="paragraph">
              <wp:posOffset>-885825</wp:posOffset>
            </wp:positionV>
            <wp:extent cx="472440" cy="1341120"/>
            <wp:effectExtent l="0" t="0" r="0" b="0"/>
            <wp:wrapNone/>
            <wp:docPr id="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74FA8" w14:textId="6DD07D2D" w:rsidR="001F2AF2" w:rsidRPr="00710065" w:rsidRDefault="001F2AF2" w:rsidP="001F2AF2">
      <w:pPr>
        <w:pStyle w:val="Kop1"/>
        <w:spacing w:before="720"/>
        <w:rPr>
          <w:sz w:val="48"/>
          <w:szCs w:val="48"/>
        </w:rPr>
      </w:pPr>
      <w:r w:rsidRPr="00710065">
        <w:rPr>
          <w:sz w:val="48"/>
          <w:szCs w:val="48"/>
        </w:rPr>
        <w:t xml:space="preserve">Annex </w:t>
      </w:r>
      <w:r>
        <w:rPr>
          <w:sz w:val="48"/>
          <w:szCs w:val="48"/>
        </w:rPr>
        <w:tab/>
      </w:r>
      <w:r w:rsidRPr="00710065">
        <w:rPr>
          <w:sz w:val="48"/>
          <w:szCs w:val="48"/>
        </w:rPr>
        <w:t>I</w:t>
      </w:r>
      <w:r w:rsidR="004F7BF8">
        <w:rPr>
          <w:sz w:val="48"/>
          <w:szCs w:val="48"/>
        </w:rPr>
        <w:t>V</w:t>
      </w:r>
    </w:p>
    <w:p w14:paraId="6777DC8F" w14:textId="71E5256D" w:rsidR="001F2AF2" w:rsidRPr="00710065" w:rsidRDefault="001F2AF2" w:rsidP="001F2AF2">
      <w:pPr>
        <w:pStyle w:val="Kop1"/>
        <w:rPr>
          <w:b/>
          <w:bCs/>
          <w:sz w:val="36"/>
          <w:szCs w:val="36"/>
        </w:rPr>
      </w:pPr>
      <w:r w:rsidRPr="001F2AF2">
        <w:rPr>
          <w:bCs/>
          <w:sz w:val="36"/>
          <w:szCs w:val="36"/>
        </w:rPr>
        <w:t xml:space="preserve">Ukraine Partnership Facility </w:t>
      </w:r>
      <w:r>
        <w:rPr>
          <w:bCs/>
          <w:sz w:val="36"/>
          <w:szCs w:val="36"/>
        </w:rPr>
        <w:t>2025 (UPF3) C</w:t>
      </w:r>
      <w:r w:rsidRPr="00710065">
        <w:rPr>
          <w:bCs/>
          <w:sz w:val="36"/>
          <w:szCs w:val="36"/>
        </w:rPr>
        <w:t>ooperation Agreement</w:t>
      </w:r>
    </w:p>
    <w:p w14:paraId="7C5555CD" w14:textId="77777777" w:rsidR="001F2AF2" w:rsidRPr="00BA40F2" w:rsidRDefault="001F2AF2" w:rsidP="001F2AF2">
      <w:pPr>
        <w:spacing w:after="0"/>
        <w:ind w:left="4247" w:firstLine="709"/>
        <w:contextualSpacing/>
        <w:rPr>
          <w:rFonts w:ascii="Verdana" w:hAnsi="Verdana"/>
          <w:sz w:val="18"/>
          <w:szCs w:val="18"/>
        </w:rPr>
      </w:pPr>
    </w:p>
    <w:p w14:paraId="70C9A357" w14:textId="55570CDD" w:rsidR="001F2AF2" w:rsidRPr="00BA40F2" w:rsidRDefault="001F2AF2" w:rsidP="001F2AF2">
      <w:pPr>
        <w:rPr>
          <w:rFonts w:ascii="Verdana" w:hAnsi="Verdana"/>
          <w:sz w:val="18"/>
          <w:szCs w:val="18"/>
        </w:rPr>
      </w:pPr>
      <w:r w:rsidRPr="00BA40F2">
        <w:rPr>
          <w:rFonts w:ascii="Verdana" w:hAnsi="Verdana"/>
          <w:sz w:val="18"/>
          <w:szCs w:val="18"/>
        </w:rPr>
        <w:t xml:space="preserve">The </w:t>
      </w:r>
      <w:bookmarkStart w:id="0" w:name="_Hlk213663509"/>
      <w:r w:rsidR="0091214F">
        <w:rPr>
          <w:rFonts w:ascii="Verdana" w:hAnsi="Verdana"/>
          <w:sz w:val="18"/>
          <w:szCs w:val="18"/>
        </w:rPr>
        <w:t xml:space="preserve">lead party </w:t>
      </w:r>
      <w:bookmarkEnd w:id="0"/>
      <w:r w:rsidRPr="00BA40F2">
        <w:rPr>
          <w:rFonts w:ascii="Verdana" w:hAnsi="Verdana"/>
          <w:sz w:val="18"/>
          <w:szCs w:val="18"/>
        </w:rPr>
        <w:t xml:space="preserve">is the organisation that applies on behalf of the partnership. </w:t>
      </w:r>
    </w:p>
    <w:p w14:paraId="028C22D7" w14:textId="68445ADA" w:rsidR="001F2AF2" w:rsidRPr="00BA40F2" w:rsidRDefault="001F2AF2" w:rsidP="001F2AF2">
      <w:pPr>
        <w:rPr>
          <w:rFonts w:ascii="Verdana" w:hAnsi="Verdana"/>
          <w:sz w:val="18"/>
          <w:szCs w:val="18"/>
        </w:rPr>
      </w:pPr>
      <w:r w:rsidRPr="00BA40F2">
        <w:rPr>
          <w:rFonts w:ascii="Verdana" w:hAnsi="Verdana"/>
          <w:sz w:val="18"/>
          <w:szCs w:val="18"/>
        </w:rPr>
        <w:t xml:space="preserve">The </w:t>
      </w:r>
      <w:r w:rsidR="0091214F">
        <w:rPr>
          <w:rFonts w:ascii="Verdana" w:hAnsi="Verdana"/>
          <w:sz w:val="18"/>
          <w:szCs w:val="18"/>
        </w:rPr>
        <w:t xml:space="preserve">lead party </w:t>
      </w:r>
      <w:r w:rsidRPr="00BA40F2">
        <w:rPr>
          <w:rFonts w:ascii="Verdana" w:hAnsi="Verdana"/>
          <w:sz w:val="18"/>
          <w:szCs w:val="18"/>
        </w:rPr>
        <w:t xml:space="preserve">and all partners applying for a subsidy should complete and sign this form. </w:t>
      </w:r>
    </w:p>
    <w:p w14:paraId="55214AAD" w14:textId="3B268FC1" w:rsidR="001F2AF2" w:rsidRPr="00BA40F2" w:rsidRDefault="001F2AF2" w:rsidP="001F2AF2">
      <w:pPr>
        <w:rPr>
          <w:rFonts w:ascii="Verdana" w:hAnsi="Verdana"/>
          <w:sz w:val="18"/>
          <w:szCs w:val="18"/>
        </w:rPr>
      </w:pPr>
      <w:r w:rsidRPr="00BA40F2">
        <w:rPr>
          <w:rFonts w:ascii="Verdana" w:hAnsi="Verdana"/>
          <w:sz w:val="18"/>
          <w:szCs w:val="18"/>
        </w:rPr>
        <w:t xml:space="preserve">The </w:t>
      </w:r>
      <w:r w:rsidR="0091214F">
        <w:rPr>
          <w:rFonts w:ascii="Verdana" w:hAnsi="Verdana"/>
          <w:sz w:val="18"/>
          <w:szCs w:val="18"/>
        </w:rPr>
        <w:t xml:space="preserve">lead party </w:t>
      </w:r>
      <w:r w:rsidRPr="00BA40F2">
        <w:rPr>
          <w:rFonts w:ascii="Verdana" w:hAnsi="Verdana"/>
          <w:sz w:val="18"/>
          <w:szCs w:val="18"/>
        </w:rPr>
        <w:t>must upload this form with the application.</w:t>
      </w:r>
    </w:p>
    <w:p w14:paraId="793AAE01" w14:textId="77777777" w:rsidR="001F2AF2" w:rsidRPr="00BA40F2" w:rsidRDefault="001F2AF2" w:rsidP="001F2AF2">
      <w:pPr>
        <w:rPr>
          <w:rFonts w:ascii="Verdana" w:hAnsi="Verdana"/>
          <w:sz w:val="18"/>
          <w:szCs w:val="18"/>
        </w:rPr>
      </w:pPr>
      <w:r w:rsidRPr="00BA40F2">
        <w:rPr>
          <w:rFonts w:ascii="Verdana" w:hAnsi="Verdana"/>
          <w:sz w:val="18"/>
          <w:szCs w:val="18"/>
        </w:rPr>
        <w:t>With this form:</w:t>
      </w:r>
    </w:p>
    <w:p w14:paraId="5B32676E" w14:textId="0A39F840" w:rsidR="001F2AF2" w:rsidRPr="0091214F" w:rsidRDefault="001F2AF2" w:rsidP="0091214F">
      <w:pPr>
        <w:numPr>
          <w:ilvl w:val="2"/>
          <w:numId w:val="5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91214F">
        <w:rPr>
          <w:rFonts w:ascii="Verdana" w:hAnsi="Verdana"/>
          <w:sz w:val="18"/>
          <w:szCs w:val="18"/>
        </w:rPr>
        <w:t xml:space="preserve">The partners authorise the </w:t>
      </w:r>
      <w:r w:rsidR="0091214F" w:rsidRPr="0091214F">
        <w:rPr>
          <w:rFonts w:ascii="Verdana" w:hAnsi="Verdana"/>
          <w:sz w:val="18"/>
          <w:szCs w:val="18"/>
        </w:rPr>
        <w:t xml:space="preserve">lead party </w:t>
      </w:r>
      <w:r w:rsidRPr="0091214F">
        <w:rPr>
          <w:rFonts w:ascii="Verdana" w:hAnsi="Verdana"/>
          <w:sz w:val="18"/>
          <w:szCs w:val="18"/>
        </w:rPr>
        <w:t>to apply for a subsidy on their behalf</w:t>
      </w:r>
      <w:r w:rsidR="00446688" w:rsidRPr="0091214F">
        <w:rPr>
          <w:rFonts w:ascii="Verdana" w:hAnsi="Verdana"/>
          <w:sz w:val="18"/>
          <w:szCs w:val="18"/>
        </w:rPr>
        <w:t xml:space="preserve">, </w:t>
      </w:r>
      <w:r w:rsidR="00817FCD" w:rsidRPr="0091214F">
        <w:rPr>
          <w:rFonts w:ascii="Verdana" w:hAnsi="Verdana"/>
          <w:sz w:val="18"/>
          <w:szCs w:val="18"/>
        </w:rPr>
        <w:t xml:space="preserve">and to act </w:t>
      </w:r>
      <w:r w:rsidR="00446688" w:rsidRPr="0091214F">
        <w:rPr>
          <w:rFonts w:ascii="Verdana" w:hAnsi="Verdana"/>
          <w:sz w:val="18"/>
          <w:szCs w:val="18"/>
        </w:rPr>
        <w:t>in all affairs related to the project administration and the settlement of the project</w:t>
      </w:r>
      <w:r w:rsidRPr="0091214F">
        <w:rPr>
          <w:rFonts w:ascii="Verdana" w:hAnsi="Verdana"/>
          <w:sz w:val="18"/>
          <w:szCs w:val="18"/>
        </w:rPr>
        <w:t>.</w:t>
      </w:r>
    </w:p>
    <w:p w14:paraId="37B6C599" w14:textId="41411711" w:rsidR="001F2AF2" w:rsidRPr="0091214F" w:rsidRDefault="001F2AF2" w:rsidP="0091214F">
      <w:pPr>
        <w:numPr>
          <w:ilvl w:val="2"/>
          <w:numId w:val="5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91214F">
        <w:rPr>
          <w:rFonts w:ascii="Verdana" w:hAnsi="Verdana"/>
          <w:sz w:val="18"/>
          <w:szCs w:val="18"/>
        </w:rPr>
        <w:t xml:space="preserve">The </w:t>
      </w:r>
      <w:r w:rsidR="0091214F" w:rsidRPr="0091214F">
        <w:rPr>
          <w:rFonts w:ascii="Verdana" w:hAnsi="Verdana"/>
          <w:sz w:val="18"/>
          <w:szCs w:val="18"/>
        </w:rPr>
        <w:t xml:space="preserve">lead party </w:t>
      </w:r>
      <w:r w:rsidRPr="0091214F">
        <w:rPr>
          <w:rFonts w:ascii="Verdana" w:hAnsi="Verdana"/>
          <w:sz w:val="18"/>
          <w:szCs w:val="18"/>
        </w:rPr>
        <w:t>and all partners also commit to cooperate as a partnership and follow the Ukraine Partnership Facility rules and regulations.</w:t>
      </w:r>
    </w:p>
    <w:p w14:paraId="57C9EA2B" w14:textId="77777777" w:rsidR="0091214F" w:rsidRDefault="0091214F" w:rsidP="001F2AF2">
      <w:pPr>
        <w:rPr>
          <w:rFonts w:ascii="Verdana" w:hAnsi="Verdana"/>
          <w:sz w:val="18"/>
          <w:szCs w:val="18"/>
        </w:rPr>
      </w:pPr>
    </w:p>
    <w:p w14:paraId="6C36BFD5" w14:textId="66D01531" w:rsidR="001F2AF2" w:rsidRDefault="001F2AF2" w:rsidP="001F2AF2">
      <w:pPr>
        <w:rPr>
          <w:rFonts w:ascii="Verdana" w:hAnsi="Verdana"/>
          <w:sz w:val="18"/>
          <w:szCs w:val="18"/>
        </w:rPr>
      </w:pPr>
      <w:r w:rsidRPr="003504CF">
        <w:rPr>
          <w:rFonts w:ascii="Verdana" w:hAnsi="Verdana"/>
          <w:sz w:val="18"/>
          <w:szCs w:val="18"/>
        </w:rPr>
        <w:t>The undersigned,</w:t>
      </w:r>
    </w:p>
    <w:p w14:paraId="0472E8A0" w14:textId="51C788E4" w:rsidR="001F2AF2" w:rsidRPr="007B55EB" w:rsidRDefault="0091214F" w:rsidP="001F2AF2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Lead party </w:t>
      </w:r>
      <w:r w:rsidR="001F2AF2" w:rsidRPr="007B55EB">
        <w:rPr>
          <w:rFonts w:ascii="Verdana" w:hAnsi="Verdana"/>
          <w:b/>
          <w:bCs/>
          <w:sz w:val="18"/>
          <w:szCs w:val="18"/>
        </w:rPr>
        <w:t>and subsidy applicant</w:t>
      </w:r>
      <w:r w:rsidR="009E1B41">
        <w:rPr>
          <w:rFonts w:ascii="Verdana" w:hAnsi="Verdana"/>
          <w:b/>
          <w:bCs/>
          <w:sz w:val="18"/>
          <w:szCs w:val="18"/>
        </w:rPr>
        <w:t xml:space="preserve"> (hereafter: ‘</w:t>
      </w:r>
      <w:r w:rsidR="005808B9">
        <w:rPr>
          <w:rFonts w:ascii="Verdana" w:hAnsi="Verdana"/>
          <w:b/>
          <w:bCs/>
          <w:sz w:val="18"/>
          <w:szCs w:val="18"/>
        </w:rPr>
        <w:t>a</w:t>
      </w:r>
      <w:r w:rsidR="009E1B41">
        <w:rPr>
          <w:rFonts w:ascii="Verdana" w:hAnsi="Verdana"/>
          <w:b/>
          <w:bCs/>
          <w:sz w:val="18"/>
          <w:szCs w:val="18"/>
        </w:rPr>
        <w:t>pplicant’)</w:t>
      </w:r>
    </w:p>
    <w:p w14:paraId="47530290" w14:textId="77777777" w:rsidR="001F2AF2" w:rsidRPr="00F239BB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Organisation name, t</w:t>
      </w:r>
      <w:r w:rsidRPr="003504CF">
        <w:rPr>
          <w:rFonts w:ascii="Verdana" w:hAnsi="Verdana" w:cs="Arial"/>
          <w:sz w:val="18"/>
          <w:szCs w:val="18"/>
          <w:lang w:val="en-GB"/>
        </w:rPr>
        <w:t>ype of organisation (company, civil society organisation, knowledge institute, trade association)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5AC5A3DF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5696303E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bookmarkStart w:id="1" w:name="_Hlk124234705"/>
          </w:p>
        </w:tc>
      </w:tr>
    </w:tbl>
    <w:bookmarkEnd w:id="1"/>
    <w:p w14:paraId="6B2C8AAF" w14:textId="77777777" w:rsidR="001F2A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Calibri"/>
          <w:color w:val="000000"/>
          <w:sz w:val="18"/>
          <w:szCs w:val="18"/>
          <w:lang w:val="en-GB"/>
        </w:rPr>
      </w:pPr>
      <w:r>
        <w:rPr>
          <w:rFonts w:ascii="Verdana" w:hAnsi="Verdana" w:cs="Calibri"/>
          <w:color w:val="000000"/>
          <w:sz w:val="18"/>
          <w:szCs w:val="18"/>
          <w:lang w:val="en-GB"/>
        </w:rPr>
        <w:t>Chamber of Commerce number or equivalent, date of registration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474DA364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26D15243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881FF02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 xml:space="preserve">Registered </w:t>
      </w:r>
      <w:r>
        <w:rPr>
          <w:rFonts w:ascii="Verdana" w:hAnsi="Verdana" w:cs="Calibri"/>
          <w:color w:val="000000"/>
          <w:sz w:val="18"/>
          <w:szCs w:val="18"/>
          <w:lang w:val="en-GB"/>
        </w:rPr>
        <w:t xml:space="preserve">office </w:t>
      </w: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address</w:t>
      </w:r>
      <w:r>
        <w:rPr>
          <w:rFonts w:ascii="Verdana" w:hAnsi="Verdana" w:cs="Calibri"/>
          <w:color w:val="000000"/>
          <w:sz w:val="18"/>
          <w:szCs w:val="18"/>
          <w:lang w:val="en-GB"/>
        </w:rPr>
        <w:t>, P.O. address, country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47C2754D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7E20B4BB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A1ADF1F" w14:textId="77777777" w:rsidR="001F2AF2" w:rsidRDefault="001F2AF2" w:rsidP="001F2AF2">
      <w:pPr>
        <w:spacing w:before="120"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Contact person's full name, mobile telephone number, email address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2A28547F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43EE5B10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83E6440" w14:textId="77777777" w:rsidR="001F2AF2" w:rsidRPr="00BA40F2" w:rsidRDefault="001F2AF2" w:rsidP="001F2AF2">
      <w:pPr>
        <w:rPr>
          <w:rFonts w:ascii="Verdana" w:hAnsi="Verdana"/>
          <w:sz w:val="18"/>
          <w:szCs w:val="18"/>
        </w:rPr>
      </w:pPr>
    </w:p>
    <w:p w14:paraId="3C98DC78" w14:textId="77777777" w:rsidR="001F2AF2" w:rsidRPr="00E47084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b/>
          <w:bCs/>
          <w:sz w:val="18"/>
          <w:szCs w:val="18"/>
          <w:lang w:val="en-GB"/>
        </w:rPr>
      </w:pPr>
      <w:r w:rsidRPr="00E47084">
        <w:rPr>
          <w:rFonts w:ascii="Verdana" w:hAnsi="Verdana" w:cs="Arial"/>
          <w:b/>
          <w:bCs/>
          <w:sz w:val="18"/>
          <w:szCs w:val="18"/>
          <w:lang w:val="en-GB"/>
        </w:rPr>
        <w:t>Partner 1</w:t>
      </w:r>
    </w:p>
    <w:p w14:paraId="4F4EACAD" w14:textId="77777777" w:rsidR="001F2AF2" w:rsidRPr="00F239BB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Organisation name, t</w:t>
      </w:r>
      <w:r w:rsidRPr="003504CF">
        <w:rPr>
          <w:rFonts w:ascii="Verdana" w:hAnsi="Verdana" w:cs="Arial"/>
          <w:sz w:val="18"/>
          <w:szCs w:val="18"/>
          <w:lang w:val="en-GB"/>
        </w:rPr>
        <w:t>ype of organisation (company, civil society organisation, knowledge institute, trade association)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6A19CC4F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184354D2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ABFF299" w14:textId="77777777" w:rsidR="001F2A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Calibri"/>
          <w:color w:val="000000"/>
          <w:sz w:val="18"/>
          <w:szCs w:val="18"/>
          <w:lang w:val="en-GB"/>
        </w:rPr>
      </w:pPr>
      <w:r>
        <w:rPr>
          <w:rFonts w:ascii="Verdana" w:hAnsi="Verdana" w:cs="Calibri"/>
          <w:color w:val="000000"/>
          <w:sz w:val="18"/>
          <w:szCs w:val="18"/>
          <w:lang w:val="en-GB"/>
        </w:rPr>
        <w:t>Chamber of Commerce number or equivalent, date of registration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711E27D4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30CADA1C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CEAF10B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 xml:space="preserve">Registered </w:t>
      </w:r>
      <w:r>
        <w:rPr>
          <w:rFonts w:ascii="Verdana" w:hAnsi="Verdana" w:cs="Calibri"/>
          <w:color w:val="000000"/>
          <w:sz w:val="18"/>
          <w:szCs w:val="18"/>
          <w:lang w:val="en-GB"/>
        </w:rPr>
        <w:t xml:space="preserve">office </w:t>
      </w: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address</w:t>
      </w:r>
      <w:r>
        <w:rPr>
          <w:rFonts w:ascii="Verdana" w:hAnsi="Verdana" w:cs="Calibri"/>
          <w:color w:val="000000"/>
          <w:sz w:val="18"/>
          <w:szCs w:val="18"/>
          <w:lang w:val="en-GB"/>
        </w:rPr>
        <w:t>, P.O. address, country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1C78CD62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4C2E04BE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16BF2B4" w14:textId="77777777" w:rsidR="001F2AF2" w:rsidRDefault="001F2AF2" w:rsidP="001F2AF2">
      <w:pPr>
        <w:spacing w:before="120"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Contact person's full name, mobile telephone number, email address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22FC078F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054AD5E3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9BAC53A" w14:textId="77777777" w:rsidR="001F2A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b/>
          <w:bCs/>
          <w:sz w:val="18"/>
          <w:szCs w:val="18"/>
          <w:lang w:val="en-GB"/>
        </w:rPr>
      </w:pPr>
    </w:p>
    <w:p w14:paraId="4D2D1876" w14:textId="77777777" w:rsidR="001F2AF2" w:rsidRDefault="001F2AF2" w:rsidP="001F2AF2">
      <w:pPr>
        <w:rPr>
          <w:rFonts w:ascii="Verdana" w:eastAsia="Times New Roman" w:hAnsi="Verdana" w:cs="Arial"/>
          <w:b/>
          <w:bCs/>
          <w:kern w:val="0"/>
          <w:sz w:val="18"/>
          <w:szCs w:val="18"/>
          <w:lang w:eastAsia="nl-NL"/>
          <w14:ligatures w14:val="none"/>
        </w:rPr>
      </w:pPr>
      <w:r>
        <w:rPr>
          <w:rFonts w:ascii="Verdana" w:hAnsi="Verdana" w:cs="Arial"/>
          <w:b/>
          <w:bCs/>
          <w:sz w:val="18"/>
          <w:szCs w:val="18"/>
        </w:rPr>
        <w:br w:type="page"/>
      </w:r>
    </w:p>
    <w:p w14:paraId="56105144" w14:textId="77777777" w:rsidR="001F2AF2" w:rsidRPr="007B55EB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b/>
          <w:bCs/>
          <w:sz w:val="18"/>
          <w:szCs w:val="18"/>
          <w:lang w:val="en-GB"/>
        </w:rPr>
      </w:pPr>
      <w:r w:rsidRPr="007B55EB">
        <w:rPr>
          <w:rFonts w:ascii="Verdana" w:hAnsi="Verdana" w:cs="Arial"/>
          <w:b/>
          <w:bCs/>
          <w:sz w:val="18"/>
          <w:szCs w:val="18"/>
          <w:lang w:val="en-GB"/>
        </w:rPr>
        <w:lastRenderedPageBreak/>
        <w:t>Partner 2</w:t>
      </w:r>
    </w:p>
    <w:p w14:paraId="4B0A74D8" w14:textId="77777777" w:rsidR="001F2AF2" w:rsidRPr="00F239BB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Organisation name, type of organisation (company, civil society organisation, knowledge institute, trade association)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611C23F2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6B3165D2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F9BE218" w14:textId="77777777" w:rsidR="001F2A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Calibri"/>
          <w:color w:val="000000"/>
          <w:sz w:val="18"/>
          <w:szCs w:val="18"/>
          <w:lang w:val="en-GB"/>
        </w:rPr>
      </w:pPr>
      <w:r>
        <w:rPr>
          <w:rFonts w:ascii="Verdana" w:hAnsi="Verdana" w:cs="Calibri"/>
          <w:color w:val="000000"/>
          <w:sz w:val="18"/>
          <w:szCs w:val="18"/>
          <w:lang w:val="en-GB"/>
        </w:rPr>
        <w:t>Chamber of Commerce number or equivalent, date of registration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5135B5F2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6A3D6AC3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491EF77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 xml:space="preserve">Registered </w:t>
      </w:r>
      <w:r>
        <w:rPr>
          <w:rFonts w:ascii="Verdana" w:hAnsi="Verdana" w:cs="Calibri"/>
          <w:color w:val="000000"/>
          <w:sz w:val="18"/>
          <w:szCs w:val="18"/>
          <w:lang w:val="en-GB"/>
        </w:rPr>
        <w:t xml:space="preserve">office </w:t>
      </w: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address</w:t>
      </w:r>
      <w:r>
        <w:rPr>
          <w:rFonts w:ascii="Verdana" w:hAnsi="Verdana" w:cs="Calibri"/>
          <w:color w:val="000000"/>
          <w:sz w:val="18"/>
          <w:szCs w:val="18"/>
          <w:lang w:val="en-GB"/>
        </w:rPr>
        <w:t>, P.O. address, country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34262D07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3D9C66F2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79A3A96" w14:textId="77777777" w:rsidR="001F2AF2" w:rsidRDefault="001F2AF2" w:rsidP="001F2AF2">
      <w:pPr>
        <w:spacing w:before="120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Contact person's full name, mobile telephone number, email address, position in the company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013F31D2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32C66C8D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066FB89" w14:textId="77777777" w:rsidR="001F2A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b/>
          <w:bCs/>
          <w:sz w:val="18"/>
          <w:szCs w:val="18"/>
          <w:lang w:val="en-GB"/>
        </w:rPr>
      </w:pPr>
    </w:p>
    <w:p w14:paraId="39CCA417" w14:textId="77777777" w:rsidR="001F2AF2" w:rsidRPr="007B55EB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b/>
          <w:bCs/>
          <w:sz w:val="18"/>
          <w:szCs w:val="18"/>
          <w:lang w:val="en-GB"/>
        </w:rPr>
      </w:pPr>
      <w:r w:rsidRPr="007B55EB">
        <w:rPr>
          <w:rFonts w:ascii="Verdana" w:hAnsi="Verdana" w:cs="Arial"/>
          <w:b/>
          <w:bCs/>
          <w:sz w:val="18"/>
          <w:szCs w:val="18"/>
          <w:lang w:val="en-GB"/>
        </w:rPr>
        <w:t xml:space="preserve">Partner </w:t>
      </w:r>
      <w:r>
        <w:rPr>
          <w:rFonts w:ascii="Verdana" w:hAnsi="Verdana" w:cs="Arial"/>
          <w:b/>
          <w:bCs/>
          <w:sz w:val="18"/>
          <w:szCs w:val="18"/>
          <w:lang w:val="en-GB"/>
        </w:rPr>
        <w:t>3</w:t>
      </w:r>
    </w:p>
    <w:p w14:paraId="7ABFEC54" w14:textId="77777777" w:rsidR="001F2AF2" w:rsidRPr="00F239BB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Organisation name, type of organisation (company, civil society organisation, knowledge institute, trade association)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66DD806B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2FDA5AE3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A946D6C" w14:textId="77777777" w:rsidR="001F2A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Calibri"/>
          <w:color w:val="000000"/>
          <w:sz w:val="18"/>
          <w:szCs w:val="18"/>
          <w:lang w:val="en-GB"/>
        </w:rPr>
      </w:pPr>
      <w:r>
        <w:rPr>
          <w:rFonts w:ascii="Verdana" w:hAnsi="Verdana" w:cs="Calibri"/>
          <w:color w:val="000000"/>
          <w:sz w:val="18"/>
          <w:szCs w:val="18"/>
          <w:lang w:val="en-GB"/>
        </w:rPr>
        <w:t>Chamber of Commerce number or equivalent, date of registration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4E559223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0B36BF4D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D42627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 xml:space="preserve">Registered </w:t>
      </w:r>
      <w:r>
        <w:rPr>
          <w:rFonts w:ascii="Verdana" w:hAnsi="Verdana" w:cs="Calibri"/>
          <w:color w:val="000000"/>
          <w:sz w:val="18"/>
          <w:szCs w:val="18"/>
          <w:lang w:val="en-GB"/>
        </w:rPr>
        <w:t xml:space="preserve">office </w:t>
      </w: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address</w:t>
      </w:r>
      <w:r>
        <w:rPr>
          <w:rFonts w:ascii="Verdana" w:hAnsi="Verdana" w:cs="Calibri"/>
          <w:color w:val="000000"/>
          <w:sz w:val="18"/>
          <w:szCs w:val="18"/>
          <w:lang w:val="en-GB"/>
        </w:rPr>
        <w:t>, P.O. address, country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700C5F1E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3CC86D0D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5A9E21C" w14:textId="77777777" w:rsidR="001F2AF2" w:rsidRDefault="001F2AF2" w:rsidP="001F2AF2">
      <w:pPr>
        <w:spacing w:before="120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Contact person's full name, mobile telephone number, email address, position in the company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0FD0C5FA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01540858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747CF87" w14:textId="77777777" w:rsidR="001F2A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b/>
          <w:bCs/>
          <w:sz w:val="18"/>
          <w:szCs w:val="18"/>
          <w:lang w:val="en-GB"/>
        </w:rPr>
      </w:pPr>
    </w:p>
    <w:p w14:paraId="78F14CDD" w14:textId="77777777" w:rsidR="001F2AF2" w:rsidRPr="007B55EB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b/>
          <w:bCs/>
          <w:sz w:val="18"/>
          <w:szCs w:val="18"/>
          <w:lang w:val="en-GB"/>
        </w:rPr>
      </w:pPr>
      <w:r w:rsidRPr="007B55EB">
        <w:rPr>
          <w:rFonts w:ascii="Verdana" w:hAnsi="Verdana" w:cs="Arial"/>
          <w:b/>
          <w:bCs/>
          <w:sz w:val="18"/>
          <w:szCs w:val="18"/>
          <w:lang w:val="en-GB"/>
        </w:rPr>
        <w:t xml:space="preserve">Partner </w:t>
      </w:r>
      <w:r>
        <w:rPr>
          <w:rFonts w:ascii="Verdana" w:hAnsi="Verdana" w:cs="Arial"/>
          <w:b/>
          <w:bCs/>
          <w:sz w:val="18"/>
          <w:szCs w:val="18"/>
          <w:lang w:val="en-GB"/>
        </w:rPr>
        <w:t>4</w:t>
      </w:r>
    </w:p>
    <w:p w14:paraId="5C1EA222" w14:textId="77777777" w:rsidR="001F2AF2" w:rsidRPr="00F239BB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Organisation name, type of organisation (company, civil society organisation, knowledge institute, trade association)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6E87934B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1E3EE944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22A89EC" w14:textId="77777777" w:rsidR="001F2A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Calibri"/>
          <w:color w:val="000000"/>
          <w:sz w:val="18"/>
          <w:szCs w:val="18"/>
          <w:lang w:val="en-GB"/>
        </w:rPr>
      </w:pPr>
      <w:r>
        <w:rPr>
          <w:rFonts w:ascii="Verdana" w:hAnsi="Verdana" w:cs="Calibri"/>
          <w:color w:val="000000"/>
          <w:sz w:val="18"/>
          <w:szCs w:val="18"/>
          <w:lang w:val="en-GB"/>
        </w:rPr>
        <w:t>Chamber of Commerce number or equivalent, date of registration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582A04BE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14FA0F4F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F04CBF5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 xml:space="preserve">Registered </w:t>
      </w:r>
      <w:r>
        <w:rPr>
          <w:rFonts w:ascii="Verdana" w:hAnsi="Verdana" w:cs="Calibri"/>
          <w:color w:val="000000"/>
          <w:sz w:val="18"/>
          <w:szCs w:val="18"/>
          <w:lang w:val="en-GB"/>
        </w:rPr>
        <w:t xml:space="preserve">office </w:t>
      </w: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address</w:t>
      </w:r>
      <w:r>
        <w:rPr>
          <w:rFonts w:ascii="Verdana" w:hAnsi="Verdana" w:cs="Calibri"/>
          <w:color w:val="000000"/>
          <w:sz w:val="18"/>
          <w:szCs w:val="18"/>
          <w:lang w:val="en-GB"/>
        </w:rPr>
        <w:t>, P.O. address, country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71FCF9F5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56115529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10E13B5" w14:textId="77777777" w:rsidR="001F2AF2" w:rsidRDefault="001F2AF2" w:rsidP="001F2AF2">
      <w:pPr>
        <w:spacing w:before="120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Contact person's full name, mobile telephone number, email address, position in the company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5932213D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6416C937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bookmarkStart w:id="2" w:name="_Hlk212546041"/>
          </w:p>
        </w:tc>
      </w:tr>
      <w:bookmarkEnd w:id="2"/>
    </w:tbl>
    <w:p w14:paraId="73320E54" w14:textId="77777777" w:rsidR="001F2A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b/>
          <w:bCs/>
          <w:sz w:val="18"/>
          <w:szCs w:val="18"/>
          <w:lang w:val="en-GB"/>
        </w:rPr>
      </w:pPr>
    </w:p>
    <w:p w14:paraId="625C9F4E" w14:textId="77777777" w:rsidR="001F2AF2" w:rsidRPr="007B55EB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b/>
          <w:bCs/>
          <w:sz w:val="18"/>
          <w:szCs w:val="18"/>
          <w:lang w:val="en-GB"/>
        </w:rPr>
      </w:pPr>
      <w:r w:rsidRPr="007B55EB">
        <w:rPr>
          <w:rFonts w:ascii="Verdana" w:hAnsi="Verdana" w:cs="Arial"/>
          <w:b/>
          <w:bCs/>
          <w:sz w:val="18"/>
          <w:szCs w:val="18"/>
          <w:lang w:val="en-GB"/>
        </w:rPr>
        <w:t xml:space="preserve">Partner </w:t>
      </w:r>
      <w:r>
        <w:rPr>
          <w:rFonts w:ascii="Verdana" w:hAnsi="Verdana" w:cs="Arial"/>
          <w:b/>
          <w:bCs/>
          <w:sz w:val="18"/>
          <w:szCs w:val="18"/>
          <w:lang w:val="en-GB"/>
        </w:rPr>
        <w:t>5</w:t>
      </w:r>
    </w:p>
    <w:p w14:paraId="165857AB" w14:textId="77777777" w:rsidR="001F2AF2" w:rsidRPr="00F239BB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Organisation name, type of organisation (company, civil society organisation, knowledge institute, trade association)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563846E6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5627F6EA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804C1DE" w14:textId="77777777" w:rsidR="001F2A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Calibri"/>
          <w:color w:val="000000"/>
          <w:sz w:val="18"/>
          <w:szCs w:val="18"/>
          <w:lang w:val="en-GB"/>
        </w:rPr>
      </w:pPr>
      <w:r>
        <w:rPr>
          <w:rFonts w:ascii="Verdana" w:hAnsi="Verdana" w:cs="Calibri"/>
          <w:color w:val="000000"/>
          <w:sz w:val="18"/>
          <w:szCs w:val="18"/>
          <w:lang w:val="en-GB"/>
        </w:rPr>
        <w:t>Chamber of Commerce number or equivalent, date of registration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5F4B0A91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798E3318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CE1376A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 xml:space="preserve">Registered </w:t>
      </w:r>
      <w:r>
        <w:rPr>
          <w:rFonts w:ascii="Verdana" w:hAnsi="Verdana" w:cs="Calibri"/>
          <w:color w:val="000000"/>
          <w:sz w:val="18"/>
          <w:szCs w:val="18"/>
          <w:lang w:val="en-GB"/>
        </w:rPr>
        <w:t xml:space="preserve">office </w:t>
      </w: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address</w:t>
      </w:r>
      <w:r>
        <w:rPr>
          <w:rFonts w:ascii="Verdana" w:hAnsi="Verdana" w:cs="Calibri"/>
          <w:color w:val="000000"/>
          <w:sz w:val="18"/>
          <w:szCs w:val="18"/>
          <w:lang w:val="en-GB"/>
        </w:rPr>
        <w:t>, P.O. address, country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73B0C533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4717B613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F8A2E9C" w14:textId="77777777" w:rsidR="001F2AF2" w:rsidRDefault="001F2AF2" w:rsidP="001F2AF2">
      <w:pPr>
        <w:spacing w:before="120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Contact person's full name, mobile telephone number, email address, position in the company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34678016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532B04E4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1A99CFE" w14:textId="77777777" w:rsidR="001F2A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b/>
          <w:bCs/>
          <w:sz w:val="18"/>
          <w:szCs w:val="18"/>
          <w:lang w:val="en-GB"/>
        </w:rPr>
      </w:pPr>
    </w:p>
    <w:p w14:paraId="62F87D4F" w14:textId="77777777" w:rsidR="001F2AF2" w:rsidRDefault="001F2AF2" w:rsidP="001F2AF2">
      <w:pPr>
        <w:rPr>
          <w:rFonts w:ascii="Verdana" w:eastAsia="Times New Roman" w:hAnsi="Verdana" w:cs="Arial"/>
          <w:b/>
          <w:bCs/>
          <w:kern w:val="0"/>
          <w:sz w:val="18"/>
          <w:szCs w:val="18"/>
          <w:lang w:eastAsia="nl-NL"/>
          <w14:ligatures w14:val="none"/>
        </w:rPr>
      </w:pPr>
      <w:r>
        <w:rPr>
          <w:rFonts w:ascii="Verdana" w:hAnsi="Verdana" w:cs="Arial"/>
          <w:b/>
          <w:bCs/>
          <w:sz w:val="18"/>
          <w:szCs w:val="18"/>
        </w:rPr>
        <w:br w:type="page"/>
      </w:r>
    </w:p>
    <w:p w14:paraId="71EC3303" w14:textId="77777777" w:rsidR="001F2AF2" w:rsidRPr="007B55EB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b/>
          <w:bCs/>
          <w:sz w:val="18"/>
          <w:szCs w:val="18"/>
          <w:lang w:val="en-GB"/>
        </w:rPr>
      </w:pPr>
      <w:r w:rsidRPr="007B55EB">
        <w:rPr>
          <w:rFonts w:ascii="Verdana" w:hAnsi="Verdana" w:cs="Arial"/>
          <w:b/>
          <w:bCs/>
          <w:sz w:val="18"/>
          <w:szCs w:val="18"/>
          <w:lang w:val="en-GB"/>
        </w:rPr>
        <w:lastRenderedPageBreak/>
        <w:t xml:space="preserve">Partner </w:t>
      </w:r>
      <w:r>
        <w:rPr>
          <w:rFonts w:ascii="Verdana" w:hAnsi="Verdana" w:cs="Arial"/>
          <w:b/>
          <w:bCs/>
          <w:sz w:val="18"/>
          <w:szCs w:val="18"/>
          <w:lang w:val="en-GB"/>
        </w:rPr>
        <w:t>6</w:t>
      </w:r>
    </w:p>
    <w:p w14:paraId="0D6DF44D" w14:textId="77777777" w:rsidR="001F2AF2" w:rsidRPr="00F239BB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Organisation name, type of organisation (company, civil society organisation, knowledge institute, trade association)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51EE3961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4E41EB57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B1C10BC" w14:textId="77777777" w:rsidR="001F2A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Calibri"/>
          <w:color w:val="000000"/>
          <w:sz w:val="18"/>
          <w:szCs w:val="18"/>
          <w:lang w:val="en-GB"/>
        </w:rPr>
      </w:pPr>
      <w:r>
        <w:rPr>
          <w:rFonts w:ascii="Verdana" w:hAnsi="Verdana" w:cs="Calibri"/>
          <w:color w:val="000000"/>
          <w:sz w:val="18"/>
          <w:szCs w:val="18"/>
          <w:lang w:val="en-GB"/>
        </w:rPr>
        <w:t>Chamber of Commerce number or equivalent, date of registration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20A1AF4B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3EBAD59D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5CEA01E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 xml:space="preserve">Registered </w:t>
      </w:r>
      <w:r>
        <w:rPr>
          <w:rFonts w:ascii="Verdana" w:hAnsi="Verdana" w:cs="Calibri"/>
          <w:color w:val="000000"/>
          <w:sz w:val="18"/>
          <w:szCs w:val="18"/>
          <w:lang w:val="en-GB"/>
        </w:rPr>
        <w:t xml:space="preserve">office </w:t>
      </w: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address</w:t>
      </w:r>
      <w:r>
        <w:rPr>
          <w:rFonts w:ascii="Verdana" w:hAnsi="Verdana" w:cs="Calibri"/>
          <w:color w:val="000000"/>
          <w:sz w:val="18"/>
          <w:szCs w:val="18"/>
          <w:lang w:val="en-GB"/>
        </w:rPr>
        <w:t>, P.O. address, country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727F52C3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12E190DE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996F2EF" w14:textId="77777777" w:rsidR="001F2AF2" w:rsidRDefault="001F2AF2" w:rsidP="001F2AF2">
      <w:pPr>
        <w:spacing w:before="120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Contact person's full name, mobile telephone number, email address, position in the company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49B72105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4EF28A79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2FDA94F" w14:textId="77777777" w:rsidR="001F2A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b/>
          <w:bCs/>
          <w:sz w:val="18"/>
          <w:szCs w:val="18"/>
          <w:lang w:val="en-GB"/>
        </w:rPr>
      </w:pPr>
    </w:p>
    <w:p w14:paraId="5854E31C" w14:textId="77777777" w:rsidR="001F2AF2" w:rsidRPr="00FA5D2C" w:rsidRDefault="001F2AF2" w:rsidP="001F2AF2">
      <w:pPr>
        <w:spacing w:after="120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>hereby declare and agree to the following:</w:t>
      </w:r>
    </w:p>
    <w:p w14:paraId="4B9997D8" w14:textId="77777777" w:rsidR="001F2AF2" w:rsidRPr="00FA5D2C" w:rsidRDefault="001F2AF2" w:rsidP="001F2AF2">
      <w:pPr>
        <w:spacing w:after="120"/>
        <w:contextualSpacing/>
        <w:rPr>
          <w:rFonts w:ascii="Verdana" w:hAnsi="Verdana"/>
          <w:sz w:val="18"/>
          <w:szCs w:val="18"/>
        </w:rPr>
      </w:pPr>
    </w:p>
    <w:p w14:paraId="5E630ECF" w14:textId="77777777" w:rsidR="001F2AF2" w:rsidRPr="00FA5D2C" w:rsidRDefault="001F2AF2" w:rsidP="001F2AF2">
      <w:pPr>
        <w:numPr>
          <w:ilvl w:val="0"/>
          <w:numId w:val="3"/>
        </w:numPr>
        <w:spacing w:after="120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 xml:space="preserve">all parties will cooperate with the implementation of project 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E72B39" w:rsidRPr="00FA5D2C" w14:paraId="31503776" w14:textId="77777777" w:rsidTr="00E72B39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0FAFE"/>
          </w:tcPr>
          <w:p w14:paraId="193C1722" w14:textId="24E2ADED" w:rsidR="00E72B39" w:rsidRPr="00FA5D2C" w:rsidRDefault="00E72B39" w:rsidP="00E72B39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FA5D2C">
              <w:rPr>
                <w:rFonts w:ascii="Verdana" w:hAnsi="Verdana"/>
                <w:sz w:val="18"/>
                <w:szCs w:val="18"/>
              </w:rPr>
              <w:t>Project title</w:t>
            </w:r>
          </w:p>
        </w:tc>
      </w:tr>
    </w:tbl>
    <w:p w14:paraId="6D6C87FA" w14:textId="77777777" w:rsidR="001F2AF2" w:rsidRPr="00FA5D2C" w:rsidRDefault="001F2AF2" w:rsidP="001F2AF2">
      <w:pPr>
        <w:spacing w:after="120"/>
        <w:contextualSpacing/>
        <w:rPr>
          <w:rFonts w:ascii="Verdana" w:hAnsi="Verdana"/>
          <w:sz w:val="18"/>
          <w:szCs w:val="18"/>
        </w:rPr>
      </w:pPr>
    </w:p>
    <w:p w14:paraId="77A9610D" w14:textId="77777777" w:rsidR="001F2AF2" w:rsidRPr="00FA5D2C" w:rsidRDefault="001F2AF2" w:rsidP="001F2AF2">
      <w:p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>which has been submitted to the Netherlands Enterprise Agency (RVO);</w:t>
      </w:r>
    </w:p>
    <w:p w14:paraId="37FD2AD5" w14:textId="77777777" w:rsidR="001F2AF2" w:rsidRPr="00FA5D2C" w:rsidRDefault="001F2AF2" w:rsidP="001F2AF2">
      <w:pPr>
        <w:numPr>
          <w:ilvl w:val="0"/>
          <w:numId w:val="3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>all parties ensure they have sufficient financial means and organisational capacity available to implement the project;</w:t>
      </w:r>
    </w:p>
    <w:p w14:paraId="0660F1A4" w14:textId="6EDB79DA" w:rsidR="001F2AF2" w:rsidRPr="00FA5D2C" w:rsidRDefault="001F2AF2" w:rsidP="001F2AF2">
      <w:pPr>
        <w:numPr>
          <w:ilvl w:val="0"/>
          <w:numId w:val="3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 xml:space="preserve">the partners agree that the </w:t>
      </w:r>
      <w:r w:rsidR="00446688">
        <w:rPr>
          <w:rFonts w:ascii="Verdana" w:hAnsi="Verdana"/>
          <w:sz w:val="18"/>
          <w:szCs w:val="18"/>
        </w:rPr>
        <w:t>lead partner</w:t>
      </w:r>
      <w:r w:rsidRPr="00FA5D2C">
        <w:rPr>
          <w:rFonts w:ascii="Verdana" w:hAnsi="Verdana"/>
          <w:sz w:val="18"/>
          <w:szCs w:val="18"/>
        </w:rPr>
        <w:t xml:space="preserve"> will act as </w:t>
      </w:r>
      <w:r w:rsidR="005808B9">
        <w:rPr>
          <w:rFonts w:ascii="Verdana" w:hAnsi="Verdana"/>
          <w:sz w:val="18"/>
          <w:szCs w:val="18"/>
        </w:rPr>
        <w:t>a</w:t>
      </w:r>
      <w:r w:rsidRPr="00FA5D2C">
        <w:rPr>
          <w:rFonts w:ascii="Verdana" w:hAnsi="Verdana"/>
          <w:sz w:val="18"/>
          <w:szCs w:val="18"/>
        </w:rPr>
        <w:t>pplicant of the project;</w:t>
      </w:r>
    </w:p>
    <w:p w14:paraId="5022E643" w14:textId="2FABA152" w:rsidR="001F2AF2" w:rsidRPr="00FA5D2C" w:rsidRDefault="001F2AF2" w:rsidP="001F2AF2">
      <w:pPr>
        <w:numPr>
          <w:ilvl w:val="0"/>
          <w:numId w:val="3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 xml:space="preserve">all parties commit themselves to the project objective, project activities, project results and required own contributions as described in the project proposal for the </w:t>
      </w:r>
      <w:r>
        <w:rPr>
          <w:rFonts w:ascii="Verdana" w:hAnsi="Verdana"/>
          <w:sz w:val="18"/>
          <w:szCs w:val="18"/>
        </w:rPr>
        <w:t xml:space="preserve">Ukraine Partnership Facility 2025 </w:t>
      </w:r>
      <w:r w:rsidRPr="00FA5D2C">
        <w:rPr>
          <w:rFonts w:ascii="Verdana" w:hAnsi="Verdana"/>
          <w:sz w:val="18"/>
          <w:szCs w:val="18"/>
        </w:rPr>
        <w:t>subsidy programme;</w:t>
      </w:r>
    </w:p>
    <w:p w14:paraId="65E86F54" w14:textId="74DE9707" w:rsidR="001F2AF2" w:rsidRPr="00FA5D2C" w:rsidRDefault="001F2AF2" w:rsidP="001F2AF2">
      <w:pPr>
        <w:numPr>
          <w:ilvl w:val="0"/>
          <w:numId w:val="3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 xml:space="preserve">all parties will comply with, and enable the </w:t>
      </w:r>
      <w:r w:rsidR="005808B9">
        <w:rPr>
          <w:rFonts w:ascii="Verdana" w:hAnsi="Verdana"/>
          <w:sz w:val="18"/>
          <w:szCs w:val="18"/>
        </w:rPr>
        <w:t>a</w:t>
      </w:r>
      <w:r w:rsidRPr="00FA5D2C">
        <w:rPr>
          <w:rFonts w:ascii="Verdana" w:hAnsi="Verdana"/>
          <w:sz w:val="18"/>
          <w:szCs w:val="18"/>
        </w:rPr>
        <w:t xml:space="preserve">pplicant to comply with the obligations towards the minister as set out in the administrative decision </w:t>
      </w:r>
      <w:r w:rsidR="00446688">
        <w:rPr>
          <w:rFonts w:ascii="Verdana" w:hAnsi="Verdana"/>
          <w:sz w:val="18"/>
          <w:szCs w:val="18"/>
        </w:rPr>
        <w:t>on the application for this project,</w:t>
      </w:r>
      <w:r w:rsidRPr="00FA5D2C">
        <w:rPr>
          <w:rFonts w:ascii="Verdana" w:hAnsi="Verdana"/>
          <w:sz w:val="18"/>
          <w:szCs w:val="18"/>
        </w:rPr>
        <w:t xml:space="preserve"> including among others: </w:t>
      </w:r>
    </w:p>
    <w:p w14:paraId="2103E54D" w14:textId="77777777" w:rsidR="001F2AF2" w:rsidRPr="00FA5D2C" w:rsidRDefault="001F2AF2" w:rsidP="001F2AF2">
      <w:pPr>
        <w:numPr>
          <w:ilvl w:val="0"/>
          <w:numId w:val="4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 xml:space="preserve">using a time registration system and provide the applicant with signed time registration sheets; </w:t>
      </w:r>
    </w:p>
    <w:p w14:paraId="2D807126" w14:textId="77777777" w:rsidR="001F2AF2" w:rsidRPr="00FA5D2C" w:rsidRDefault="001F2AF2" w:rsidP="001F2AF2">
      <w:pPr>
        <w:numPr>
          <w:ilvl w:val="0"/>
          <w:numId w:val="4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>providing invoices for all other costs, for example, third-party costs, passage costs, accommodation expenses, travel costs, costs for machinery and materials;</w:t>
      </w:r>
    </w:p>
    <w:p w14:paraId="33817ECB" w14:textId="77777777" w:rsidR="001F2AF2" w:rsidRPr="00FA5D2C" w:rsidRDefault="001F2AF2" w:rsidP="001F2AF2">
      <w:pPr>
        <w:numPr>
          <w:ilvl w:val="0"/>
          <w:numId w:val="4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>cooperating with Monitoring and Evaluation (M&amp;E) activities;</w:t>
      </w:r>
    </w:p>
    <w:p w14:paraId="4A1DD5D2" w14:textId="26A995E1" w:rsidR="00DC2473" w:rsidRDefault="001F2AF2" w:rsidP="009D72FD">
      <w:pPr>
        <w:numPr>
          <w:ilvl w:val="0"/>
          <w:numId w:val="3"/>
        </w:numPr>
        <w:spacing w:after="120" w:line="278" w:lineRule="auto"/>
        <w:contextualSpacing/>
        <w:rPr>
          <w:rFonts w:ascii="Verdana" w:hAnsi="Verdana"/>
          <w:sz w:val="18"/>
          <w:szCs w:val="18"/>
        </w:rPr>
      </w:pPr>
      <w:r w:rsidRPr="004F7BF8">
        <w:rPr>
          <w:rFonts w:ascii="Verdana" w:hAnsi="Verdana"/>
          <w:sz w:val="18"/>
          <w:szCs w:val="18"/>
        </w:rPr>
        <w:t>the parties will cooperate intensively and maintain an open and clear communication structure. The parties will implement the project in good faith towards each other;</w:t>
      </w:r>
    </w:p>
    <w:p w14:paraId="1AF806ED" w14:textId="77777777" w:rsidR="00F85E06" w:rsidRDefault="00F85E06" w:rsidP="00F85E06">
      <w:pPr>
        <w:spacing w:after="120" w:line="278" w:lineRule="auto"/>
        <w:ind w:left="360"/>
        <w:contextualSpacing/>
        <w:rPr>
          <w:rFonts w:ascii="Verdana" w:hAnsi="Verdana"/>
          <w:sz w:val="18"/>
          <w:szCs w:val="18"/>
        </w:rPr>
      </w:pPr>
    </w:p>
    <w:p w14:paraId="51C70109" w14:textId="22386729" w:rsidR="00425692" w:rsidRPr="00425692" w:rsidRDefault="00F85E06" w:rsidP="00F85E06">
      <w:pPr>
        <w:spacing w:after="120" w:line="278" w:lineRule="auto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</w:t>
      </w:r>
      <w:r w:rsidR="00425692" w:rsidRPr="00425692">
        <w:rPr>
          <w:rFonts w:ascii="Verdana" w:hAnsi="Verdana"/>
          <w:sz w:val="18"/>
          <w:szCs w:val="18"/>
        </w:rPr>
        <w:t>his cooperation agreement takes effect on: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425692" w:rsidRPr="00FA5D2C" w14:paraId="6AE96264" w14:textId="77777777" w:rsidTr="005601BE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0FAFE"/>
          </w:tcPr>
          <w:p w14:paraId="5A7F90F8" w14:textId="147FC614" w:rsidR="00425692" w:rsidRPr="00FA5D2C" w:rsidRDefault="00425692" w:rsidP="005601BE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[</w:t>
            </w:r>
            <w:r w:rsidRPr="00425692">
              <w:rPr>
                <w:rFonts w:ascii="Verdana" w:hAnsi="Verdana"/>
                <w:sz w:val="18"/>
                <w:szCs w:val="18"/>
              </w:rPr>
              <w:t>fill out the submission date for the subsidy application].</w:t>
            </w:r>
          </w:p>
        </w:tc>
      </w:tr>
    </w:tbl>
    <w:p w14:paraId="34879E0C" w14:textId="77777777" w:rsidR="00425692" w:rsidRDefault="00425692" w:rsidP="00425692">
      <w:pPr>
        <w:spacing w:after="120" w:line="278" w:lineRule="auto"/>
        <w:contextualSpacing/>
        <w:rPr>
          <w:rFonts w:ascii="Verdana" w:hAnsi="Verdana"/>
          <w:sz w:val="18"/>
          <w:szCs w:val="18"/>
        </w:rPr>
      </w:pPr>
    </w:p>
    <w:p w14:paraId="0EC46E5D" w14:textId="77777777" w:rsidR="00B00588" w:rsidRPr="00B00588" w:rsidRDefault="00B00588" w:rsidP="00425692">
      <w:pPr>
        <w:spacing w:after="120" w:line="278" w:lineRule="auto"/>
        <w:contextualSpacing/>
        <w:rPr>
          <w:rFonts w:ascii="Verdana" w:hAnsi="Verdana"/>
          <w:b/>
          <w:bCs/>
          <w:sz w:val="18"/>
          <w:szCs w:val="18"/>
        </w:rPr>
      </w:pPr>
      <w:r w:rsidRPr="00B00588">
        <w:rPr>
          <w:rFonts w:ascii="Verdana" w:hAnsi="Verdana"/>
          <w:b/>
          <w:bCs/>
          <w:sz w:val="18"/>
          <w:szCs w:val="18"/>
        </w:rPr>
        <w:t>Cooperation Agreement Instructions</w:t>
      </w:r>
    </w:p>
    <w:p w14:paraId="785A0AAB" w14:textId="6287E54E" w:rsidR="00B00588" w:rsidRPr="00204A25" w:rsidRDefault="00204A25" w:rsidP="00B00588">
      <w:pPr>
        <w:spacing w:after="120" w:line="278" w:lineRule="auto"/>
        <w:contextualSpacing/>
        <w:rPr>
          <w:rFonts w:ascii="Verdana" w:hAnsi="Verdana"/>
          <w:sz w:val="18"/>
          <w:szCs w:val="18"/>
          <w:lang w:val="en-US"/>
        </w:rPr>
      </w:pPr>
      <w:r w:rsidRPr="00204A25">
        <w:rPr>
          <w:rFonts w:ascii="Verdana" w:hAnsi="Verdana"/>
          <w:sz w:val="18"/>
          <w:szCs w:val="18"/>
          <w:lang w:val="en"/>
        </w:rPr>
        <w:t xml:space="preserve">It is up to the partnership to include agreements </w:t>
      </w:r>
      <w:r w:rsidR="000F451D">
        <w:rPr>
          <w:rFonts w:ascii="Verdana" w:hAnsi="Verdana"/>
          <w:sz w:val="18"/>
          <w:szCs w:val="18"/>
          <w:lang w:val="en"/>
        </w:rPr>
        <w:t xml:space="preserve">and provisions </w:t>
      </w:r>
      <w:r w:rsidRPr="00204A25">
        <w:rPr>
          <w:rFonts w:ascii="Verdana" w:hAnsi="Verdana"/>
          <w:sz w:val="18"/>
          <w:szCs w:val="18"/>
          <w:lang w:val="en"/>
        </w:rPr>
        <w:t xml:space="preserve">on topics other than those addressed above in this </w:t>
      </w:r>
      <w:r w:rsidR="0091214F">
        <w:rPr>
          <w:rFonts w:ascii="Verdana" w:hAnsi="Verdana"/>
          <w:sz w:val="18"/>
          <w:szCs w:val="18"/>
          <w:lang w:val="en"/>
        </w:rPr>
        <w:t>C</w:t>
      </w:r>
      <w:r w:rsidRPr="00204A25">
        <w:rPr>
          <w:rFonts w:ascii="Verdana" w:hAnsi="Verdana"/>
          <w:sz w:val="18"/>
          <w:szCs w:val="18"/>
          <w:lang w:val="en"/>
        </w:rPr>
        <w:t>ooperation agreement.</w:t>
      </w:r>
      <w:r>
        <w:rPr>
          <w:rFonts w:ascii="Verdana" w:hAnsi="Verdana"/>
          <w:sz w:val="18"/>
          <w:szCs w:val="18"/>
          <w:lang w:val="en-US"/>
        </w:rPr>
        <w:t xml:space="preserve"> </w:t>
      </w:r>
      <w:r w:rsidR="00C6771B" w:rsidRPr="00C6771B">
        <w:rPr>
          <w:rFonts w:ascii="Verdana" w:hAnsi="Verdana"/>
          <w:sz w:val="18"/>
          <w:szCs w:val="18"/>
        </w:rPr>
        <w:t>Consider</w:t>
      </w:r>
      <w:r w:rsidR="00C6771B">
        <w:rPr>
          <w:rFonts w:ascii="Verdana" w:hAnsi="Verdana"/>
          <w:sz w:val="18"/>
          <w:szCs w:val="18"/>
        </w:rPr>
        <w:t xml:space="preserve"> </w:t>
      </w:r>
      <w:r w:rsidR="00C6771B" w:rsidRPr="00C6771B">
        <w:rPr>
          <w:rFonts w:ascii="Verdana" w:hAnsi="Verdana"/>
          <w:sz w:val="18"/>
          <w:szCs w:val="18"/>
        </w:rPr>
        <w:t>the following topics</w:t>
      </w:r>
      <w:r w:rsidR="00C6771B">
        <w:rPr>
          <w:rFonts w:ascii="Verdana" w:hAnsi="Verdana"/>
          <w:sz w:val="18"/>
          <w:szCs w:val="18"/>
        </w:rPr>
        <w:t>:</w:t>
      </w:r>
    </w:p>
    <w:p w14:paraId="78E9DB21" w14:textId="77777777" w:rsidR="00C6771B" w:rsidRDefault="00C6771B" w:rsidP="00B00588">
      <w:pPr>
        <w:spacing w:after="120" w:line="278" w:lineRule="auto"/>
        <w:contextualSpacing/>
        <w:rPr>
          <w:rFonts w:ascii="Verdana" w:hAnsi="Verdana"/>
          <w:sz w:val="18"/>
          <w:szCs w:val="18"/>
        </w:rPr>
      </w:pPr>
    </w:p>
    <w:p w14:paraId="0473B7D5" w14:textId="77777777" w:rsidR="000411F0" w:rsidRPr="00B00588" w:rsidRDefault="000411F0" w:rsidP="000411F0">
      <w:pPr>
        <w:numPr>
          <w:ilvl w:val="2"/>
          <w:numId w:val="5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B00588">
        <w:rPr>
          <w:rFonts w:ascii="Verdana" w:hAnsi="Verdana"/>
          <w:sz w:val="18"/>
          <w:szCs w:val="18"/>
        </w:rPr>
        <w:t xml:space="preserve">Shared vision on the desired impact </w:t>
      </w:r>
    </w:p>
    <w:p w14:paraId="66602877" w14:textId="77777777" w:rsidR="000411F0" w:rsidRPr="00B00588" w:rsidRDefault="000411F0" w:rsidP="000411F0">
      <w:pPr>
        <w:numPr>
          <w:ilvl w:val="2"/>
          <w:numId w:val="5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B00588">
        <w:rPr>
          <w:rFonts w:ascii="Verdana" w:hAnsi="Verdana"/>
          <w:sz w:val="18"/>
          <w:szCs w:val="18"/>
        </w:rPr>
        <w:t xml:space="preserve">Roles and responsibilities </w:t>
      </w:r>
    </w:p>
    <w:p w14:paraId="11FD3F04" w14:textId="77777777" w:rsidR="000411F0" w:rsidRPr="00B00588" w:rsidRDefault="000411F0" w:rsidP="000411F0">
      <w:pPr>
        <w:numPr>
          <w:ilvl w:val="2"/>
          <w:numId w:val="5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B00588">
        <w:rPr>
          <w:rFonts w:ascii="Verdana" w:hAnsi="Verdana"/>
          <w:sz w:val="18"/>
          <w:szCs w:val="18"/>
        </w:rPr>
        <w:t xml:space="preserve">Management structure </w:t>
      </w:r>
    </w:p>
    <w:p w14:paraId="3B673181" w14:textId="77777777" w:rsidR="000411F0" w:rsidRPr="00B00588" w:rsidRDefault="000411F0" w:rsidP="000411F0">
      <w:pPr>
        <w:numPr>
          <w:ilvl w:val="2"/>
          <w:numId w:val="5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B00588">
        <w:rPr>
          <w:rFonts w:ascii="Verdana" w:hAnsi="Verdana"/>
          <w:sz w:val="18"/>
          <w:szCs w:val="18"/>
        </w:rPr>
        <w:t xml:space="preserve">Decision-making </w:t>
      </w:r>
    </w:p>
    <w:p w14:paraId="00E2EC6C" w14:textId="77777777" w:rsidR="000411F0" w:rsidRPr="00B00588" w:rsidRDefault="000411F0" w:rsidP="000411F0">
      <w:pPr>
        <w:numPr>
          <w:ilvl w:val="2"/>
          <w:numId w:val="5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B00588">
        <w:rPr>
          <w:rFonts w:ascii="Verdana" w:hAnsi="Verdana"/>
          <w:sz w:val="18"/>
          <w:szCs w:val="18"/>
        </w:rPr>
        <w:t xml:space="preserve">Settlement of disputes </w:t>
      </w:r>
    </w:p>
    <w:p w14:paraId="1C949473" w14:textId="1A54EB0B" w:rsidR="000411F0" w:rsidRPr="00B00588" w:rsidRDefault="000411F0" w:rsidP="000411F0">
      <w:pPr>
        <w:numPr>
          <w:ilvl w:val="2"/>
          <w:numId w:val="5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B00588">
        <w:rPr>
          <w:rFonts w:ascii="Verdana" w:hAnsi="Verdana"/>
          <w:sz w:val="18"/>
          <w:szCs w:val="18"/>
        </w:rPr>
        <w:t xml:space="preserve">Financial agreements. For example, answers to questions such as: What to do in the event of financial setbacks? How advance payments are disbursed from the </w:t>
      </w:r>
      <w:r w:rsidR="005808B9">
        <w:rPr>
          <w:rFonts w:ascii="Verdana" w:hAnsi="Verdana"/>
          <w:sz w:val="18"/>
          <w:szCs w:val="18"/>
        </w:rPr>
        <w:t>lead party</w:t>
      </w:r>
      <w:r w:rsidRPr="00B00588">
        <w:rPr>
          <w:rFonts w:ascii="Verdana" w:hAnsi="Verdana"/>
          <w:sz w:val="18"/>
          <w:szCs w:val="18"/>
        </w:rPr>
        <w:t xml:space="preserve"> to the other partners. What to do if advance payments need to be corrected?</w:t>
      </w:r>
    </w:p>
    <w:p w14:paraId="0B0FAF83" w14:textId="77777777" w:rsidR="000411F0" w:rsidRPr="00B00588" w:rsidRDefault="000411F0" w:rsidP="000411F0">
      <w:pPr>
        <w:numPr>
          <w:ilvl w:val="2"/>
          <w:numId w:val="5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B00588">
        <w:rPr>
          <w:rFonts w:ascii="Verdana" w:hAnsi="Verdana"/>
          <w:sz w:val="18"/>
          <w:szCs w:val="18"/>
        </w:rPr>
        <w:t xml:space="preserve">Administration, including time registration </w:t>
      </w:r>
    </w:p>
    <w:p w14:paraId="73CCE840" w14:textId="77777777" w:rsidR="000411F0" w:rsidRPr="00B00588" w:rsidRDefault="000411F0" w:rsidP="000411F0">
      <w:pPr>
        <w:numPr>
          <w:ilvl w:val="2"/>
          <w:numId w:val="5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B00588">
        <w:rPr>
          <w:rFonts w:ascii="Verdana" w:hAnsi="Verdana"/>
          <w:sz w:val="18"/>
          <w:szCs w:val="18"/>
        </w:rPr>
        <w:t xml:space="preserve">Liability </w:t>
      </w:r>
    </w:p>
    <w:p w14:paraId="16F6D587" w14:textId="77777777" w:rsidR="000411F0" w:rsidRPr="00B00588" w:rsidRDefault="000411F0" w:rsidP="000411F0">
      <w:pPr>
        <w:numPr>
          <w:ilvl w:val="2"/>
          <w:numId w:val="5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B00588">
        <w:rPr>
          <w:rFonts w:ascii="Verdana" w:hAnsi="Verdana"/>
          <w:sz w:val="18"/>
          <w:szCs w:val="18"/>
        </w:rPr>
        <w:t xml:space="preserve">Exit strategy and involvement of the partners after the project period </w:t>
      </w:r>
    </w:p>
    <w:p w14:paraId="166A5810" w14:textId="46C9D671" w:rsidR="000411F0" w:rsidRPr="00B00588" w:rsidRDefault="000411F0" w:rsidP="000411F0">
      <w:pPr>
        <w:numPr>
          <w:ilvl w:val="2"/>
          <w:numId w:val="5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B00588">
        <w:rPr>
          <w:rFonts w:ascii="Verdana" w:hAnsi="Verdana"/>
          <w:sz w:val="18"/>
          <w:szCs w:val="18"/>
        </w:rPr>
        <w:t xml:space="preserve">Ownership, for example, of hardware </w:t>
      </w:r>
    </w:p>
    <w:p w14:paraId="749854D5" w14:textId="77777777" w:rsidR="000411F0" w:rsidRPr="00B00588" w:rsidRDefault="000411F0" w:rsidP="000411F0">
      <w:pPr>
        <w:numPr>
          <w:ilvl w:val="2"/>
          <w:numId w:val="6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B00588">
        <w:rPr>
          <w:rFonts w:ascii="Verdana" w:hAnsi="Verdana"/>
          <w:sz w:val="18"/>
          <w:szCs w:val="18"/>
        </w:rPr>
        <w:t xml:space="preserve">The use of project results </w:t>
      </w:r>
    </w:p>
    <w:p w14:paraId="51DDA57F" w14:textId="77777777" w:rsidR="000411F0" w:rsidRPr="00B00588" w:rsidRDefault="000411F0" w:rsidP="000411F0">
      <w:pPr>
        <w:numPr>
          <w:ilvl w:val="2"/>
          <w:numId w:val="6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B00588">
        <w:rPr>
          <w:rFonts w:ascii="Verdana" w:hAnsi="Verdana"/>
          <w:sz w:val="18"/>
          <w:szCs w:val="18"/>
        </w:rPr>
        <w:t>Monitoring and Evaluation</w:t>
      </w:r>
    </w:p>
    <w:p w14:paraId="3F22CA36" w14:textId="77777777" w:rsidR="000411F0" w:rsidRPr="00B00588" w:rsidRDefault="000411F0" w:rsidP="000411F0">
      <w:pPr>
        <w:numPr>
          <w:ilvl w:val="2"/>
          <w:numId w:val="6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B00588">
        <w:rPr>
          <w:rFonts w:ascii="Verdana" w:hAnsi="Verdana"/>
          <w:sz w:val="18"/>
          <w:szCs w:val="18"/>
        </w:rPr>
        <w:lastRenderedPageBreak/>
        <w:t>Responsible Business Conduct (RBC)</w:t>
      </w:r>
    </w:p>
    <w:p w14:paraId="02465FF6" w14:textId="483497E6" w:rsidR="000411F0" w:rsidRDefault="000411F0" w:rsidP="000411F0">
      <w:pPr>
        <w:numPr>
          <w:ilvl w:val="2"/>
          <w:numId w:val="6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B00588">
        <w:rPr>
          <w:rFonts w:ascii="Verdana" w:hAnsi="Verdana"/>
          <w:sz w:val="18"/>
          <w:szCs w:val="18"/>
        </w:rPr>
        <w:t>Communication</w:t>
      </w:r>
    </w:p>
    <w:p w14:paraId="1DD5FAF3" w14:textId="77777777" w:rsidR="00C6771B" w:rsidRDefault="00C6771B" w:rsidP="00C6771B">
      <w:pPr>
        <w:spacing w:after="120" w:line="276" w:lineRule="auto"/>
        <w:ind w:left="360"/>
        <w:contextualSpacing/>
        <w:rPr>
          <w:rFonts w:ascii="Verdana" w:hAnsi="Verdana"/>
          <w:sz w:val="18"/>
          <w:szCs w:val="18"/>
        </w:rPr>
      </w:pPr>
    </w:p>
    <w:p w14:paraId="5B689C26" w14:textId="3F8A1914" w:rsidR="00204A25" w:rsidRPr="00204A25" w:rsidRDefault="00204A25" w:rsidP="00204A25">
      <w:pPr>
        <w:spacing w:after="120" w:line="278" w:lineRule="auto"/>
        <w:contextualSpacing/>
        <w:rPr>
          <w:rFonts w:ascii="Verdana" w:hAnsi="Verdana"/>
          <w:sz w:val="18"/>
          <w:szCs w:val="18"/>
          <w:lang w:val="en-US"/>
        </w:rPr>
      </w:pPr>
      <w:r w:rsidRPr="00204A25">
        <w:rPr>
          <w:rFonts w:ascii="Verdana" w:hAnsi="Verdana"/>
          <w:sz w:val="18"/>
          <w:szCs w:val="18"/>
          <w:lang w:val="en"/>
        </w:rPr>
        <w:t>Describe below any other agreements and provisions made by the partnership</w:t>
      </w:r>
      <w:r>
        <w:rPr>
          <w:rFonts w:ascii="Verdana" w:hAnsi="Verdana"/>
          <w:sz w:val="18"/>
          <w:szCs w:val="18"/>
          <w:lang w:val="en"/>
        </w:rPr>
        <w:t>.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B00588" w:rsidRPr="00BA40F2" w14:paraId="6AC1C3AD" w14:textId="77777777" w:rsidTr="005601BE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2D4D7F3E" w14:textId="77777777" w:rsidR="00B00588" w:rsidRPr="00C6771B" w:rsidRDefault="00B00588" w:rsidP="005601BE">
            <w:pPr>
              <w:spacing w:line="240" w:lineRule="exact"/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43843EB1" w14:textId="77777777" w:rsidR="00B00588" w:rsidRDefault="00B00588" w:rsidP="005601BE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38011BD4" w14:textId="77777777" w:rsidR="00B00588" w:rsidRDefault="00B00588" w:rsidP="005601BE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0634784C" w14:textId="77777777" w:rsidR="00B00588" w:rsidRDefault="00B00588" w:rsidP="005601BE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2BBC7CE1" w14:textId="77777777" w:rsidR="00B00588" w:rsidRDefault="00B00588" w:rsidP="005601BE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648AC60D" w14:textId="77777777" w:rsidR="00B00588" w:rsidRDefault="00B00588" w:rsidP="005601BE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445210EE" w14:textId="77777777" w:rsidR="00B00588" w:rsidRDefault="00B00588" w:rsidP="005601BE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56F3FDA6" w14:textId="77777777" w:rsidR="00B00588" w:rsidRDefault="00B00588" w:rsidP="005601BE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3B395A10" w14:textId="77777777" w:rsidR="00B00588" w:rsidRDefault="00B00588" w:rsidP="005601BE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301BE9FF" w14:textId="77777777" w:rsidR="00B00588" w:rsidRDefault="00B00588" w:rsidP="005601BE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48262490" w14:textId="77777777" w:rsidR="00B00588" w:rsidRDefault="00B00588" w:rsidP="005601BE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3D12E7FB" w14:textId="77777777" w:rsidR="00B00588" w:rsidRDefault="00B00588" w:rsidP="005601BE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3827F79E" w14:textId="77777777" w:rsidR="00B00588" w:rsidRDefault="00B00588" w:rsidP="005601BE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416C5A83" w14:textId="77777777" w:rsidR="00B00588" w:rsidRDefault="00B00588" w:rsidP="005601BE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4774CBE1" w14:textId="77777777" w:rsidR="00B00588" w:rsidRDefault="00B00588" w:rsidP="005601BE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2DBE9418" w14:textId="77777777" w:rsidR="00B00588" w:rsidRDefault="00B00588" w:rsidP="005601BE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1C2FA460" w14:textId="77777777" w:rsidR="00B00588" w:rsidRPr="00BA40F2" w:rsidRDefault="00B00588" w:rsidP="005601BE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2194311" w14:textId="77777777" w:rsidR="00B00588" w:rsidRDefault="00B00588" w:rsidP="00B00588">
      <w:pPr>
        <w:spacing w:after="120" w:line="276" w:lineRule="auto"/>
        <w:contextualSpacing/>
        <w:rPr>
          <w:rFonts w:ascii="Verdana" w:hAnsi="Verdana"/>
          <w:sz w:val="18"/>
          <w:szCs w:val="18"/>
        </w:rPr>
      </w:pPr>
    </w:p>
    <w:p w14:paraId="7B6A4E80" w14:textId="77777777" w:rsidR="001F2AF2" w:rsidRPr="00FA5D2C" w:rsidRDefault="001F2AF2" w:rsidP="001F2AF2">
      <w:pPr>
        <w:spacing w:after="120" w:line="276" w:lineRule="auto"/>
        <w:contextualSpacing/>
        <w:rPr>
          <w:rFonts w:ascii="Verdana" w:hAnsi="Verdana"/>
          <w:b/>
          <w:sz w:val="18"/>
          <w:szCs w:val="18"/>
        </w:rPr>
      </w:pPr>
    </w:p>
    <w:p w14:paraId="38528215" w14:textId="77777777" w:rsidR="001F2AF2" w:rsidRPr="00FA5D2C" w:rsidRDefault="001F2AF2" w:rsidP="001F2AF2">
      <w:pPr>
        <w:spacing w:after="120" w:line="276" w:lineRule="auto"/>
        <w:contextualSpacing/>
        <w:rPr>
          <w:rFonts w:ascii="Verdana" w:hAnsi="Verdana"/>
          <w:b/>
          <w:sz w:val="18"/>
          <w:szCs w:val="18"/>
        </w:rPr>
      </w:pPr>
      <w:r w:rsidRPr="00FA5D2C">
        <w:rPr>
          <w:rFonts w:ascii="Verdana" w:hAnsi="Verdana"/>
          <w:b/>
          <w:sz w:val="18"/>
          <w:szCs w:val="18"/>
        </w:rPr>
        <w:t>Each partner in the partnership individually declares or authorises the following:</w:t>
      </w:r>
    </w:p>
    <w:p w14:paraId="50552397" w14:textId="77777777" w:rsidR="001F2AF2" w:rsidRPr="00FA5D2C" w:rsidRDefault="001F2AF2" w:rsidP="001F2AF2">
      <w:pPr>
        <w:spacing w:after="120" w:line="276" w:lineRule="auto"/>
        <w:contextualSpacing/>
        <w:rPr>
          <w:rFonts w:ascii="Verdana" w:hAnsi="Verdana"/>
          <w:b/>
          <w:sz w:val="18"/>
          <w:szCs w:val="18"/>
        </w:rPr>
      </w:pPr>
    </w:p>
    <w:p w14:paraId="6D432807" w14:textId="24B42D25" w:rsidR="001F2AF2" w:rsidRPr="00FA5D2C" w:rsidRDefault="001F2AF2" w:rsidP="001F2AF2">
      <w:pPr>
        <w:numPr>
          <w:ilvl w:val="0"/>
          <w:numId w:val="3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 xml:space="preserve">I authorise the </w:t>
      </w:r>
      <w:r w:rsidR="0091214F">
        <w:rPr>
          <w:rFonts w:ascii="Verdana" w:hAnsi="Verdana"/>
          <w:sz w:val="18"/>
          <w:szCs w:val="18"/>
        </w:rPr>
        <w:t xml:space="preserve">lead party </w:t>
      </w:r>
      <w:r w:rsidR="009E1B41">
        <w:rPr>
          <w:rFonts w:ascii="Verdana" w:hAnsi="Verdana"/>
          <w:sz w:val="18"/>
          <w:szCs w:val="18"/>
        </w:rPr>
        <w:t>t</w:t>
      </w:r>
      <w:r w:rsidRPr="00FA5D2C">
        <w:rPr>
          <w:rFonts w:ascii="Verdana" w:hAnsi="Verdana"/>
          <w:sz w:val="18"/>
          <w:szCs w:val="18"/>
        </w:rPr>
        <w:t xml:space="preserve">o apply for a </w:t>
      </w:r>
      <w:r>
        <w:rPr>
          <w:rFonts w:ascii="Verdana" w:hAnsi="Verdana"/>
          <w:sz w:val="18"/>
          <w:szCs w:val="18"/>
        </w:rPr>
        <w:t xml:space="preserve">Ukraine Partnership Facility 2025 </w:t>
      </w:r>
      <w:r w:rsidRPr="00FA5D2C">
        <w:rPr>
          <w:rFonts w:ascii="Verdana" w:hAnsi="Verdana"/>
          <w:sz w:val="18"/>
          <w:szCs w:val="18"/>
        </w:rPr>
        <w:t xml:space="preserve">subsidy for the project on my behalf. They will act as the </w:t>
      </w:r>
      <w:r w:rsidR="005808B9">
        <w:rPr>
          <w:rFonts w:ascii="Verdana" w:hAnsi="Verdana"/>
          <w:sz w:val="18"/>
          <w:szCs w:val="18"/>
        </w:rPr>
        <w:t>a</w:t>
      </w:r>
      <w:r w:rsidRPr="00FA5D2C">
        <w:rPr>
          <w:rFonts w:ascii="Verdana" w:hAnsi="Verdana"/>
          <w:sz w:val="18"/>
          <w:szCs w:val="18"/>
        </w:rPr>
        <w:t>pplicant of the project.</w:t>
      </w:r>
    </w:p>
    <w:p w14:paraId="44637C05" w14:textId="2F34AF12" w:rsidR="001F2AF2" w:rsidRPr="00FA5D2C" w:rsidRDefault="001F2AF2" w:rsidP="001F2AF2">
      <w:pPr>
        <w:numPr>
          <w:ilvl w:val="0"/>
          <w:numId w:val="3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 xml:space="preserve">I authorise the </w:t>
      </w:r>
      <w:r w:rsidR="005808B9">
        <w:rPr>
          <w:rFonts w:ascii="Verdana" w:hAnsi="Verdana"/>
          <w:sz w:val="18"/>
          <w:szCs w:val="18"/>
        </w:rPr>
        <w:t>a</w:t>
      </w:r>
      <w:r w:rsidRPr="00FA5D2C">
        <w:rPr>
          <w:rFonts w:ascii="Verdana" w:hAnsi="Verdana"/>
          <w:sz w:val="18"/>
          <w:szCs w:val="18"/>
        </w:rPr>
        <w:t xml:space="preserve">pplicant </w:t>
      </w:r>
      <w:r w:rsidR="009E1B41">
        <w:rPr>
          <w:rFonts w:ascii="Verdana" w:hAnsi="Verdana"/>
          <w:sz w:val="18"/>
          <w:szCs w:val="18"/>
        </w:rPr>
        <w:t xml:space="preserve">to </w:t>
      </w:r>
      <w:r w:rsidRPr="00FA5D2C">
        <w:rPr>
          <w:rFonts w:ascii="Verdana" w:hAnsi="Verdana"/>
          <w:sz w:val="18"/>
          <w:szCs w:val="18"/>
        </w:rPr>
        <w:t>act on my behalf in all affairs related to the project administration and the settlement of the project.</w:t>
      </w:r>
    </w:p>
    <w:p w14:paraId="40250DE7" w14:textId="5623F4FD" w:rsidR="00294259" w:rsidRPr="00294259" w:rsidRDefault="001F2AF2" w:rsidP="00294259">
      <w:pPr>
        <w:numPr>
          <w:ilvl w:val="0"/>
          <w:numId w:val="3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>I know the rules and regulations that apply to this subsidy programme.</w:t>
      </w:r>
    </w:p>
    <w:p w14:paraId="1B94B9CB" w14:textId="592A267B" w:rsidR="001F2AF2" w:rsidRPr="00FA5D2C" w:rsidRDefault="001F2AF2" w:rsidP="001F2AF2">
      <w:pPr>
        <w:numPr>
          <w:ilvl w:val="0"/>
          <w:numId w:val="3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 xml:space="preserve">I have read and accept the </w:t>
      </w:r>
      <w:hyperlink r:id="rId9" w:history="1">
        <w:r w:rsidRPr="00FA5D2C">
          <w:rPr>
            <w:rStyle w:val="Hyperlink"/>
            <w:rFonts w:ascii="Verdana" w:hAnsi="Verdana"/>
            <w:sz w:val="18"/>
            <w:szCs w:val="18"/>
          </w:rPr>
          <w:t>OECD guidelines for multinational enterprises</w:t>
        </w:r>
      </w:hyperlink>
      <w:r w:rsidRPr="00FA5D2C">
        <w:rPr>
          <w:rFonts w:ascii="Verdana" w:hAnsi="Verdana"/>
          <w:sz w:val="18"/>
          <w:szCs w:val="18"/>
        </w:rPr>
        <w:t xml:space="preserve"> on Responsible Business Conduct and will act accordingly.</w:t>
      </w:r>
    </w:p>
    <w:p w14:paraId="33A8624F" w14:textId="77777777" w:rsidR="001F2AF2" w:rsidRPr="00FA5D2C" w:rsidRDefault="001F2AF2" w:rsidP="001F2AF2">
      <w:pPr>
        <w:numPr>
          <w:ilvl w:val="0"/>
          <w:numId w:val="3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 xml:space="preserve">I have read the </w:t>
      </w:r>
      <w:hyperlink r:id="rId10" w:history="1">
        <w:r w:rsidRPr="00FA5D2C">
          <w:rPr>
            <w:rStyle w:val="Hyperlink"/>
            <w:rFonts w:ascii="Verdana" w:hAnsi="Verdana"/>
            <w:sz w:val="18"/>
            <w:szCs w:val="18"/>
          </w:rPr>
          <w:t>FMO (Entrepreneurial Development Bank) Policies and statements</w:t>
        </w:r>
      </w:hyperlink>
      <w:r w:rsidRPr="00FA5D2C">
        <w:rPr>
          <w:rFonts w:ascii="Verdana" w:hAnsi="Verdana"/>
          <w:sz w:val="18"/>
          <w:szCs w:val="18"/>
        </w:rPr>
        <w:t xml:space="preserve"> and will not undertake any activities mentioned on the list.</w:t>
      </w:r>
    </w:p>
    <w:p w14:paraId="5DD04810" w14:textId="77777777" w:rsidR="001F2AF2" w:rsidRPr="00FA5D2C" w:rsidRDefault="001F2AF2" w:rsidP="001F2AF2">
      <w:pPr>
        <w:numPr>
          <w:ilvl w:val="0"/>
          <w:numId w:val="3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>I am aware of the requirement to exclude child labour and forced labour from the trade and investment chain.</w:t>
      </w:r>
    </w:p>
    <w:p w14:paraId="1A698613" w14:textId="67A831BE" w:rsidR="001F2AF2" w:rsidRPr="00FA5D2C" w:rsidRDefault="001F2AF2" w:rsidP="001F2AF2">
      <w:pPr>
        <w:numPr>
          <w:ilvl w:val="0"/>
          <w:numId w:val="3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>I declare that my organisation has an integrity policy and procedures to follow this policy</w:t>
      </w:r>
      <w:r w:rsidR="00881B0B">
        <w:rPr>
          <w:rFonts w:ascii="Verdana" w:hAnsi="Verdana"/>
          <w:sz w:val="18"/>
          <w:szCs w:val="18"/>
        </w:rPr>
        <w:t>.</w:t>
      </w:r>
    </w:p>
    <w:p w14:paraId="5D494ED5" w14:textId="77777777" w:rsidR="001F2AF2" w:rsidRPr="00FA5D2C" w:rsidRDefault="001F2AF2" w:rsidP="001F2AF2">
      <w:pPr>
        <w:numPr>
          <w:ilvl w:val="0"/>
          <w:numId w:val="3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>I am authorised to sign this form.</w:t>
      </w:r>
    </w:p>
    <w:p w14:paraId="6062299A" w14:textId="77777777" w:rsidR="001F2AF2" w:rsidRPr="00FA5D2C" w:rsidRDefault="001F2AF2" w:rsidP="001F2AF2">
      <w:pPr>
        <w:numPr>
          <w:ilvl w:val="0"/>
          <w:numId w:val="3"/>
        </w:numPr>
        <w:spacing w:after="120" w:line="276" w:lineRule="auto"/>
        <w:contextualSpacing/>
        <w:rPr>
          <w:rFonts w:ascii="Verdana" w:hAnsi="Verdana"/>
          <w:sz w:val="18"/>
          <w:szCs w:val="18"/>
        </w:rPr>
      </w:pPr>
      <w:r w:rsidRPr="00FA5D2C">
        <w:rPr>
          <w:rFonts w:ascii="Verdana" w:hAnsi="Verdana"/>
          <w:sz w:val="18"/>
          <w:szCs w:val="18"/>
        </w:rPr>
        <w:t>I declare that I have completed this form truthfully.</w:t>
      </w:r>
    </w:p>
    <w:p w14:paraId="0C8BAEDA" w14:textId="77777777" w:rsidR="001F2AF2" w:rsidRPr="00FA5D2C" w:rsidRDefault="001F2AF2" w:rsidP="001F2AF2">
      <w:pPr>
        <w:spacing w:after="0" w:line="240" w:lineRule="auto"/>
        <w:rPr>
          <w:rFonts w:ascii="Verdana" w:eastAsia="Times New Roman" w:hAnsi="Verdana" w:cs="Calibri"/>
          <w:color w:val="000000"/>
          <w:kern w:val="0"/>
          <w:sz w:val="18"/>
          <w:szCs w:val="18"/>
          <w:lang w:eastAsia="nl-NL"/>
          <w14:ligatures w14:val="none"/>
        </w:rPr>
      </w:pPr>
    </w:p>
    <w:p w14:paraId="65BFAAA0" w14:textId="77777777" w:rsidR="001F2AF2" w:rsidRPr="00E47084" w:rsidRDefault="001F2AF2" w:rsidP="001F2AF2">
      <w:pPr>
        <w:spacing w:after="0" w:line="240" w:lineRule="auto"/>
        <w:rPr>
          <w:rFonts w:ascii="Verdana" w:eastAsia="Times New Roman" w:hAnsi="Verdana" w:cs="Calibri"/>
          <w:color w:val="000000"/>
          <w:kern w:val="0"/>
          <w:sz w:val="18"/>
          <w:szCs w:val="18"/>
          <w:lang w:eastAsia="nl-NL"/>
          <w14:ligatures w14:val="none"/>
        </w:rPr>
      </w:pPr>
      <w:r w:rsidRPr="00FA5D2C">
        <w:rPr>
          <w:rFonts w:ascii="Verdana" w:eastAsia="Times New Roman" w:hAnsi="Verdana" w:cs="Calibri"/>
          <w:color w:val="000000"/>
          <w:kern w:val="0"/>
          <w:sz w:val="18"/>
          <w:szCs w:val="18"/>
          <w:lang w:eastAsia="nl-NL"/>
          <w14:ligatures w14:val="none"/>
        </w:rPr>
        <w:t>Agreed upon and signed in 2-fold: 1 for the partnership, 1 for the Netherlands Enterprise Agency (RVO).</w:t>
      </w:r>
    </w:p>
    <w:p w14:paraId="28EE75E3" w14:textId="0EB199D9" w:rsidR="001F2AF2" w:rsidRPr="00BA40F2" w:rsidRDefault="001F2AF2" w:rsidP="001F2AF2">
      <w:pPr>
        <w:pStyle w:val="Kop2"/>
      </w:pPr>
      <w:r w:rsidRPr="00E47084">
        <w:t>Lead Part</w:t>
      </w:r>
      <w:r w:rsidR="005808B9">
        <w:t>y</w:t>
      </w:r>
      <w:r w:rsidRPr="00E47084">
        <w:t xml:space="preserve"> and </w:t>
      </w:r>
      <w:r w:rsidR="005808B9">
        <w:t>s</w:t>
      </w:r>
      <w:r w:rsidRPr="00E47084">
        <w:t xml:space="preserve">ubsidy </w:t>
      </w:r>
      <w:r w:rsidR="005808B9">
        <w:t>a</w:t>
      </w:r>
      <w:r w:rsidRPr="00E47084">
        <w:t>pplicant</w:t>
      </w:r>
    </w:p>
    <w:p w14:paraId="5F2D4E5E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Arial"/>
          <w:sz w:val="18"/>
          <w:szCs w:val="18"/>
          <w:lang w:val="en-GB"/>
        </w:rPr>
        <w:t>Name Signee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56D97BD3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6824623C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0703A4C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Name of the organisation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7717676F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1C795DFD" w14:textId="77777777" w:rsidR="001F2AF2" w:rsidRPr="00BA40F2" w:rsidRDefault="001F2AF2" w:rsidP="00651B1C">
            <w:pPr>
              <w:tabs>
                <w:tab w:val="left" w:pos="191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7E7F3D3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Place and date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2764F660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7881D212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74C81D6" w14:textId="77777777" w:rsidR="001F2AF2" w:rsidRPr="00BA40F2" w:rsidRDefault="001F2AF2" w:rsidP="00881B0B">
      <w:pPr>
        <w:pStyle w:val="Lijstnummering1"/>
        <w:keepNext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Signature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7D6ACDDB" w14:textId="77777777" w:rsidTr="00651B1C">
        <w:trPr>
          <w:trHeight w:val="791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7D1DDB16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56835EF" w14:textId="77777777" w:rsidR="001F2AF2" w:rsidRPr="00BA40F2" w:rsidRDefault="001F2AF2" w:rsidP="001F2AF2">
      <w:pPr>
        <w:spacing w:after="0" w:line="120" w:lineRule="exact"/>
        <w:rPr>
          <w:rFonts w:ascii="Verdana" w:hAnsi="Verdana"/>
          <w:sz w:val="18"/>
          <w:szCs w:val="18"/>
        </w:rPr>
      </w:pPr>
    </w:p>
    <w:p w14:paraId="69F2193E" w14:textId="753036B3" w:rsidR="001F2AF2" w:rsidRPr="00BA40F2" w:rsidRDefault="001F2AF2" w:rsidP="00204A25">
      <w:pPr>
        <w:pStyle w:val="Kop2"/>
      </w:pPr>
      <w:r w:rsidRPr="00BA40F2">
        <w:lastRenderedPageBreak/>
        <w:t>Partner 1</w:t>
      </w:r>
    </w:p>
    <w:p w14:paraId="07BF5AEF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Arial"/>
          <w:sz w:val="18"/>
          <w:szCs w:val="18"/>
          <w:lang w:val="en-GB"/>
        </w:rPr>
        <w:t>Name Signee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30EE8EE9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53103C85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AED5D41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Name of the organisation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44AF7230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0F1F73F0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9BC7787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Place and date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7C9B7556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6E423295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2F16424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Signature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3E7BCCC4" w14:textId="77777777" w:rsidTr="00651B1C">
        <w:trPr>
          <w:trHeight w:val="791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319BBBAE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E6B4AC7" w14:textId="77777777" w:rsidR="001F2AF2" w:rsidRPr="00BA40F2" w:rsidRDefault="001F2AF2" w:rsidP="001F2AF2">
      <w:pPr>
        <w:spacing w:after="0" w:line="120" w:lineRule="exact"/>
        <w:rPr>
          <w:rFonts w:ascii="Verdana" w:hAnsi="Verdana"/>
          <w:sz w:val="18"/>
          <w:szCs w:val="18"/>
        </w:rPr>
      </w:pPr>
    </w:p>
    <w:p w14:paraId="65208A62" w14:textId="77777777" w:rsidR="001F2AF2" w:rsidRPr="00BA40F2" w:rsidRDefault="001F2AF2" w:rsidP="001F2AF2">
      <w:pPr>
        <w:pStyle w:val="Kop2"/>
      </w:pPr>
      <w:r w:rsidRPr="00BA40F2">
        <w:t>Partner 2</w:t>
      </w:r>
    </w:p>
    <w:p w14:paraId="2C69C67E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Arial"/>
          <w:sz w:val="18"/>
          <w:szCs w:val="18"/>
          <w:lang w:val="en-GB"/>
        </w:rPr>
        <w:t>Name Signee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57F8E820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70F09109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2EDF629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Name of the organisation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41A5D5A0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7E0930E6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2014574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Place and date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78AD7DC0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55D21CF3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2BE2909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Signature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5A22E117" w14:textId="77777777" w:rsidTr="00651B1C">
        <w:trPr>
          <w:trHeight w:val="791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44390287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722065A" w14:textId="77777777" w:rsidR="001F2AF2" w:rsidRPr="00BA40F2" w:rsidRDefault="001F2AF2" w:rsidP="001F2AF2">
      <w:pPr>
        <w:spacing w:after="0" w:line="120" w:lineRule="exact"/>
        <w:rPr>
          <w:rFonts w:ascii="Verdana" w:hAnsi="Verdana"/>
          <w:sz w:val="18"/>
          <w:szCs w:val="18"/>
        </w:rPr>
      </w:pPr>
    </w:p>
    <w:p w14:paraId="3F5A59C0" w14:textId="77777777" w:rsidR="001F2AF2" w:rsidRDefault="001F2AF2" w:rsidP="001F2AF2">
      <w:pPr>
        <w:pStyle w:val="Geenafstand"/>
      </w:pPr>
    </w:p>
    <w:p w14:paraId="0831F74A" w14:textId="77777777" w:rsidR="001F2AF2" w:rsidRPr="00BA40F2" w:rsidRDefault="001F2AF2" w:rsidP="001F2AF2">
      <w:pPr>
        <w:pStyle w:val="Kop2"/>
      </w:pPr>
      <w:r w:rsidRPr="00BA40F2">
        <w:t>Partner 3</w:t>
      </w:r>
    </w:p>
    <w:p w14:paraId="7FE891DE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Arial"/>
          <w:sz w:val="18"/>
          <w:szCs w:val="18"/>
          <w:lang w:val="en-GB"/>
        </w:rPr>
        <w:t>Name Signee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296D41ED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1830F680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F86E821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Name of the organisation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4818F0C1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55841B52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FD8FF64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Place and date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7076EBAC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42CA9304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D3C22EB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Signature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500985D9" w14:textId="77777777" w:rsidTr="00651B1C">
        <w:trPr>
          <w:trHeight w:val="791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2714478C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0F26323" w14:textId="77777777" w:rsidR="001F2AF2" w:rsidRDefault="001F2AF2" w:rsidP="001F2AF2"/>
    <w:p w14:paraId="7DD21C23" w14:textId="77777777" w:rsidR="001F2AF2" w:rsidRPr="00C40D31" w:rsidRDefault="001F2AF2" w:rsidP="001F2AF2">
      <w:pPr>
        <w:pStyle w:val="Kop2"/>
      </w:pPr>
      <w:r w:rsidRPr="00BA40F2">
        <w:t xml:space="preserve">Partner </w:t>
      </w:r>
      <w:r>
        <w:t>4</w:t>
      </w:r>
    </w:p>
    <w:p w14:paraId="008E7689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Arial"/>
          <w:sz w:val="18"/>
          <w:szCs w:val="18"/>
          <w:lang w:val="en-GB"/>
        </w:rPr>
        <w:t>Name Signee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0B92DB2F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74661725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BEF58F1" w14:textId="77777777" w:rsidR="001F2AF2" w:rsidRPr="00BA40F2" w:rsidRDefault="001F2AF2" w:rsidP="00881B0B">
      <w:pPr>
        <w:pStyle w:val="Lijstnummering1"/>
        <w:keepNext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Name of the organisation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07FB68F7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4833D83D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2F6862C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Place and date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76680651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568639E6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FC7427F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Signature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6929D33D" w14:textId="77777777" w:rsidTr="00651B1C">
        <w:trPr>
          <w:trHeight w:val="791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6A4EB95B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499BCAE" w14:textId="77777777" w:rsidR="001F2AF2" w:rsidRPr="00BA40F2" w:rsidRDefault="001F2AF2" w:rsidP="001F2AF2">
      <w:pPr>
        <w:spacing w:after="0" w:line="120" w:lineRule="exact"/>
        <w:rPr>
          <w:rFonts w:ascii="Verdana" w:hAnsi="Verdana"/>
          <w:sz w:val="18"/>
          <w:szCs w:val="18"/>
        </w:rPr>
      </w:pPr>
    </w:p>
    <w:p w14:paraId="18E819CF" w14:textId="77777777" w:rsidR="001F2AF2" w:rsidRPr="00BA40F2" w:rsidRDefault="001F2AF2" w:rsidP="001F2AF2">
      <w:pPr>
        <w:pStyle w:val="Kop2"/>
      </w:pPr>
      <w:r w:rsidRPr="00BA40F2">
        <w:t>Partner 5</w:t>
      </w:r>
    </w:p>
    <w:p w14:paraId="1B32CF53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Arial"/>
          <w:sz w:val="18"/>
          <w:szCs w:val="18"/>
          <w:lang w:val="en-GB"/>
        </w:rPr>
        <w:t>Name Signee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01B0DC4E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074874AE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9004C70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Name of the organisation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4BCF411C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1B81560F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901A9D5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Place and date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672D0406" w14:textId="77777777" w:rsidTr="00651B1C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7FDD4856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50052E4" w14:textId="77777777" w:rsidR="001F2AF2" w:rsidRPr="00BA40F2" w:rsidRDefault="001F2AF2" w:rsidP="001F2AF2">
      <w:pPr>
        <w:pStyle w:val="Lijstnummering1"/>
        <w:numPr>
          <w:ilvl w:val="0"/>
          <w:numId w:val="0"/>
        </w:numPr>
        <w:spacing w:before="60" w:line="240" w:lineRule="exact"/>
        <w:ind w:left="369" w:hanging="369"/>
        <w:rPr>
          <w:rFonts w:ascii="Verdana" w:hAnsi="Verdana" w:cs="Arial"/>
          <w:sz w:val="18"/>
          <w:szCs w:val="18"/>
          <w:lang w:val="en-GB"/>
        </w:rPr>
      </w:pPr>
      <w:r w:rsidRPr="00BA40F2">
        <w:rPr>
          <w:rFonts w:ascii="Verdana" w:hAnsi="Verdana" w:cs="Calibri"/>
          <w:color w:val="000000"/>
          <w:sz w:val="18"/>
          <w:szCs w:val="18"/>
          <w:lang w:val="en-GB"/>
        </w:rPr>
        <w:t>Signature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1F2AF2" w:rsidRPr="00BA40F2" w14:paraId="0B7280C2" w14:textId="77777777" w:rsidTr="00651B1C">
        <w:trPr>
          <w:trHeight w:val="791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5FAFD"/>
          </w:tcPr>
          <w:p w14:paraId="3878C035" w14:textId="77777777" w:rsidR="001F2AF2" w:rsidRPr="00BA40F2" w:rsidRDefault="001F2AF2" w:rsidP="00651B1C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2C23B3D" w14:textId="77777777" w:rsidR="001F2AF2" w:rsidRDefault="001F2AF2" w:rsidP="001F2AF2">
      <w:pPr>
        <w:spacing w:after="0" w:line="120" w:lineRule="exact"/>
        <w:rPr>
          <w:rFonts w:ascii="Verdana" w:hAnsi="Verdana"/>
          <w:sz w:val="18"/>
          <w:szCs w:val="18"/>
        </w:rPr>
      </w:pPr>
    </w:p>
    <w:p w14:paraId="306765CF" w14:textId="77777777" w:rsidR="001F2AF2" w:rsidRDefault="001F2AF2" w:rsidP="001F2AF2">
      <w:pPr>
        <w:spacing w:after="0" w:line="120" w:lineRule="exact"/>
        <w:rPr>
          <w:rFonts w:ascii="Verdana" w:hAnsi="Verdana"/>
          <w:sz w:val="18"/>
          <w:szCs w:val="18"/>
        </w:rPr>
      </w:pPr>
    </w:p>
    <w:p w14:paraId="09B97717" w14:textId="77777777" w:rsidR="001F2AF2" w:rsidRPr="00BA40F2" w:rsidRDefault="001F2AF2" w:rsidP="001F2AF2">
      <w:pPr>
        <w:spacing w:after="0" w:line="120" w:lineRule="exact"/>
        <w:rPr>
          <w:rFonts w:ascii="Verdana" w:hAnsi="Verdana"/>
          <w:sz w:val="18"/>
          <w:szCs w:val="18"/>
        </w:rPr>
      </w:pPr>
    </w:p>
    <w:p w14:paraId="50D05448" w14:textId="77777777" w:rsidR="001F2AF2" w:rsidRPr="00BA40F2" w:rsidRDefault="001F2AF2" w:rsidP="001F2AF2">
      <w:pPr>
        <w:pStyle w:val="Plattetekst"/>
      </w:pPr>
    </w:p>
    <w:p w14:paraId="633E2E5D" w14:textId="77777777" w:rsidR="001F2AF2" w:rsidRPr="00BA40F2" w:rsidRDefault="001F2AF2" w:rsidP="001F2AF2">
      <w:pPr>
        <w:pStyle w:val="Plattetekst"/>
        <w:rPr>
          <w:sz w:val="18"/>
          <w:szCs w:val="18"/>
        </w:rPr>
      </w:pPr>
      <w:r w:rsidRPr="00BA40F2">
        <w:rPr>
          <w:sz w:val="18"/>
          <w:szCs w:val="18"/>
        </w:rPr>
        <w:t>We will process your personal information as it is necessary for the implementation of this subsidy programme. The Netherlands Enterprise Agency (RVO) handles your data with the utmost care.</w:t>
      </w:r>
    </w:p>
    <w:p w14:paraId="63858850" w14:textId="77777777" w:rsidR="001F2AF2" w:rsidRPr="00BA40F2" w:rsidRDefault="001F2AF2" w:rsidP="001F2AF2">
      <w:pPr>
        <w:pStyle w:val="Plattetekst"/>
        <w:rPr>
          <w:sz w:val="18"/>
          <w:szCs w:val="18"/>
        </w:rPr>
      </w:pPr>
    </w:p>
    <w:p w14:paraId="14CB5FCC" w14:textId="77777777" w:rsidR="001F2AF2" w:rsidRPr="00BA40F2" w:rsidRDefault="001F2AF2" w:rsidP="001F2AF2">
      <w:pPr>
        <w:pStyle w:val="Plattetekst"/>
      </w:pPr>
      <w:r w:rsidRPr="00BA40F2">
        <w:rPr>
          <w:sz w:val="18"/>
          <w:szCs w:val="18"/>
        </w:rPr>
        <w:t xml:space="preserve">Read more about our privacy policy: </w:t>
      </w:r>
      <w:hyperlink r:id="rId11" w:history="1">
        <w:r w:rsidRPr="00BA40F2">
          <w:rPr>
            <w:rStyle w:val="Hyperlink"/>
            <w:sz w:val="18"/>
            <w:szCs w:val="18"/>
          </w:rPr>
          <w:t>https://english.rvo.nl/topics/privacy</w:t>
        </w:r>
      </w:hyperlink>
      <w:r w:rsidRPr="00BA40F2">
        <w:t xml:space="preserve">. </w:t>
      </w:r>
    </w:p>
    <w:p w14:paraId="5926DCD1" w14:textId="77777777" w:rsidR="001F2AF2" w:rsidRPr="00BA40F2" w:rsidRDefault="001F2AF2" w:rsidP="001F2AF2">
      <w:pPr>
        <w:pStyle w:val="Plattetekst"/>
      </w:pPr>
    </w:p>
    <w:p w14:paraId="42F2113F" w14:textId="4C1377C8" w:rsidR="001F2AF2" w:rsidRPr="00BA40F2" w:rsidRDefault="001F2AF2" w:rsidP="001F2AF2">
      <w:pPr>
        <w:pStyle w:val="Geenafstand"/>
        <w:spacing w:line="276" w:lineRule="auto"/>
        <w:rPr>
          <w:rFonts w:eastAsia="Verdana" w:cs="Verdana"/>
          <w:szCs w:val="18"/>
          <w:lang w:val="en-GB"/>
        </w:rPr>
      </w:pPr>
      <w:r w:rsidRPr="00BA40F2">
        <w:rPr>
          <w:lang w:val="en-GB"/>
        </w:rPr>
        <w:t xml:space="preserve">Read more about the subsidy programme on the RVO website: </w:t>
      </w:r>
      <w:hyperlink r:id="rId12" w:history="1">
        <w:r>
          <w:rPr>
            <w:rStyle w:val="Hyperlink"/>
            <w:rFonts w:eastAsia="Verdana" w:cs="Verdana"/>
            <w:szCs w:val="18"/>
            <w:lang w:val="en-GB"/>
          </w:rPr>
          <w:t>Ukraine Partnership Facility – UPF</w:t>
        </w:r>
      </w:hyperlink>
      <w:r w:rsidRPr="00BA40F2">
        <w:rPr>
          <w:rFonts w:eastAsia="Verdana" w:cs="Verdana"/>
          <w:szCs w:val="18"/>
          <w:lang w:val="en-GB"/>
        </w:rPr>
        <w:t>.</w:t>
      </w:r>
    </w:p>
    <w:p w14:paraId="40202046" w14:textId="3561EFF6" w:rsidR="00403F26" w:rsidRPr="001F2AF2" w:rsidRDefault="00403F26" w:rsidP="001F2AF2"/>
    <w:sectPr w:rsidR="00403F26" w:rsidRPr="001F2AF2" w:rsidSect="001075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5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F6421" w14:textId="77777777" w:rsidR="001F2AF2" w:rsidRDefault="001F2AF2" w:rsidP="001F2AF2">
      <w:pPr>
        <w:spacing w:after="0" w:line="240" w:lineRule="auto"/>
      </w:pPr>
      <w:r>
        <w:separator/>
      </w:r>
    </w:p>
  </w:endnote>
  <w:endnote w:type="continuationSeparator" w:id="0">
    <w:p w14:paraId="1B62A587" w14:textId="77777777" w:rsidR="001F2AF2" w:rsidRDefault="001F2AF2" w:rsidP="001F2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1DDD" w14:textId="06E02D37" w:rsidR="001F2AF2" w:rsidRDefault="001F2AF2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333939" wp14:editId="0AAFEC6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1750630490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80940" w14:textId="2AC7AC5A" w:rsidR="001F2AF2" w:rsidRPr="001F2AF2" w:rsidRDefault="001F2AF2" w:rsidP="001F2A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2A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33939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3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sRDwIAABoEAAAOAAAAZHJzL2Uyb0RvYy54bWysU8Fu2zAMvQ/YPwi6L3bSemuNOEXWIsOA&#10;oC2QDj0rshQbkERBUmJnXz9KdpKu22nYRaZI+pF8fJrf9VqRg3C+BVPR6SSnRBgOdWt2Ff3xsvp0&#10;Q4kPzNRMgREVPQpP7xYfP8w7W4oZNKBq4QiCGF92tqJNCLbMMs8boZmfgBUGgxKcZgGvbpfVjnWI&#10;rlU2y/PPWQeutg648B69D0OQLhK+lIKHJym9CERVFHsL6XTp3MYzW8xZuXPMNi0f22D/0IVmrcGi&#10;Z6gHFhjZu/YPKN1yBx5kmHDQGUjZcpFmwGmm+btpNg2zIs2C5Hh7psn/P1j+eNjYZ0dC/xV6XGAk&#10;pLO+9OiM8/TS6fjFTgnGkcLjmTbRB8LReXszu7ouKOEYuiq+FHkRUbLLz9b58E2AJtGoqMOtJLLY&#10;Ye3DkHpKibUMrFql0maU+c2BmNGTXTqMVui3/dj2FuojTuNgWLS3fNVizTXz4Zk53CwOgGoNT3hI&#10;BV1FYbQoacD9/Js/5iPhGKWkQ6VU1KCUKVHfDS5iVlzneVRWuqHhTsY2GdPbvIhxs9f3gCKc4nuw&#10;PJkxOaiTKR3oVxTzMlbDEDMca1Z0ezLvw6BbfAxcLJcpCUVkWVibjeUROpIVmXzpX5mzI90B9/QI&#10;Jy2x8h3rQ27809vlPiD3aSWR2IHNkW8UYFrq+Fiiwt/eU9blSS9+AQAA//8DAFBLAwQUAAYACAAA&#10;ACEA2KcIadoAAAAEAQAADwAAAGRycy9kb3ducmV2LnhtbEyPwU7DMBBE70j8g7WVuFGnhQYUsqmq&#10;FhBXAlJ7dOJtHDVeh9htw9/jcoHLSqMZzbzNl6PtxIkG3zpGmE0TEMS10y03CJ8fL7ePIHxQrFXn&#10;mBC+ycOyuL7KVabdmd/pVIZGxBL2mUIwIfSZlL42ZJWfup44ens3WBWiHBqpB3WO5baT8yRJpVUt&#10;xwWjelobqg/l0SKkm9eV6bfp7ms/92++codQumfEm8m4egIRaAx/YbjgR3QoIlPljqy96BDiI+H3&#10;XrzF/QOICmGR3oEscvkfvvgBAAD//wMAUEsBAi0AFAAGAAgAAAAhALaDOJL+AAAA4QEAABMAAAAA&#10;AAAAAAAAAAAAAAAAAFtDb250ZW50X1R5cGVzXS54bWxQSwECLQAUAAYACAAAACEAOP0h/9YAAACU&#10;AQAACwAAAAAAAAAAAAAAAAAvAQAAX3JlbHMvLnJlbHNQSwECLQAUAAYACAAAACEAYxTLEQ8CAAAa&#10;BAAADgAAAAAAAAAAAAAAAAAuAgAAZHJzL2Uyb0RvYy54bWxQSwECLQAUAAYACAAAACEA2KcIadoA&#10;AAAEAQAADwAAAAAAAAAAAAAAAABpBAAAZHJzL2Rvd25yZXYueG1sUEsFBgAAAAAEAAQA8wAAAHAF&#10;AAAAAA==&#10;" filled="f" stroked="f">
              <v:textbox style="mso-fit-shape-to-text:t" inset="20pt,0,0,15pt">
                <w:txbxContent>
                  <w:p w14:paraId="32380940" w14:textId="2AC7AC5A" w:rsidR="001F2AF2" w:rsidRPr="001F2AF2" w:rsidRDefault="001F2AF2" w:rsidP="001F2A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F2A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2898" w14:textId="2349DC07" w:rsidR="001F2AF2" w:rsidRPr="005F79FA" w:rsidRDefault="00CA7EF8" w:rsidP="004705F4">
    <w:pPr>
      <w:pStyle w:val="Voettekst"/>
      <w:jc w:val="right"/>
    </w:pPr>
    <w:sdt>
      <w:sdtPr>
        <w:id w:val="1243837893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1F2AF2" w:rsidRPr="00DA6DAC">
              <w:rPr>
                <w:rFonts w:ascii="Verdana" w:hAnsi="Verdana"/>
                <w:sz w:val="16"/>
                <w:szCs w:val="16"/>
              </w:rPr>
              <w:t xml:space="preserve">Annex </w:t>
            </w:r>
            <w:r w:rsidR="00417BDA">
              <w:rPr>
                <w:rFonts w:ascii="Verdana" w:hAnsi="Verdana"/>
                <w:sz w:val="16"/>
                <w:szCs w:val="16"/>
              </w:rPr>
              <w:t>II</w:t>
            </w:r>
            <w:r w:rsidR="001F2AF2">
              <w:rPr>
                <w:rFonts w:ascii="Verdana" w:hAnsi="Verdana"/>
                <w:sz w:val="16"/>
                <w:szCs w:val="16"/>
              </w:rPr>
              <w:t>I Ukrain</w:t>
            </w:r>
            <w:r>
              <w:rPr>
                <w:rFonts w:ascii="Verdana" w:hAnsi="Verdana"/>
                <w:sz w:val="16"/>
                <w:szCs w:val="16"/>
              </w:rPr>
              <w:t>e</w:t>
            </w:r>
            <w:r w:rsidR="001F2AF2">
              <w:rPr>
                <w:rFonts w:ascii="Verdana" w:hAnsi="Verdana"/>
                <w:sz w:val="16"/>
                <w:szCs w:val="16"/>
              </w:rPr>
              <w:t xml:space="preserve"> Partnership Facility 2025 | Cooperation Agreement</w:t>
            </w:r>
            <w:r w:rsidR="001F2AF2">
              <w:rPr>
                <w:rFonts w:ascii="Verdana" w:hAnsi="Verdana"/>
                <w:sz w:val="16"/>
                <w:szCs w:val="16"/>
              </w:rPr>
              <w:tab/>
              <w:t>P</w:t>
            </w:r>
            <w:r w:rsidR="001F2AF2" w:rsidRPr="00DA6DAC">
              <w:rPr>
                <w:rFonts w:ascii="Verdana" w:hAnsi="Verdana"/>
                <w:sz w:val="16"/>
                <w:szCs w:val="16"/>
              </w:rPr>
              <w:t>age</w:t>
            </w:r>
            <w:r w:rsidR="001F2AF2" w:rsidRPr="005F79F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1F2AF2" w:rsidRPr="005F79FA">
              <w:rPr>
                <w:rFonts w:ascii="Verdana" w:hAnsi="Verdana"/>
                <w:sz w:val="14"/>
                <w:szCs w:val="14"/>
              </w:rPr>
              <w:fldChar w:fldCharType="begin"/>
            </w:r>
            <w:r w:rsidR="001F2AF2" w:rsidRPr="005F79FA">
              <w:rPr>
                <w:rFonts w:ascii="Verdana" w:hAnsi="Verdana"/>
                <w:sz w:val="14"/>
                <w:szCs w:val="14"/>
              </w:rPr>
              <w:instrText xml:space="preserve"> PAGE </w:instrText>
            </w:r>
            <w:r w:rsidR="001F2AF2" w:rsidRPr="005F79FA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1F2AF2" w:rsidRPr="005F79FA">
              <w:rPr>
                <w:rFonts w:ascii="Verdana" w:hAnsi="Verdana"/>
                <w:sz w:val="14"/>
                <w:szCs w:val="14"/>
              </w:rPr>
              <w:t>2</w:t>
            </w:r>
            <w:r w:rsidR="001F2AF2" w:rsidRPr="005F79FA">
              <w:rPr>
                <w:rFonts w:ascii="Verdana" w:hAnsi="Verdana"/>
                <w:sz w:val="14"/>
                <w:szCs w:val="14"/>
              </w:rPr>
              <w:fldChar w:fldCharType="end"/>
            </w:r>
            <w:r w:rsidR="001F2AF2" w:rsidRPr="005F79FA">
              <w:rPr>
                <w:rFonts w:ascii="Verdana" w:hAnsi="Verdana"/>
                <w:sz w:val="14"/>
                <w:szCs w:val="14"/>
              </w:rPr>
              <w:t xml:space="preserve"> of </w:t>
            </w:r>
            <w:r w:rsidR="001F2AF2" w:rsidRPr="005F79FA">
              <w:rPr>
                <w:rFonts w:ascii="Verdana" w:hAnsi="Verdana"/>
                <w:sz w:val="14"/>
                <w:szCs w:val="14"/>
              </w:rPr>
              <w:fldChar w:fldCharType="begin"/>
            </w:r>
            <w:r w:rsidR="001F2AF2" w:rsidRPr="005F79FA">
              <w:rPr>
                <w:rFonts w:ascii="Verdana" w:hAnsi="Verdana"/>
                <w:sz w:val="14"/>
                <w:szCs w:val="14"/>
              </w:rPr>
              <w:instrText xml:space="preserve"> NUMPAGES  </w:instrText>
            </w:r>
            <w:r w:rsidR="001F2AF2" w:rsidRPr="005F79FA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1F2AF2" w:rsidRPr="005F79FA">
              <w:rPr>
                <w:rFonts w:ascii="Verdana" w:hAnsi="Verdana"/>
                <w:sz w:val="14"/>
                <w:szCs w:val="14"/>
              </w:rPr>
              <w:t>2</w:t>
            </w:r>
            <w:r w:rsidR="001F2AF2" w:rsidRPr="005F79FA">
              <w:rPr>
                <w:rFonts w:ascii="Verdana" w:hAnsi="Verdana"/>
                <w:sz w:val="14"/>
                <w:szCs w:val="1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411D" w14:textId="1162E519" w:rsidR="001F2AF2" w:rsidRDefault="001F2AF2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FBAC2D" wp14:editId="63DF9F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1445234647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42CB5" w14:textId="31341EE1" w:rsidR="001F2AF2" w:rsidRPr="001F2AF2" w:rsidRDefault="001F2AF2" w:rsidP="001F2AF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2A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BAC2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alt="Intern gebruik" style="position:absolute;margin-left:0;margin-top:0;width:77.3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NJEgIAACEEAAAOAAAAZHJzL2Uyb0RvYy54bWysU01v2zAMvQ/YfxB0X+yk9dYacYqsRYYB&#10;QVsgHXpWZCk2IImCpMTOfv0oOU66bqdhF5kiaX689zS/67UiB+F8C6ai00lOiTAc6tbsKvrjZfXp&#10;hhIfmKmZAiMqehSe3i0+fph3thQzaEDVwhEsYnzZ2Yo2IdgyyzxvhGZ+AlYYDEpwmgW8ul1WO9Zh&#10;da2yWZ5/zjpwtXXAhffofRiCdJHqSyl4eJLSi0BURXG2kE6Xzm08s8WclTvHbNPy0xjsH6bQrDXY&#10;9FzqgQVG9q79o5RuuQMPMkw46AykbLlIO+A20/zdNpuGWZF2QXC8PcPk/19Z/njY2GdHQv8VeiQw&#10;AtJZX3p0xn166XT84qQE4wjh8Qyb6APh6Ly9mV1dF5RwDF0VX4q8iFWyy8/W+fBNgCbRqKhDVhJY&#10;7LD2YUgdU2IvA6tWqcSMMr85sGb0ZJcJoxX6bU/a+s30W6iPuJSDgW9v+arF1mvmwzNzSDDugaIN&#10;T3hIBV1F4WRR0oD7+Td/zEfcMUpJh4KpqEFFU6K+G+RjVlzneRRYuqHhRmObjOltXsS42et7QC1O&#10;8VlYnsyYHNRoSgf6FTW9jN0wxAzHnhXdjuZ9GOSLb4KL5TIloZYsC2uzsTyWjphFQF/6V+bsCfWA&#10;dD3CKClWvgN/yI1/ervcB6QgMRPxHdA8wY46TNye3kwU+tt7yrq87MUvAAAA//8DAFBLAwQUAAYA&#10;CAAAACEA2KcIadoAAAAEAQAADwAAAGRycy9kb3ducmV2LnhtbEyPwU7DMBBE70j8g7WVuFGnhQYU&#10;sqmqFhBXAlJ7dOJtHDVeh9htw9/jcoHLSqMZzbzNl6PtxIkG3zpGmE0TEMS10y03CJ8fL7ePIHxQ&#10;rFXnmBC+ycOyuL7KVabdmd/pVIZGxBL2mUIwIfSZlL42ZJWfup44ens3WBWiHBqpB3WO5baT8yRJ&#10;pVUtxwWjelobqg/l0SKkm9eV6bfp7ms/92++codQumfEm8m4egIRaAx/YbjgR3QoIlPljqy96BDi&#10;I+H3XrzF/QOICmGR3oEscvkfvvgBAAD//wMAUEsBAi0AFAAGAAgAAAAhALaDOJL+AAAA4QEAABMA&#10;AAAAAAAAAAAAAAAAAAAAAFtDb250ZW50X1R5cGVzXS54bWxQSwECLQAUAAYACAAAACEAOP0h/9YA&#10;AACUAQAACwAAAAAAAAAAAAAAAAAvAQAAX3JlbHMvLnJlbHNQSwECLQAUAAYACAAAACEAcx6TSRIC&#10;AAAhBAAADgAAAAAAAAAAAAAAAAAuAgAAZHJzL2Uyb0RvYy54bWxQSwECLQAUAAYACAAAACEA2KcI&#10;adoAAAAEAQAADwAAAAAAAAAAAAAAAABsBAAAZHJzL2Rvd25yZXYueG1sUEsFBgAAAAAEAAQA8wAA&#10;AHMFAAAAAA==&#10;" filled="f" stroked="f">
              <v:textbox style="mso-fit-shape-to-text:t" inset="20pt,0,0,15pt">
                <w:txbxContent>
                  <w:p w14:paraId="6E042CB5" w14:textId="31341EE1" w:rsidR="001F2AF2" w:rsidRPr="001F2AF2" w:rsidRDefault="001F2AF2" w:rsidP="001F2AF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F2A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A90FB" w14:textId="77777777" w:rsidR="001F2AF2" w:rsidRDefault="001F2AF2" w:rsidP="001F2AF2">
      <w:pPr>
        <w:spacing w:after="0" w:line="240" w:lineRule="auto"/>
      </w:pPr>
      <w:r>
        <w:separator/>
      </w:r>
    </w:p>
  </w:footnote>
  <w:footnote w:type="continuationSeparator" w:id="0">
    <w:p w14:paraId="0FE1D935" w14:textId="77777777" w:rsidR="001F2AF2" w:rsidRDefault="001F2AF2" w:rsidP="001F2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DF60" w14:textId="77777777" w:rsidR="00CA7EF8" w:rsidRDefault="00CA7EF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E610" w14:textId="77777777" w:rsidR="00CA7EF8" w:rsidRDefault="00CA7EF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8A8B" w14:textId="77777777" w:rsidR="00CA7EF8" w:rsidRDefault="00CA7EF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LFO3"/>
    <w:lvl w:ilvl="0">
      <w:start w:val="1"/>
      <w:numFmt w:val="decimal"/>
      <w:pStyle w:val="Lijstnummering1"/>
      <w:lvlText w:val="%1"/>
      <w:lvlJc w:val="left"/>
      <w:pPr>
        <w:tabs>
          <w:tab w:val="num" w:pos="369"/>
        </w:tabs>
        <w:ind w:left="369" w:hanging="369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82"/>
      </w:p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708"/>
      </w:pPr>
    </w:lvl>
    <w:lvl w:ilvl="3">
      <w:start w:val="1"/>
      <w:numFmt w:val="decimal"/>
      <w:lvlText w:val="%1.%2.%3.%4"/>
      <w:lvlJc w:val="left"/>
      <w:pPr>
        <w:tabs>
          <w:tab w:val="num" w:pos="2410"/>
        </w:tabs>
        <w:ind w:left="2410" w:hanging="851"/>
      </w:pPr>
    </w:lvl>
    <w:lvl w:ilvl="4">
      <w:start w:val="1"/>
      <w:numFmt w:val="decimal"/>
      <w:lvlText w:val="%1.%2.%3.%4.%5"/>
      <w:lvlJc w:val="left"/>
      <w:pPr>
        <w:tabs>
          <w:tab w:val="num" w:pos="2234"/>
        </w:tabs>
        <w:ind w:left="2234" w:hanging="794"/>
      </w:pPr>
    </w:lvl>
    <w:lvl w:ilvl="5">
      <w:start w:val="1"/>
      <w:numFmt w:val="decimal"/>
      <w:lvlText w:val="%1.%2.%3.%4.%5.%6"/>
      <w:lvlJc w:val="left"/>
      <w:pPr>
        <w:tabs>
          <w:tab w:val="num" w:pos="2738"/>
        </w:tabs>
        <w:ind w:left="2738" w:hanging="941"/>
      </w:pPr>
    </w:lvl>
    <w:lvl w:ilvl="6">
      <w:start w:val="1"/>
      <w:numFmt w:val="decimal"/>
      <w:lvlText w:val="%1.%2.%3.%4.%5.%6.%7"/>
      <w:lvlJc w:val="left"/>
      <w:pPr>
        <w:tabs>
          <w:tab w:val="num" w:pos="3237"/>
        </w:tabs>
        <w:ind w:left="3237" w:hanging="1077"/>
      </w:pPr>
    </w:lvl>
    <w:lvl w:ilvl="7">
      <w:start w:val="1"/>
      <w:numFmt w:val="decimal"/>
      <w:lvlText w:val="%1.%2.%3.%4.%5.%6.%7.%8"/>
      <w:lvlJc w:val="left"/>
      <w:pPr>
        <w:tabs>
          <w:tab w:val="num" w:pos="3742"/>
        </w:tabs>
        <w:ind w:left="3742" w:hanging="1225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2D72033"/>
    <w:multiLevelType w:val="hybridMultilevel"/>
    <w:tmpl w:val="3DBCD86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12B1E0">
      <w:start w:val="1"/>
      <w:numFmt w:val="bullet"/>
      <w:lvlText w:val="•"/>
      <w:lvlJc w:val="left"/>
      <w:pPr>
        <w:ind w:left="1800" w:hanging="360"/>
      </w:pPr>
      <w:rPr>
        <w:rFonts w:ascii="Verdana" w:eastAsia="Verdana" w:hAnsi="Verdana" w:cs="Times New Roman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F8160A"/>
    <w:multiLevelType w:val="hybridMultilevel"/>
    <w:tmpl w:val="62D030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33CCA"/>
    <w:multiLevelType w:val="hybridMultilevel"/>
    <w:tmpl w:val="477A62C2"/>
    <w:lvl w:ilvl="0" w:tplc="CAF227C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05825"/>
    <w:multiLevelType w:val="hybridMultilevel"/>
    <w:tmpl w:val="A0CE8046"/>
    <w:lvl w:ilvl="0" w:tplc="FFFFFFFF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5255452"/>
    <w:multiLevelType w:val="hybridMultilevel"/>
    <w:tmpl w:val="BC42CB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A71B0"/>
    <w:multiLevelType w:val="hybridMultilevel"/>
    <w:tmpl w:val="B3B84FF8"/>
    <w:lvl w:ilvl="0" w:tplc="FFFFFFFF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AC65A6A"/>
    <w:multiLevelType w:val="hybridMultilevel"/>
    <w:tmpl w:val="82D24BD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587206">
    <w:abstractNumId w:val="0"/>
  </w:num>
  <w:num w:numId="2" w16cid:durableId="1421222386">
    <w:abstractNumId w:val="2"/>
  </w:num>
  <w:num w:numId="3" w16cid:durableId="1599023268">
    <w:abstractNumId w:val="1"/>
  </w:num>
  <w:num w:numId="4" w16cid:durableId="1718892081">
    <w:abstractNumId w:val="7"/>
  </w:num>
  <w:num w:numId="5" w16cid:durableId="1235168147">
    <w:abstractNumId w:val="4"/>
  </w:num>
  <w:num w:numId="6" w16cid:durableId="1059088366">
    <w:abstractNumId w:val="6"/>
  </w:num>
  <w:num w:numId="7" w16cid:durableId="719205748">
    <w:abstractNumId w:val="3"/>
  </w:num>
  <w:num w:numId="8" w16cid:durableId="214977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F2"/>
    <w:rsid w:val="000165E3"/>
    <w:rsid w:val="000411F0"/>
    <w:rsid w:val="000F451D"/>
    <w:rsid w:val="00107523"/>
    <w:rsid w:val="001B7043"/>
    <w:rsid w:val="001D18A4"/>
    <w:rsid w:val="001F2AF2"/>
    <w:rsid w:val="00204A25"/>
    <w:rsid w:val="00294259"/>
    <w:rsid w:val="00320DED"/>
    <w:rsid w:val="003979F9"/>
    <w:rsid w:val="003D22AF"/>
    <w:rsid w:val="003F6086"/>
    <w:rsid w:val="00403F26"/>
    <w:rsid w:val="00417BDA"/>
    <w:rsid w:val="00425692"/>
    <w:rsid w:val="00446688"/>
    <w:rsid w:val="00464E67"/>
    <w:rsid w:val="004F7BF8"/>
    <w:rsid w:val="005808B9"/>
    <w:rsid w:val="00615E07"/>
    <w:rsid w:val="00661B39"/>
    <w:rsid w:val="00692F0A"/>
    <w:rsid w:val="006E3128"/>
    <w:rsid w:val="00722CBA"/>
    <w:rsid w:val="00817FCD"/>
    <w:rsid w:val="00881B0B"/>
    <w:rsid w:val="008E4E9C"/>
    <w:rsid w:val="0091214F"/>
    <w:rsid w:val="009E1B41"/>
    <w:rsid w:val="00A06CAF"/>
    <w:rsid w:val="00A621F2"/>
    <w:rsid w:val="00AE7B70"/>
    <w:rsid w:val="00B00588"/>
    <w:rsid w:val="00BC2D23"/>
    <w:rsid w:val="00C6771B"/>
    <w:rsid w:val="00CA7EF8"/>
    <w:rsid w:val="00DC2473"/>
    <w:rsid w:val="00E72B39"/>
    <w:rsid w:val="00EF1328"/>
    <w:rsid w:val="00F8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B539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214F"/>
    <w:pPr>
      <w:spacing w:line="240" w:lineRule="atLeast"/>
    </w:pPr>
    <w:rPr>
      <w:sz w:val="22"/>
      <w:szCs w:val="22"/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1F2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F2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2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2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2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2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2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2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2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2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1F2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2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2A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2A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2A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2A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2A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2A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2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2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2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2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2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2A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2A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2A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2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2A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2AF2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1F2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2AF2"/>
    <w:rPr>
      <w:sz w:val="22"/>
      <w:szCs w:val="22"/>
      <w:lang w:val="en-GB"/>
    </w:rPr>
  </w:style>
  <w:style w:type="character" w:styleId="Hyperlink">
    <w:name w:val="Hyperlink"/>
    <w:basedOn w:val="Standaardalinea-lettertype"/>
    <w:uiPriority w:val="99"/>
    <w:unhideWhenUsed/>
    <w:rsid w:val="001F2AF2"/>
    <w:rPr>
      <w:color w:val="467886" w:themeColor="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1F2AF2"/>
    <w:pPr>
      <w:spacing w:after="0"/>
    </w:pPr>
    <w:rPr>
      <w:rFonts w:ascii="Verdana" w:hAnsi="Verdana"/>
      <w:sz w:val="16"/>
      <w:szCs w:val="16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1F2AF2"/>
    <w:rPr>
      <w:rFonts w:ascii="Verdana" w:hAnsi="Verdana"/>
      <w:sz w:val="16"/>
      <w:szCs w:val="16"/>
      <w:lang w:val="en-GB"/>
    </w:rPr>
  </w:style>
  <w:style w:type="table" w:styleId="Tabelraster">
    <w:name w:val="Table Grid"/>
    <w:basedOn w:val="Standaardtabel"/>
    <w:uiPriority w:val="39"/>
    <w:rsid w:val="001F2AF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jstnummering1">
    <w:name w:val="Lijstnummering1"/>
    <w:basedOn w:val="Standaard"/>
    <w:rsid w:val="001F2AF2"/>
    <w:pPr>
      <w:numPr>
        <w:numId w:val="1"/>
      </w:numPr>
      <w:suppressAutoHyphens/>
      <w:spacing w:after="0" w:line="260" w:lineRule="atLeast"/>
    </w:pPr>
    <w:rPr>
      <w:rFonts w:ascii="Arial" w:eastAsia="Times New Roman" w:hAnsi="Arial" w:cs="Times New Roman"/>
      <w:kern w:val="0"/>
      <w:sz w:val="20"/>
      <w:szCs w:val="20"/>
      <w:lang w:val="nl-NL" w:eastAsia="nl-NL"/>
      <w14:ligatures w14:val="none"/>
    </w:rPr>
  </w:style>
  <w:style w:type="paragraph" w:styleId="Geenafstand">
    <w:name w:val="No Spacing"/>
    <w:basedOn w:val="Standaard"/>
    <w:link w:val="GeenafstandChar"/>
    <w:qFormat/>
    <w:rsid w:val="001F2AF2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val="nl-NL"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rsid w:val="001F2AF2"/>
    <w:rPr>
      <w:rFonts w:ascii="Verdana" w:eastAsia="Times New Roman" w:hAnsi="Verdana" w:cs="Times New Roman"/>
      <w:kern w:val="0"/>
      <w:sz w:val="18"/>
      <w:lang w:eastAsia="nl-NL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F2AF2"/>
    <w:rPr>
      <w:color w:val="96607D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F2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2AF2"/>
    <w:rPr>
      <w:sz w:val="22"/>
      <w:szCs w:val="22"/>
      <w:lang w:val="en-GB"/>
    </w:rPr>
  </w:style>
  <w:style w:type="paragraph" w:styleId="Revisie">
    <w:name w:val="Revision"/>
    <w:hidden/>
    <w:uiPriority w:val="99"/>
    <w:semiHidden/>
    <w:rsid w:val="00DC2473"/>
    <w:pPr>
      <w:spacing w:after="0" w:line="240" w:lineRule="auto"/>
    </w:pPr>
    <w:rPr>
      <w:sz w:val="22"/>
      <w:szCs w:val="22"/>
      <w:lang w:val="en-GB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C24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C247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C2473"/>
    <w:rPr>
      <w:sz w:val="20"/>
      <w:szCs w:val="20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C247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C2473"/>
    <w:rPr>
      <w:b/>
      <w:bCs/>
      <w:sz w:val="20"/>
      <w:szCs w:val="20"/>
      <w:lang w:val="en-GB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9425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94259"/>
    <w:rPr>
      <w:rFonts w:ascii="Consolas" w:hAnsi="Consolas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nglish.rvo.nl/subsidies-financing/UP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glish.rvo.nl/topics/privac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fmo.nl/policies-and-position-statement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ecd.org/en/publications/oecd-guidelines-for-multinational-enterprises-on-responsible-business-conduct_81f92357-en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1189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2025-11-19T16:10:00Z</dcterms:created>
  <dcterms:modified xsi:type="dcterms:W3CDTF">2025-11-20T09:51:00Z</dcterms:modified>
</cp:coreProperties>
</file>